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76"/>
        <w:tblW w:w="1070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6"/>
        <w:gridCol w:w="993"/>
        <w:gridCol w:w="4252"/>
        <w:gridCol w:w="2353"/>
        <w:gridCol w:w="1418"/>
      </w:tblGrid>
      <w:tr w:rsidR="0026605B" w:rsidTr="005153F8">
        <w:trPr>
          <w:cantSplit/>
          <w:trHeight w:val="416"/>
        </w:trPr>
        <w:tc>
          <w:tcPr>
            <w:tcW w:w="1686" w:type="dxa"/>
            <w:vMerge w:val="restart"/>
            <w:vAlign w:val="center"/>
          </w:tcPr>
          <w:p w:rsidR="0026605B" w:rsidRPr="00727B6D" w:rsidRDefault="003D4B50" w:rsidP="00AA1531">
            <w:pPr>
              <w:snapToGrid w:val="0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57921247" wp14:editId="19D41D10">
                  <wp:extent cx="997527" cy="295262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ce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85" cy="30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26605B" w:rsidRPr="003D4B50" w:rsidRDefault="007F5860" w:rsidP="0009510C">
            <w:pPr>
              <w:snapToGrid w:val="0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STI2D</w:t>
            </w:r>
          </w:p>
        </w:tc>
        <w:tc>
          <w:tcPr>
            <w:tcW w:w="4252" w:type="dxa"/>
            <w:vAlign w:val="center"/>
          </w:tcPr>
          <w:p w:rsidR="0026605B" w:rsidRPr="005F2015" w:rsidRDefault="007F5860" w:rsidP="005F2015">
            <w:pPr>
              <w:snapToGrid w:val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Physique-chimie et mathématiques</w:t>
            </w:r>
          </w:p>
        </w:tc>
        <w:tc>
          <w:tcPr>
            <w:tcW w:w="2353" w:type="dxa"/>
            <w:vAlign w:val="center"/>
          </w:tcPr>
          <w:p w:rsidR="0026605B" w:rsidRPr="0026605B" w:rsidRDefault="005153F8" w:rsidP="00061EE8">
            <w:pPr>
              <w:snapToGrid w:val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Situation problème - </w:t>
            </w:r>
            <w:r w:rsidR="007F5860">
              <w:rPr>
                <w:rFonts w:ascii="Calibri" w:hAnsi="Calibri"/>
                <w:sz w:val="28"/>
                <w:szCs w:val="28"/>
              </w:rPr>
              <w:t>mini-projet</w:t>
            </w:r>
          </w:p>
        </w:tc>
        <w:tc>
          <w:tcPr>
            <w:tcW w:w="1418" w:type="dxa"/>
            <w:vMerge w:val="restart"/>
            <w:vAlign w:val="center"/>
          </w:tcPr>
          <w:p w:rsidR="0026605B" w:rsidRDefault="00950788" w:rsidP="0060681C">
            <w:pPr>
              <w:snapToGrid w:val="0"/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96BBE88" wp14:editId="357971CD">
                  <wp:extent cx="411752" cy="682388"/>
                  <wp:effectExtent l="0" t="0" r="762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53" cy="68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5B" w:rsidTr="005153F8">
        <w:trPr>
          <w:cantSplit/>
          <w:trHeight w:val="482"/>
        </w:trPr>
        <w:tc>
          <w:tcPr>
            <w:tcW w:w="1686" w:type="dxa"/>
            <w:vMerge/>
            <w:vAlign w:val="center"/>
          </w:tcPr>
          <w:p w:rsidR="0026605B" w:rsidRDefault="0026605B" w:rsidP="00E77FAF"/>
        </w:tc>
        <w:tc>
          <w:tcPr>
            <w:tcW w:w="7598" w:type="dxa"/>
            <w:gridSpan w:val="3"/>
            <w:vAlign w:val="center"/>
          </w:tcPr>
          <w:p w:rsidR="0026605B" w:rsidRPr="00A16C15" w:rsidRDefault="007F5860" w:rsidP="00950788">
            <w:pPr>
              <w:snapToGrid w:val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Etude d’un voilier de course</w:t>
            </w:r>
            <w:r w:rsidR="00326A2F">
              <w:rPr>
                <w:rFonts w:ascii="Comic Sans MS" w:hAnsi="Comic Sans MS"/>
                <w:b/>
                <w:sz w:val="32"/>
                <w:szCs w:val="32"/>
              </w:rPr>
              <w:t xml:space="preserve"> (</w:t>
            </w:r>
            <w:r w:rsidR="00200445">
              <w:rPr>
                <w:rFonts w:ascii="Comic Sans MS" w:hAnsi="Comic Sans MS"/>
                <w:b/>
                <w:sz w:val="32"/>
                <w:szCs w:val="32"/>
              </w:rPr>
              <w:t>2</w:t>
            </w:r>
            <w:r w:rsidR="00326A2F">
              <w:rPr>
                <w:rFonts w:ascii="Comic Sans MS" w:hAnsi="Comic Sans MS"/>
                <w:b/>
                <w:sz w:val="32"/>
                <w:szCs w:val="32"/>
              </w:rPr>
              <w:t>)</w:t>
            </w:r>
          </w:p>
        </w:tc>
        <w:tc>
          <w:tcPr>
            <w:tcW w:w="1418" w:type="dxa"/>
            <w:vMerge/>
            <w:vAlign w:val="center"/>
          </w:tcPr>
          <w:p w:rsidR="0026605B" w:rsidRDefault="0026605B" w:rsidP="00E77FAF"/>
        </w:tc>
      </w:tr>
    </w:tbl>
    <w:p w:rsidR="004E4999" w:rsidRDefault="004E4999" w:rsidP="004E4999">
      <w:pPr>
        <w:spacing w:before="360"/>
        <w:ind w:right="-1"/>
        <w:jc w:val="center"/>
        <w:rPr>
          <w:rFonts w:ascii="Calibri" w:hAnsi="Calibri" w:cs="Calibri"/>
          <w:b/>
          <w:color w:val="FFFFFF" w:themeColor="background1"/>
          <w:sz w:val="32"/>
          <w:szCs w:val="32"/>
        </w:rPr>
      </w:pPr>
      <w:r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 xml:space="preserve">  </w:t>
      </w:r>
      <w:r w:rsidR="00200445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>2</w:t>
      </w:r>
      <w:r w:rsidRPr="004B75A6">
        <w:rPr>
          <w:rFonts w:ascii="Calibri" w:hAnsi="Calibri" w:cs="Calibri"/>
          <w:b/>
          <w:color w:val="FFFFFF" w:themeColor="background1"/>
          <w:sz w:val="32"/>
          <w:szCs w:val="32"/>
          <w:highlight w:val="black"/>
          <w:vertAlign w:val="superscript"/>
        </w:rPr>
        <w:t>è</w:t>
      </w:r>
      <w:r w:rsidR="00200445">
        <w:rPr>
          <w:rFonts w:ascii="Calibri" w:hAnsi="Calibri" w:cs="Calibri"/>
          <w:b/>
          <w:color w:val="FFFFFF" w:themeColor="background1"/>
          <w:sz w:val="32"/>
          <w:szCs w:val="32"/>
          <w:highlight w:val="black"/>
          <w:vertAlign w:val="superscript"/>
        </w:rPr>
        <w:t>m</w:t>
      </w:r>
      <w:r w:rsidRPr="004B75A6">
        <w:rPr>
          <w:rFonts w:ascii="Calibri" w:hAnsi="Calibri" w:cs="Calibri"/>
          <w:b/>
          <w:color w:val="FFFFFF" w:themeColor="background1"/>
          <w:sz w:val="32"/>
          <w:szCs w:val="32"/>
          <w:highlight w:val="black"/>
          <w:vertAlign w:val="superscript"/>
        </w:rPr>
        <w:t>e</w:t>
      </w:r>
      <w:r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 xml:space="preserve"> partie :  </w:t>
      </w:r>
      <w:r w:rsidR="00200445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 xml:space="preserve">Principe du sonar </w:t>
      </w:r>
      <w:r w:rsidRPr="00904C72">
        <w:rPr>
          <w:rFonts w:ascii="Calibri" w:hAnsi="Calibri" w:cs="Calibri"/>
          <w:b/>
          <w:color w:val="FFFFFF" w:themeColor="background1"/>
          <w:sz w:val="32"/>
          <w:szCs w:val="32"/>
        </w:rPr>
        <w:t>:</w:t>
      </w:r>
    </w:p>
    <w:p w:rsidR="004E4999" w:rsidRDefault="00200445" w:rsidP="004E4999">
      <w:pPr>
        <w:spacing w:before="120"/>
        <w:ind w:right="-1"/>
        <w:jc w:val="center"/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</w:pPr>
      <w:r>
        <w:rPr>
          <w:rFonts w:ascii="Calibri" w:hAnsi="Calibri" w:cs="Calibri"/>
          <w:b/>
          <w:noProof/>
          <w:color w:val="FFFFFF" w:themeColor="background1"/>
          <w:sz w:val="32"/>
          <w:szCs w:val="32"/>
        </w:rPr>
        <w:drawing>
          <wp:inline distT="0" distB="0" distL="0" distR="0">
            <wp:extent cx="4386580" cy="4850134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nde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088" cy="48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45" w:rsidRDefault="00BC52B3" w:rsidP="009C3B97">
      <w:pPr>
        <w:ind w:right="-1"/>
        <w:jc w:val="center"/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</w:pPr>
      <w:r>
        <w:rPr>
          <w:rFonts w:ascii="Calibri" w:hAnsi="Calibri" w:cs="Calibri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2740660</wp:posOffset>
                </wp:positionV>
                <wp:extent cx="3983990" cy="426720"/>
                <wp:effectExtent l="0" t="0" r="16510" b="1143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90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0FD318" id="Ellipse 6" o:spid="_x0000_s1026" style="position:absolute;margin-left:81.85pt;margin-top:215.8pt;width:313.7pt;height:3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rFonts w:ascii="Calibri" w:hAnsi="Calibri" w:cs="Calibri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1344930</wp:posOffset>
                </wp:positionV>
                <wp:extent cx="2989580" cy="306070"/>
                <wp:effectExtent l="0" t="0" r="20320" b="1778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580" cy="306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3CC972" id="Ellipse 5" o:spid="_x0000_s1026" style="position:absolute;margin-left:196.7pt;margin-top:105.9pt;width:235.4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" filled="f" strokecolor="red" strokeweight="2pt"/>
            </w:pict>
          </mc:Fallback>
        </mc:AlternateContent>
      </w:r>
      <w:r w:rsidR="00200445">
        <w:rPr>
          <w:rFonts w:ascii="Calibri" w:hAnsi="Calibri" w:cs="Calibri"/>
          <w:b/>
          <w:noProof/>
          <w:color w:val="FFFFFF" w:themeColor="background1"/>
          <w:sz w:val="32"/>
          <w:szCs w:val="32"/>
        </w:rPr>
        <w:drawing>
          <wp:inline distT="0" distB="0" distL="0" distR="0">
            <wp:extent cx="4327061" cy="3138836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de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158" cy="31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860" w:rsidRDefault="00BA000D" w:rsidP="007F5860">
      <w:pPr>
        <w:ind w:right="-1"/>
        <w:jc w:val="center"/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</w:pPr>
      <w:r>
        <w:rPr>
          <w:rFonts w:ascii="Calibri" w:hAnsi="Calibri" w:cs="Calibri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646981</wp:posOffset>
                </wp:positionH>
                <wp:positionV relativeFrom="paragraph">
                  <wp:posOffset>1613044</wp:posOffset>
                </wp:positionV>
                <wp:extent cx="5331125" cy="284671"/>
                <wp:effectExtent l="0" t="0" r="22225" b="2032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125" cy="2846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4FD9A6" id="Ellipse 17" o:spid="_x0000_s1026" style="position:absolute;margin-left:50.95pt;margin-top:127pt;width:419.75pt;height:2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" filled="f" strokecolor="red" strokeweight="2pt"/>
            </w:pict>
          </mc:Fallback>
        </mc:AlternateContent>
      </w:r>
    </w:p>
    <w:p w:rsidR="00795113" w:rsidRDefault="00BC52B3" w:rsidP="005321C6">
      <w:pPr>
        <w:spacing w:after="120"/>
        <w:ind w:right="-1"/>
        <w:jc w:val="center"/>
        <w:rPr>
          <w:rFonts w:ascii="Calibri" w:hAnsi="Calibri" w:cs="Calibri"/>
          <w:b/>
          <w:color w:val="FFFFFF" w:themeColor="background1"/>
          <w:sz w:val="32"/>
          <w:szCs w:val="32"/>
        </w:rPr>
      </w:pPr>
      <w:r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br w:type="page"/>
      </w:r>
      <w:r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lastRenderedPageBreak/>
        <w:t xml:space="preserve">  Activité 1 :</w:t>
      </w:r>
      <w:r w:rsidR="00795113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 xml:space="preserve"> m</w:t>
      </w:r>
      <w:r w:rsidR="005321C6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>odélisation d’un sonar</w:t>
      </w:r>
      <w:r w:rsidRPr="00BF26FA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> </w:t>
      </w:r>
      <w:r w:rsidRPr="00904C72">
        <w:rPr>
          <w:rFonts w:ascii="Calibri" w:hAnsi="Calibri" w:cs="Calibri"/>
          <w:b/>
          <w:color w:val="FFFFFF" w:themeColor="background1"/>
          <w:sz w:val="32"/>
          <w:szCs w:val="32"/>
        </w:rPr>
        <w:t>:</w:t>
      </w:r>
    </w:p>
    <w:p w:rsidR="005321C6" w:rsidRDefault="005321C6" w:rsidP="005321C6">
      <w:pPr>
        <w:spacing w:after="120"/>
        <w:ind w:right="-1"/>
        <w:rPr>
          <w:rFonts w:ascii="Calibri" w:hAnsi="Calibri" w:cs="Calibri"/>
          <w:b/>
          <w:color w:val="FFFFFF" w:themeColor="background1"/>
          <w:sz w:val="32"/>
          <w:szCs w:val="32"/>
        </w:rPr>
      </w:pPr>
    </w:p>
    <w:p w:rsidR="005321C6" w:rsidRPr="005321C6" w:rsidRDefault="005321C6" w:rsidP="005321C6">
      <w:pPr>
        <w:pStyle w:val="Paragraphedeliste"/>
        <w:numPr>
          <w:ilvl w:val="0"/>
          <w:numId w:val="13"/>
        </w:numPr>
        <w:spacing w:after="120"/>
        <w:ind w:right="-1"/>
        <w:rPr>
          <w:rFonts w:ascii="Calibri" w:hAnsi="Calibri" w:cs="Calibri"/>
          <w:bCs/>
          <w:sz w:val="32"/>
          <w:szCs w:val="32"/>
        </w:rPr>
      </w:pPr>
      <w:r w:rsidRPr="005321C6">
        <w:rPr>
          <w:rFonts w:ascii="Calibri" w:hAnsi="Calibri" w:cs="Calibri"/>
          <w:bCs/>
        </w:rPr>
        <w:t>Réaliser une recherche pour déterminer le principe de fonctionnement d’un sonar.</w:t>
      </w:r>
    </w:p>
    <w:p w:rsidR="005321C6" w:rsidRPr="005321C6" w:rsidRDefault="005321C6" w:rsidP="005321C6">
      <w:pPr>
        <w:pStyle w:val="Paragraphedeliste"/>
        <w:numPr>
          <w:ilvl w:val="0"/>
          <w:numId w:val="13"/>
        </w:numPr>
        <w:spacing w:after="120"/>
        <w:ind w:right="-1"/>
        <w:rPr>
          <w:rFonts w:ascii="Calibri" w:hAnsi="Calibri" w:cs="Calibri"/>
          <w:bCs/>
          <w:sz w:val="32"/>
          <w:szCs w:val="32"/>
        </w:rPr>
      </w:pPr>
      <w:r w:rsidRPr="005321C6">
        <w:rPr>
          <w:rFonts w:ascii="Calibri" w:hAnsi="Calibri" w:cs="Calibri"/>
          <w:bCs/>
        </w:rPr>
        <w:t>Modéliser un sonar à l’aide du matériel présenté ci-dessous et d’une liste complémentaire que vous aurez établie :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5418"/>
      </w:tblGrid>
      <w:tr w:rsidR="005321C6" w:rsidTr="00927C37">
        <w:trPr>
          <w:trHeight w:val="411"/>
        </w:trPr>
        <w:tc>
          <w:tcPr>
            <w:tcW w:w="10436" w:type="dxa"/>
            <w:gridSpan w:val="2"/>
          </w:tcPr>
          <w:p w:rsidR="005321C6" w:rsidRPr="00B33F6D" w:rsidRDefault="005321C6" w:rsidP="00927C37">
            <w:pPr>
              <w:spacing w:before="120"/>
              <w:rPr>
                <w:rFonts w:asciiTheme="minorHAnsi" w:hAnsiTheme="minorHAnsi"/>
                <w:b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Document n°1 : Emetteur et récepteur ultrasonores</w:t>
            </w:r>
          </w:p>
        </w:tc>
      </w:tr>
      <w:tr w:rsidR="005321C6" w:rsidTr="00927C37">
        <w:trPr>
          <w:trHeight w:val="1379"/>
        </w:trPr>
        <w:tc>
          <w:tcPr>
            <w:tcW w:w="3891" w:type="dxa"/>
            <w:vAlign w:val="center"/>
          </w:tcPr>
          <w:p w:rsidR="005321C6" w:rsidRPr="00B33F6D" w:rsidRDefault="005321C6" w:rsidP="00927C37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noProof/>
                <w:sz w:val="20"/>
              </w:rPr>
              <w:drawing>
                <wp:inline distT="0" distB="0" distL="0" distR="0" wp14:anchorId="0795E114" wp14:editId="1BE862C8">
                  <wp:extent cx="3000106" cy="1733797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560" cy="17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5" w:type="dxa"/>
            <w:vAlign w:val="center"/>
          </w:tcPr>
          <w:p w:rsidR="005321C6" w:rsidRPr="00B33F6D" w:rsidRDefault="005321C6" w:rsidP="00927C37">
            <w:pPr>
              <w:ind w:right="113"/>
              <w:jc w:val="both"/>
              <w:rPr>
                <w:rFonts w:asciiTheme="minorHAnsi" w:hAnsiTheme="minorHAnsi"/>
                <w:sz w:val="20"/>
              </w:rPr>
            </w:pPr>
            <w:r w:rsidRPr="00B33F6D">
              <w:rPr>
                <w:rFonts w:asciiTheme="minorHAnsi" w:hAnsiTheme="minorHAnsi"/>
                <w:b/>
                <w:i/>
                <w:sz w:val="20"/>
              </w:rPr>
              <w:t>L’émetteur d’ultrasons</w:t>
            </w:r>
            <w:r w:rsidRPr="00B33F6D">
              <w:rPr>
                <w:rFonts w:asciiTheme="minorHAnsi" w:hAnsiTheme="minorHAnsi"/>
                <w:sz w:val="20"/>
              </w:rPr>
              <w:t xml:space="preserve"> émet des ondes ultrasonores lorsqu’il est alimenté par une tension continue de 15V. Celui-ci peut être réglé sur le mode « continu » ou sur le mode « salves ». Il est équivalent à un haut-parleur (nom réservé aux sons audibles).</w:t>
            </w:r>
          </w:p>
          <w:p w:rsidR="005321C6" w:rsidRPr="00B33F6D" w:rsidRDefault="005321C6" w:rsidP="00927C37">
            <w:pPr>
              <w:ind w:right="113"/>
              <w:jc w:val="both"/>
              <w:rPr>
                <w:rFonts w:asciiTheme="minorHAnsi" w:hAnsiTheme="minorHAnsi"/>
                <w:sz w:val="20"/>
              </w:rPr>
            </w:pPr>
            <w:r w:rsidRPr="00B33F6D">
              <w:rPr>
                <w:rFonts w:asciiTheme="minorHAnsi" w:hAnsiTheme="minorHAnsi"/>
                <w:sz w:val="20"/>
              </w:rPr>
              <w:t>En mode continu, l’émetteur émet des ultrasons en permanence (le signal observé est une sinusoïde).</w:t>
            </w:r>
          </w:p>
          <w:p w:rsidR="005321C6" w:rsidRPr="00B33F6D" w:rsidRDefault="005321C6" w:rsidP="00927C37">
            <w:pPr>
              <w:ind w:right="113"/>
              <w:jc w:val="both"/>
              <w:rPr>
                <w:rFonts w:asciiTheme="minorHAnsi" w:hAnsiTheme="minorHAnsi"/>
                <w:sz w:val="20"/>
              </w:rPr>
            </w:pPr>
            <w:r w:rsidRPr="00B33F6D">
              <w:rPr>
                <w:rFonts w:asciiTheme="minorHAnsi" w:hAnsiTheme="minorHAnsi"/>
                <w:sz w:val="20"/>
              </w:rPr>
              <w:t>En mode « salve » l’émetteur émet à intervalles de temps réguliers des ultrasons ayant une durée très brève.</w:t>
            </w:r>
          </w:p>
        </w:tc>
      </w:tr>
      <w:tr w:rsidR="005321C6" w:rsidTr="00927C37">
        <w:trPr>
          <w:trHeight w:val="1379"/>
        </w:trPr>
        <w:tc>
          <w:tcPr>
            <w:tcW w:w="3891" w:type="dxa"/>
            <w:vAlign w:val="center"/>
          </w:tcPr>
          <w:p w:rsidR="005321C6" w:rsidRPr="00B33F6D" w:rsidRDefault="005321C6" w:rsidP="00927C37">
            <w:pPr>
              <w:spacing w:before="480" w:after="120"/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noProof/>
                <w:sz w:val="20"/>
              </w:rPr>
              <w:drawing>
                <wp:inline distT="0" distB="0" distL="0" distR="0" wp14:anchorId="3D225412" wp14:editId="68FFFFF7">
                  <wp:extent cx="3049316" cy="97377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02" cy="100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5" w:type="dxa"/>
            <w:vAlign w:val="center"/>
          </w:tcPr>
          <w:p w:rsidR="005321C6" w:rsidRPr="00B33F6D" w:rsidRDefault="005321C6" w:rsidP="00927C37">
            <w:pPr>
              <w:ind w:right="113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B33F6D">
              <w:rPr>
                <w:rFonts w:asciiTheme="minorHAnsi" w:hAnsiTheme="minorHAnsi"/>
                <w:b/>
                <w:i/>
                <w:sz w:val="20"/>
              </w:rPr>
              <w:t>Le récepteur d’ultrasons</w:t>
            </w:r>
            <w:r w:rsidRPr="00B33F6D">
              <w:rPr>
                <w:rFonts w:asciiTheme="minorHAnsi" w:hAnsiTheme="minorHAnsi"/>
                <w:sz w:val="20"/>
              </w:rPr>
              <w:t xml:space="preserve"> convertit une onde ultrasonore en tension électrique. Il est l’équivalent d’un microphone (nom réservé aux sons audibles)</w:t>
            </w:r>
          </w:p>
        </w:tc>
      </w:tr>
    </w:tbl>
    <w:p w:rsidR="005321C6" w:rsidRDefault="005321C6"/>
    <w:p w:rsidR="005321C6" w:rsidRPr="00FC16E4" w:rsidRDefault="005321C6" w:rsidP="00FC16E4">
      <w:pPr>
        <w:pStyle w:val="Paragraphedeliste"/>
        <w:numPr>
          <w:ilvl w:val="0"/>
          <w:numId w:val="13"/>
        </w:numPr>
        <w:ind w:right="-1"/>
        <w:rPr>
          <w:rFonts w:ascii="Calibri" w:hAnsi="Calibri" w:cs="Calibri"/>
          <w:bCs/>
          <w:sz w:val="32"/>
          <w:szCs w:val="32"/>
        </w:rPr>
      </w:pPr>
      <w:r w:rsidRPr="005321C6">
        <w:rPr>
          <w:rFonts w:ascii="Calibri" w:hAnsi="Calibri" w:cs="Calibri"/>
          <w:bCs/>
        </w:rPr>
        <w:t>Proposer un protocole permettant de déterminer la célérité des ultrasons dans l’air.</w:t>
      </w:r>
    </w:p>
    <w:p w:rsidR="00FC16E4" w:rsidRPr="00FC16E4" w:rsidRDefault="00FC16E4" w:rsidP="00FC16E4">
      <w:pPr>
        <w:pStyle w:val="Paragraphedeliste"/>
        <w:spacing w:after="120"/>
        <w:ind w:right="-1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</w:rPr>
        <w:t>Appeler le professeur.</w:t>
      </w:r>
    </w:p>
    <w:p w:rsidR="00FC16E4" w:rsidRPr="005321C6" w:rsidRDefault="00FC16E4" w:rsidP="005321C6">
      <w:pPr>
        <w:pStyle w:val="Paragraphedeliste"/>
        <w:numPr>
          <w:ilvl w:val="0"/>
          <w:numId w:val="13"/>
        </w:numPr>
        <w:spacing w:after="120"/>
        <w:ind w:right="-1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</w:rPr>
        <w:t xml:space="preserve">Réaliser le protocole. </w:t>
      </w:r>
    </w:p>
    <w:p w:rsidR="005321C6" w:rsidRPr="005321C6" w:rsidRDefault="005321C6" w:rsidP="005321C6">
      <w:pPr>
        <w:pStyle w:val="Paragraphedeliste"/>
        <w:numPr>
          <w:ilvl w:val="0"/>
          <w:numId w:val="13"/>
        </w:numPr>
        <w:spacing w:after="120"/>
        <w:ind w:right="-1"/>
        <w:rPr>
          <w:rFonts w:ascii="Calibri" w:hAnsi="Calibri" w:cs="Calibri"/>
          <w:bCs/>
          <w:sz w:val="32"/>
          <w:szCs w:val="32"/>
        </w:rPr>
      </w:pPr>
      <w:r w:rsidRPr="005321C6">
        <w:rPr>
          <w:rFonts w:ascii="Calibri" w:hAnsi="Calibri" w:cs="Calibri"/>
          <w:bCs/>
        </w:rPr>
        <w:t>Discuter de la validité de votre résultat à l’aide du document ci-dessous.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5321C6" w:rsidTr="00927C37">
        <w:tc>
          <w:tcPr>
            <w:tcW w:w="10436" w:type="dxa"/>
          </w:tcPr>
          <w:p w:rsidR="005321C6" w:rsidRDefault="005321C6" w:rsidP="00927C37">
            <w:pPr>
              <w:spacing w:before="120" w:after="120"/>
              <w:ind w:right="-142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Document n°2 : Variation de la célérité de l’onde sonore en fonction de la température (valeurs de référence)</w:t>
            </w:r>
          </w:p>
          <w:p w:rsidR="005321C6" w:rsidRDefault="005321C6" w:rsidP="00927C37">
            <w:pPr>
              <w:spacing w:before="120" w:after="120"/>
              <w:ind w:right="-142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00BA73C" wp14:editId="1A1B6FFB">
                  <wp:extent cx="5972810" cy="3389630"/>
                  <wp:effectExtent l="0" t="0" r="27940" b="20320"/>
                  <wp:docPr id="22" name="Graphique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5321C6" w:rsidRDefault="005321C6" w:rsidP="00795113">
      <w:pPr>
        <w:spacing w:before="360"/>
        <w:rPr>
          <w:rFonts w:asciiTheme="minorHAnsi" w:hAnsiTheme="minorHAnsi" w:cs="Arial"/>
          <w:b/>
          <w:color w:val="FFFFFF" w:themeColor="background1"/>
          <w:highlight w:val="black"/>
        </w:rPr>
      </w:pPr>
    </w:p>
    <w:p w:rsidR="005321C6" w:rsidRDefault="005321C6" w:rsidP="00795113">
      <w:pPr>
        <w:spacing w:before="360"/>
        <w:rPr>
          <w:rFonts w:asciiTheme="minorHAnsi" w:hAnsiTheme="minorHAnsi" w:cs="Arial"/>
          <w:b/>
          <w:color w:val="FFFFFF" w:themeColor="background1"/>
          <w:highlight w:val="black"/>
        </w:rPr>
      </w:pPr>
    </w:p>
    <w:p w:rsidR="003E60C9" w:rsidRDefault="00950788" w:rsidP="004E4999">
      <w:pPr>
        <w:spacing w:after="120"/>
        <w:ind w:right="-1"/>
        <w:jc w:val="center"/>
        <w:rPr>
          <w:rFonts w:ascii="Calibri" w:hAnsi="Calibri" w:cs="Calibri"/>
          <w:b/>
          <w:color w:val="FFFFFF" w:themeColor="background1"/>
          <w:sz w:val="32"/>
          <w:szCs w:val="32"/>
        </w:rPr>
      </w:pPr>
      <w:r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 xml:space="preserve"> </w:t>
      </w:r>
      <w:r w:rsidR="004E4999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 xml:space="preserve"> Activité</w:t>
      </w:r>
      <w:r w:rsidR="00BC52B3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 xml:space="preserve"> 2</w:t>
      </w:r>
      <w:r w:rsidR="004E4999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> :</w:t>
      </w:r>
      <w:r w:rsidRPr="00BF26FA">
        <w:rPr>
          <w:rFonts w:ascii="Calibri" w:hAnsi="Calibri" w:cs="Calibri"/>
          <w:b/>
          <w:color w:val="FFFFFF" w:themeColor="background1"/>
          <w:sz w:val="32"/>
          <w:szCs w:val="32"/>
          <w:highlight w:val="black"/>
        </w:rPr>
        <w:t> </w:t>
      </w:r>
      <w:r w:rsidRPr="00904C72">
        <w:rPr>
          <w:rFonts w:ascii="Calibri" w:hAnsi="Calibri" w:cs="Calibri"/>
          <w:b/>
          <w:color w:val="FFFFFF" w:themeColor="background1"/>
          <w:sz w:val="32"/>
          <w:szCs w:val="32"/>
        </w:rPr>
        <w:t>:</w:t>
      </w:r>
    </w:p>
    <w:p w:rsidR="00E46AC4" w:rsidRDefault="00E46AC4" w:rsidP="00E46AC4">
      <w:pPr>
        <w:pStyle w:val="Standard"/>
      </w:pPr>
      <w:bookmarkStart w:id="0" w:name="_GoBack"/>
      <w:bookmarkEnd w:id="0"/>
    </w:p>
    <w:p w:rsidR="00E46AC4" w:rsidRPr="00C0126A" w:rsidRDefault="00E46AC4" w:rsidP="00E46AC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>
        <w:rPr>
          <w:rFonts w:ascii="Calibri" w:eastAsia="Times New Roman" w:hAnsi="Calibri" w:cs="Calibri"/>
          <w:b/>
          <w:kern w:val="0"/>
          <w:sz w:val="32"/>
          <w:szCs w:val="32"/>
          <w:lang w:eastAsia="fr-FR" w:bidi="ar-SA"/>
        </w:rPr>
        <w:t>Traitement numérique d’une série de mesures d’une distance.</w:t>
      </w:r>
    </w:p>
    <w:p w:rsidR="00E46AC4" w:rsidRDefault="00E46AC4" w:rsidP="00E46AC4">
      <w:pPr>
        <w:pStyle w:val="Standard"/>
      </w:pPr>
    </w:p>
    <w:p w:rsidR="00E46AC4" w:rsidRPr="00E62C2D" w:rsidRDefault="009C3B97" w:rsidP="009C3B97">
      <w:pPr>
        <w:pStyle w:val="Standard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5320508" cy="3691719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sure_incertitud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159" cy="37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C4" w:rsidRPr="00E62C2D" w:rsidRDefault="00E46AC4" w:rsidP="00E46AC4">
      <w:pPr>
        <w:spacing w:before="100" w:beforeAutospacing="1"/>
        <w:jc w:val="center"/>
      </w:pPr>
    </w:p>
    <w:p w:rsidR="00E46AC4" w:rsidRDefault="00E46AC4" w:rsidP="009C3B97">
      <w:pPr>
        <w:jc w:val="center"/>
      </w:pPr>
    </w:p>
    <w:p w:rsidR="00E46AC4" w:rsidRDefault="00E46AC4" w:rsidP="00E46AC4">
      <w:pPr>
        <w:pStyle w:val="Standard"/>
        <w:rPr>
          <w:b/>
          <w:bCs/>
        </w:rPr>
      </w:pPr>
    </w:p>
    <w:p w:rsidR="00E46AC4" w:rsidRDefault="00E46AC4" w:rsidP="00E46AC4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Trame générale de l’activité </w:t>
      </w:r>
    </w:p>
    <w:p w:rsidR="00E46AC4" w:rsidRDefault="00E46AC4" w:rsidP="00E46AC4">
      <w:pPr>
        <w:pStyle w:val="Standard"/>
        <w:jc w:val="both"/>
        <w:rPr>
          <w:b/>
          <w:bCs/>
        </w:rPr>
      </w:pPr>
    </w:p>
    <w:p w:rsidR="00E46AC4" w:rsidRDefault="00E46AC4" w:rsidP="00E46AC4">
      <w:pPr>
        <w:pStyle w:val="Standard"/>
        <w:jc w:val="both"/>
        <w:rPr>
          <w:b/>
          <w:bCs/>
        </w:rPr>
      </w:pPr>
    </w:p>
    <w:p w:rsidR="00E46AC4" w:rsidRPr="007778FB" w:rsidRDefault="00E46AC4" w:rsidP="00E46AC4">
      <w:pPr>
        <w:numPr>
          <w:ilvl w:val="0"/>
          <w:numId w:val="2"/>
        </w:numPr>
        <w:pBdr>
          <w:bottom w:val="single" w:sz="4" w:space="1" w:color="auto"/>
        </w:pBdr>
        <w:spacing w:after="200" w:line="276" w:lineRule="auto"/>
        <w:rPr>
          <w:b/>
          <w:color w:val="1F3864"/>
        </w:rPr>
      </w:pPr>
      <w:r w:rsidRPr="007778FB">
        <w:rPr>
          <w:b/>
          <w:color w:val="1F3864"/>
        </w:rPr>
        <w:t xml:space="preserve">Compétences </w:t>
      </w:r>
      <w:r>
        <w:rPr>
          <w:b/>
          <w:color w:val="1F3864"/>
        </w:rPr>
        <w:t xml:space="preserve">de la démarche scientifique </w:t>
      </w:r>
      <w:r w:rsidRPr="007778FB">
        <w:rPr>
          <w:b/>
          <w:color w:val="1F3864"/>
        </w:rPr>
        <w:t>mises en jeu :</w:t>
      </w:r>
    </w:p>
    <w:p w:rsidR="00E46AC4" w:rsidRDefault="00E46AC4" w:rsidP="00E46AC4">
      <w:pPr>
        <w:pStyle w:val="Standard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S’approprier </w:t>
      </w:r>
    </w:p>
    <w:p w:rsidR="00E46AC4" w:rsidRDefault="00E46AC4" w:rsidP="00E46AC4">
      <w:pPr>
        <w:pStyle w:val="Standard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Analyser </w:t>
      </w:r>
    </w:p>
    <w:p w:rsidR="00E46AC4" w:rsidRDefault="00E46AC4" w:rsidP="00E46AC4">
      <w:pPr>
        <w:pStyle w:val="Standard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Réaliser </w:t>
      </w:r>
    </w:p>
    <w:p w:rsidR="00E46AC4" w:rsidRDefault="00E46AC4" w:rsidP="00E46AC4">
      <w:pPr>
        <w:pStyle w:val="Standard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Valider</w:t>
      </w:r>
    </w:p>
    <w:p w:rsidR="00E46AC4" w:rsidRDefault="00E46AC4" w:rsidP="00E46AC4">
      <w:pPr>
        <w:pStyle w:val="Standard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Communiquer</w:t>
      </w:r>
    </w:p>
    <w:p w:rsidR="00E46AC4" w:rsidRDefault="00E46AC4" w:rsidP="00E46AC4">
      <w:pPr>
        <w:pStyle w:val="Standard"/>
        <w:ind w:left="1440"/>
        <w:jc w:val="both"/>
        <w:rPr>
          <w:b/>
          <w:bCs/>
        </w:rPr>
      </w:pPr>
    </w:p>
    <w:p w:rsidR="00E46AC4" w:rsidRPr="007778FB" w:rsidRDefault="00E46AC4" w:rsidP="00E46AC4">
      <w:pPr>
        <w:numPr>
          <w:ilvl w:val="0"/>
          <w:numId w:val="2"/>
        </w:numPr>
        <w:pBdr>
          <w:bottom w:val="single" w:sz="4" w:space="1" w:color="auto"/>
        </w:pBdr>
        <w:spacing w:after="120" w:line="276" w:lineRule="auto"/>
        <w:rPr>
          <w:rFonts w:cs="Arial"/>
          <w:b/>
          <w:color w:val="1F3864"/>
          <w:szCs w:val="20"/>
        </w:rPr>
      </w:pPr>
      <w:r w:rsidRPr="007778FB">
        <w:rPr>
          <w:rFonts w:cs="Arial"/>
          <w:b/>
          <w:color w:val="1F3864"/>
          <w:szCs w:val="20"/>
        </w:rPr>
        <w:t>Intentions pédagogiques :</w:t>
      </w:r>
    </w:p>
    <w:p w:rsidR="00E46AC4" w:rsidRDefault="00E46AC4" w:rsidP="00E46AC4">
      <w:pPr>
        <w:spacing w:after="120"/>
        <w:rPr>
          <w:rFonts w:cs="Arial"/>
          <w:b/>
          <w:i/>
          <w:szCs w:val="20"/>
        </w:rPr>
      </w:pPr>
      <w:r w:rsidRPr="00874041">
        <w:rPr>
          <w:rFonts w:cs="Arial"/>
          <w:b/>
          <w:i/>
          <w:szCs w:val="20"/>
        </w:rPr>
        <w:t>Niveau visé </w:t>
      </w:r>
      <w:r w:rsidR="009C3B97">
        <w:rPr>
          <w:rFonts w:cs="Arial"/>
          <w:b/>
          <w:i/>
          <w:szCs w:val="20"/>
        </w:rPr>
        <w:t xml:space="preserve"> 1</w:t>
      </w:r>
      <w:r w:rsidR="009C3B97" w:rsidRPr="009C3B97">
        <w:rPr>
          <w:rFonts w:cs="Arial"/>
          <w:b/>
          <w:i/>
          <w:szCs w:val="20"/>
          <w:vertAlign w:val="superscript"/>
        </w:rPr>
        <w:t>ère</w:t>
      </w:r>
      <w:r w:rsidR="009C3B97">
        <w:rPr>
          <w:rFonts w:cs="Arial"/>
          <w:b/>
          <w:i/>
          <w:szCs w:val="20"/>
        </w:rPr>
        <w:t xml:space="preserve"> STI2D</w:t>
      </w:r>
    </w:p>
    <w:p w:rsidR="00E46AC4" w:rsidRDefault="00E46AC4" w:rsidP="00E46AC4">
      <w:pPr>
        <w:spacing w:after="120"/>
        <w:rPr>
          <w:rFonts w:cs="Arial"/>
          <w:szCs w:val="20"/>
        </w:rPr>
      </w:pPr>
    </w:p>
    <w:p w:rsidR="009C3B97" w:rsidRDefault="009C3B97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:rsidR="00E46AC4" w:rsidRPr="00532299" w:rsidRDefault="00E46AC4" w:rsidP="00E46AC4">
      <w:pPr>
        <w:spacing w:after="120"/>
        <w:rPr>
          <w:rFonts w:asciiTheme="minorHAnsi" w:hAnsiTheme="minorHAnsi" w:cstheme="minorHAnsi"/>
          <w:szCs w:val="20"/>
        </w:rPr>
      </w:pPr>
      <w:r w:rsidRPr="00532299">
        <w:rPr>
          <w:rFonts w:asciiTheme="minorHAnsi" w:hAnsiTheme="minorHAnsi" w:cstheme="minorHAnsi"/>
          <w:szCs w:val="20"/>
        </w:rPr>
        <w:lastRenderedPageBreak/>
        <w:t>Cette activité a été construite avec l’objectif de travailler les compétences de la démarche scientifique</w:t>
      </w:r>
      <w:r>
        <w:rPr>
          <w:rFonts w:asciiTheme="minorHAnsi" w:hAnsiTheme="minorHAnsi" w:cstheme="minorHAnsi"/>
          <w:szCs w:val="20"/>
        </w:rPr>
        <w:t>.</w:t>
      </w:r>
    </w:p>
    <w:p w:rsidR="00E46AC4" w:rsidRDefault="00E46AC4" w:rsidP="00E46AC4">
      <w:pPr>
        <w:pStyle w:val="Standard"/>
        <w:jc w:val="center"/>
        <w:rPr>
          <w:b/>
          <w:bCs/>
        </w:rPr>
      </w:pPr>
    </w:p>
    <w:p w:rsidR="00E46AC4" w:rsidRDefault="00E46AC4" w:rsidP="00E46AC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>Sujet de l’activité</w:t>
      </w:r>
    </w:p>
    <w:p w:rsidR="00E46AC4" w:rsidRDefault="00E46AC4" w:rsidP="00E46AC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r w:rsidRPr="00891608">
        <w:rPr>
          <w:b/>
          <w:sz w:val="36"/>
          <w:szCs w:val="36"/>
        </w:rPr>
        <w:t>L</w:t>
      </w:r>
      <w:r>
        <w:rPr>
          <w:b/>
          <w:sz w:val="36"/>
          <w:szCs w:val="36"/>
        </w:rPr>
        <w:t>’outil informatique au s</w:t>
      </w:r>
      <w:r w:rsidRPr="00891608">
        <w:rPr>
          <w:b/>
          <w:sz w:val="36"/>
          <w:szCs w:val="36"/>
        </w:rPr>
        <w:t xml:space="preserve">ervice de la </w:t>
      </w:r>
      <w:r>
        <w:rPr>
          <w:b/>
          <w:sz w:val="36"/>
          <w:szCs w:val="36"/>
        </w:rPr>
        <w:t xml:space="preserve">physique : </w:t>
      </w:r>
    </w:p>
    <w:p w:rsidR="00E46AC4" w:rsidRDefault="00E46AC4" w:rsidP="00E46AC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r w:rsidRPr="00CE706C">
        <w:rPr>
          <w:b/>
          <w:sz w:val="36"/>
          <w:szCs w:val="36"/>
        </w:rPr>
        <w:t xml:space="preserve">Traitement numérique d’une série de mesures d’une </w:t>
      </w:r>
      <w:r>
        <w:rPr>
          <w:b/>
          <w:sz w:val="36"/>
          <w:szCs w:val="36"/>
        </w:rPr>
        <w:t>distance</w:t>
      </w:r>
    </w:p>
    <w:p w:rsidR="00E46AC4" w:rsidRPr="00CE706C" w:rsidRDefault="00E46AC4" w:rsidP="00E46AC4">
      <w:pPr>
        <w:spacing w:before="100" w:beforeAutospacing="1"/>
        <w:jc w:val="both"/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76835</wp:posOffset>
                </wp:positionV>
                <wp:extent cx="7202170" cy="1788795"/>
                <wp:effectExtent l="0" t="0" r="17780" b="20955"/>
                <wp:wrapNone/>
                <wp:docPr id="78" name="Rectangle : coins arrondi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2170" cy="17887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1E5B7D" id="Rectangle : coins arrondis 78" o:spid="_x0000_s1026" style="position:absolute;margin-left:-17.1pt;margin-top:6.05pt;width:567.1pt;height:14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" filled="f" strokecolor="#00b0f0" strokeweight="2pt">
                <v:path arrowok="t"/>
              </v:roundrect>
            </w:pict>
          </mc:Fallback>
        </mc:AlternateContent>
      </w:r>
      <w:r>
        <w:t>On</w:t>
      </w:r>
      <w:r w:rsidRPr="00CE706C">
        <w:t xml:space="preserve"> </w:t>
      </w:r>
      <w:r>
        <w:t xml:space="preserve">peut </w:t>
      </w:r>
      <w:r w:rsidRPr="00CE706C">
        <w:t>mesure</w:t>
      </w:r>
      <w:r>
        <w:t>r</w:t>
      </w:r>
      <w:r w:rsidRPr="00CE706C">
        <w:t xml:space="preserve"> la distance entre le capteur posé sur la paillasse et le plafond de la salle de physique.</w:t>
      </w:r>
      <w:r>
        <w:t xml:space="preserve"> Grâce au microcontrôleur, on peut réaliser plusieurs séries de mesures. </w:t>
      </w:r>
      <w:r w:rsidRPr="00CE706C">
        <w:t>On commence par prendre 2, puis 10, puis 100 et enfin 1000 mesures.</w:t>
      </w:r>
    </w:p>
    <w:p w:rsidR="00E46AC4" w:rsidRDefault="00E46AC4" w:rsidP="00E46AC4">
      <w:pPr>
        <w:spacing w:before="100" w:beforeAutospacing="1"/>
        <w:jc w:val="both"/>
      </w:pPr>
      <w:r>
        <w:t>Vous exploiterez ensuite</w:t>
      </w:r>
      <w:r w:rsidRPr="00CE706C">
        <w:t xml:space="preserve"> </w:t>
      </w:r>
      <w:r>
        <w:t>chaque</w:t>
      </w:r>
      <w:r w:rsidRPr="00CE706C">
        <w:t xml:space="preserve"> série de mesures : histogramme, </w:t>
      </w:r>
      <w:r>
        <w:t xml:space="preserve">valeur </w:t>
      </w:r>
      <w:r w:rsidRPr="00CE706C">
        <w:t>moyenne</w:t>
      </w:r>
      <w:r>
        <w:t xml:space="preserve">, écart moyen, </w:t>
      </w:r>
      <w:r w:rsidRPr="00CE706C">
        <w:t>écart-type</w:t>
      </w:r>
      <w:r>
        <w:t>, variance et incertitude sur la moyenne</w:t>
      </w:r>
      <w:r w:rsidRPr="00CE706C">
        <w:t xml:space="preserve">. </w:t>
      </w:r>
    </w:p>
    <w:p w:rsidR="00E46AC4" w:rsidRPr="00CE706C" w:rsidRDefault="00E46AC4" w:rsidP="00E46AC4">
      <w:pPr>
        <w:spacing w:before="100" w:beforeAutospacing="1"/>
        <w:jc w:val="both"/>
        <w:rPr>
          <w:b/>
        </w:rPr>
      </w:pPr>
      <w:r w:rsidRPr="00497439">
        <w:rPr>
          <w:b/>
        </w:rPr>
        <w:t>Quel est l’intérêt</w:t>
      </w:r>
      <w:r>
        <w:rPr>
          <w:b/>
        </w:rPr>
        <w:t xml:space="preserve"> </w:t>
      </w:r>
      <w:r w:rsidRPr="00497439">
        <w:rPr>
          <w:b/>
        </w:rPr>
        <w:t>de mesurer plusieurs fois une mesure en physique et chimie ?</w:t>
      </w:r>
    </w:p>
    <w:p w:rsidR="00E46AC4" w:rsidRDefault="00E46AC4" w:rsidP="00E46AC4">
      <w:pPr>
        <w:pStyle w:val="Standard"/>
      </w:pPr>
      <w:r>
        <w:t xml:space="preserve"> </w:t>
      </w:r>
    </w:p>
    <w:p w:rsidR="00E46AC4" w:rsidRDefault="00E46AC4" w:rsidP="00E46AC4">
      <w:pPr>
        <w:pStyle w:val="Standard"/>
        <w:jc w:val="center"/>
      </w:pPr>
    </w:p>
    <w:p w:rsidR="00E46AC4" w:rsidRDefault="00E46AC4" w:rsidP="00E46AC4">
      <w:pPr>
        <w:pStyle w:val="Standard"/>
      </w:pPr>
      <w:r>
        <w:rPr>
          <w:rFonts w:asciiTheme="minorHAnsi" w:hAnsiTheme="minorHAnsi" w:cstheme="minorHAnsi"/>
          <w:b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126365</wp:posOffset>
                </wp:positionV>
                <wp:extent cx="2719705" cy="4364990"/>
                <wp:effectExtent l="0" t="0" r="27940" b="16510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436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C4" w:rsidRPr="003973E0" w:rsidRDefault="00E46AC4" w:rsidP="00E46AC4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973E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document 1 :  Microcontroleur Arduino UNO avec capteur ultrasonore HC-SR04</w:t>
                            </w:r>
                          </w:p>
                          <w:p w:rsidR="00E46AC4" w:rsidRDefault="00E46AC4" w:rsidP="00E46AC4"/>
                          <w:p w:rsidR="00E46AC4" w:rsidRDefault="00E46AC4" w:rsidP="00E46A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1F27E" wp14:editId="5BB08850">
                                  <wp:extent cx="1908175" cy="1065530"/>
                                  <wp:effectExtent l="0" t="0" r="0" b="127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17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AC4" w:rsidRDefault="00E46AC4" w:rsidP="00E46AC4"/>
                          <w:p w:rsidR="00E46AC4" w:rsidRDefault="00E46AC4" w:rsidP="00E46AC4"/>
                          <w:p w:rsidR="00E46AC4" w:rsidRDefault="00E46AC4" w:rsidP="00E46AC4"/>
                          <w:p w:rsidR="00E46AC4" w:rsidRDefault="00E46AC4" w:rsidP="00E46AC4"/>
                          <w:p w:rsidR="00E46AC4" w:rsidRDefault="00E46AC4" w:rsidP="00E46A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A5C47" wp14:editId="7162C2E4">
                                  <wp:extent cx="1939925" cy="1137285"/>
                                  <wp:effectExtent l="0" t="0" r="3175" b="5715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925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AC4" w:rsidRPr="007712C2" w:rsidRDefault="00E46AC4" w:rsidP="00E46A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 xml:space="preserve">        </w:t>
                            </w:r>
                            <w:r w:rsidRPr="007712C2"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>+5V</w:t>
                            </w:r>
                            <w:r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 xml:space="preserve">         </w:t>
                            </w:r>
                            <w:r w:rsidRPr="007712C2"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 xml:space="preserve"> Pin1</w:t>
                            </w:r>
                            <w:r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 xml:space="preserve">1 </w:t>
                            </w:r>
                            <w:r w:rsidRPr="007712C2"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 xml:space="preserve">   </w:t>
                            </w:r>
                            <w:r w:rsidRPr="007712C2"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>Pin1</w:t>
                            </w:r>
                            <w:r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>2</w:t>
                            </w:r>
                            <w:r w:rsidRPr="007712C2">
                              <w:rPr>
                                <w:rFonts w:eastAsia="SimSun"/>
                                <w:color w:val="000000"/>
                                <w:sz w:val="23"/>
                                <w:szCs w:val="23"/>
                                <w:lang w:eastAsia="zh-CN"/>
                              </w:rPr>
                              <w:t xml:space="preserve"> Ground </w:t>
                            </w:r>
                          </w:p>
                          <w:p w:rsidR="00E46AC4" w:rsidRDefault="00E46AC4" w:rsidP="00E46A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7" o:spid="_x0000_s1026" type="#_x0000_t202" style="position:absolute;margin-left:-5.15pt;margin-top:9.95pt;width:214.15pt;height:343.7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">
                <v:textbox>
                  <w:txbxContent>
                    <w:p w:rsidR="00E46AC4" w:rsidRPr="003973E0" w:rsidRDefault="00E46AC4" w:rsidP="00E46AC4">
                      <w:pPr>
                        <w:pStyle w:val="Standard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3973E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document 1 :  Microcontroleur Arduino UNO avec capteur ultrasonore HC-SR04</w:t>
                      </w:r>
                    </w:p>
                    <w:p w:rsidR="00E46AC4" w:rsidRDefault="00E46AC4" w:rsidP="00E46AC4"/>
                    <w:p w:rsidR="00E46AC4" w:rsidRDefault="00E46AC4" w:rsidP="00E46A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B1F27E" wp14:editId="5BB08850">
                            <wp:extent cx="1908175" cy="1065530"/>
                            <wp:effectExtent l="0" t="0" r="0" b="127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17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AC4" w:rsidRDefault="00E46AC4" w:rsidP="00E46AC4"/>
                    <w:p w:rsidR="00E46AC4" w:rsidRDefault="00E46AC4" w:rsidP="00E46AC4"/>
                    <w:p w:rsidR="00E46AC4" w:rsidRDefault="00E46AC4" w:rsidP="00E46AC4"/>
                    <w:p w:rsidR="00E46AC4" w:rsidRDefault="00E46AC4" w:rsidP="00E46AC4"/>
                    <w:p w:rsidR="00E46AC4" w:rsidRDefault="00E46AC4" w:rsidP="00E46A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6A5C47" wp14:editId="7162C2E4">
                            <wp:extent cx="1939925" cy="1137285"/>
                            <wp:effectExtent l="0" t="0" r="3175" b="5715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925" cy="113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AC4" w:rsidRPr="007712C2" w:rsidRDefault="00E46AC4" w:rsidP="00E46AC4">
                      <w:pPr>
                        <w:autoSpaceDE w:val="0"/>
                        <w:autoSpaceDN w:val="0"/>
                        <w:adjustRightInd w:val="0"/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 xml:space="preserve">        </w:t>
                      </w:r>
                      <w:r w:rsidRPr="007712C2"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>+5V</w:t>
                      </w:r>
                      <w:r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 xml:space="preserve">         </w:t>
                      </w:r>
                      <w:r w:rsidRPr="007712C2"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 xml:space="preserve"> Pin1</w:t>
                      </w:r>
                      <w:r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 xml:space="preserve">1 </w:t>
                      </w:r>
                      <w:r w:rsidRPr="007712C2"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 xml:space="preserve">   </w:t>
                      </w:r>
                      <w:r w:rsidRPr="007712C2"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>Pin1</w:t>
                      </w:r>
                      <w:r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>2</w:t>
                      </w:r>
                      <w:r w:rsidRPr="007712C2">
                        <w:rPr>
                          <w:rFonts w:eastAsia="SimSun"/>
                          <w:color w:val="000000"/>
                          <w:sz w:val="23"/>
                          <w:szCs w:val="23"/>
                          <w:lang w:eastAsia="zh-CN"/>
                        </w:rPr>
                        <w:t xml:space="preserve"> Ground </w:t>
                      </w:r>
                    </w:p>
                    <w:p w:rsidR="00E46AC4" w:rsidRDefault="00E46AC4" w:rsidP="00E46A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127000</wp:posOffset>
                </wp:positionV>
                <wp:extent cx="2710180" cy="2263775"/>
                <wp:effectExtent l="0" t="0" r="27940" b="20955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226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C4" w:rsidRDefault="00E46AC4" w:rsidP="00E46AC4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973E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document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3973E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 :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Principe de la mesure</w:t>
                            </w:r>
                          </w:p>
                          <w:p w:rsidR="00E46AC4" w:rsidRDefault="00E46AC4" w:rsidP="00E46AC4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6AC4" w:rsidRDefault="00E46AC4" w:rsidP="00E46AC4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6AC4" w:rsidRDefault="00E46AC4" w:rsidP="00E46AC4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6AC4" w:rsidRDefault="00E46AC4" w:rsidP="00E46AC4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288536BA" wp14:editId="199150E5">
                                  <wp:extent cx="1540273" cy="1042775"/>
                                  <wp:effectExtent l="0" t="266700" r="0" b="233575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243"/>
                                          <a:stretch/>
                                        </pic:blipFill>
                                        <pic:spPr bwMode="auto">
                                          <a:xfrm rot="16200000" flipV="1">
                                            <a:off x="0" y="0"/>
                                            <a:ext cx="1537278" cy="1040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34" o:spid="_x0000_s1027" type="#_x0000_t202" style="position:absolute;margin-left:285.35pt;margin-top:10pt;width:213.4pt;height:178.2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">
                <v:textbox style="mso-fit-shape-to-text:t">
                  <w:txbxContent>
                    <w:p w:rsidR="00E46AC4" w:rsidRDefault="00E46AC4" w:rsidP="00E46AC4">
                      <w:pPr>
                        <w:pStyle w:val="Standard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3973E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document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2</w:t>
                      </w:r>
                      <w:r w:rsidRPr="003973E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 : 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Principe de la mesure</w:t>
                      </w:r>
                    </w:p>
                    <w:p w:rsidR="00E46AC4" w:rsidRDefault="00E46AC4" w:rsidP="00E46AC4">
                      <w:pPr>
                        <w:pStyle w:val="Standard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:rsidR="00E46AC4" w:rsidRDefault="00E46AC4" w:rsidP="00E46AC4">
                      <w:pPr>
                        <w:pStyle w:val="Standard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:rsidR="00E46AC4" w:rsidRDefault="00E46AC4" w:rsidP="00E46AC4">
                      <w:pPr>
                        <w:pStyle w:val="Standard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:rsidR="00E46AC4" w:rsidRDefault="00E46AC4" w:rsidP="00E46AC4">
                      <w:pPr>
                        <w:pStyle w:val="Standard"/>
                        <w:jc w:val="center"/>
                      </w:pPr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288536BA" wp14:editId="199150E5">
                            <wp:extent cx="1540273" cy="1042775"/>
                            <wp:effectExtent l="0" t="266700" r="0" b="233575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243"/>
                                    <a:stretch/>
                                  </pic:blipFill>
                                  <pic:spPr bwMode="auto">
                                    <a:xfrm rot="16200000" flipV="1">
                                      <a:off x="0" y="0"/>
                                      <a:ext cx="1537278" cy="1040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101600</wp:posOffset>
                </wp:positionV>
                <wp:extent cx="1120775" cy="190500"/>
                <wp:effectExtent l="0" t="0" r="22225" b="1905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07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A36C6A" id="Rectangle 58" o:spid="_x0000_s1026" style="position:absolute;margin-left:344.75pt;margin-top:8pt;width:88.2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" fillcolor="black [3200]" strokecolor="black [1600]" strokeweight="2pt">
                <v:path arrowok="t"/>
              </v:rect>
            </w:pict>
          </mc:Fallback>
        </mc:AlternateContent>
      </w: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  <w:r>
        <w:rPr>
          <w:rFonts w:asciiTheme="minorHAnsi" w:hAnsiTheme="minorHAnsi" w:cstheme="minorHAnsi"/>
          <w:b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28575</wp:posOffset>
                </wp:positionV>
                <wp:extent cx="4126865" cy="2759075"/>
                <wp:effectExtent l="0" t="0" r="26035" b="2222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865" cy="275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C4" w:rsidRDefault="00E46AC4" w:rsidP="00E46AC4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973E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document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3973E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 :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Un peu de statistique</w:t>
                            </w:r>
                          </w:p>
                          <w:p w:rsidR="00E46AC4" w:rsidRDefault="00E46AC4" w:rsidP="00E46AC4">
                            <w:r w:rsidRPr="000071A5">
                              <w:rPr>
                                <w:noProof/>
                              </w:rPr>
                              <w:drawing>
                                <wp:inline distT="0" distB="0" distL="0" distR="0" wp14:anchorId="63D71559" wp14:editId="4D5AE6E7">
                                  <wp:extent cx="4031311" cy="2408162"/>
                                  <wp:effectExtent l="0" t="0" r="762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t="11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4945" cy="2410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AC4" w:rsidRDefault="00E46AC4" w:rsidP="00E46AC4"/>
                          <w:p w:rsidR="00E46AC4" w:rsidRDefault="00E46AC4" w:rsidP="00E46AC4"/>
                          <w:p w:rsidR="00E46AC4" w:rsidRDefault="00E46AC4" w:rsidP="00E46AC4"/>
                          <w:p w:rsidR="00E46AC4" w:rsidRDefault="00E46AC4" w:rsidP="00E46AC4"/>
                          <w:p w:rsidR="00E46AC4" w:rsidRDefault="00E46AC4" w:rsidP="00E46A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33" o:spid="_x0000_s1028" type="#_x0000_t202" style="position:absolute;margin-left:218.95pt;margin-top:2.25pt;width:324.95pt;height:2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">
                <v:textbox>
                  <w:txbxContent>
                    <w:p w:rsidR="00E46AC4" w:rsidRDefault="00E46AC4" w:rsidP="00E46AC4">
                      <w:pPr>
                        <w:pStyle w:val="Standard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3973E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document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3</w:t>
                      </w:r>
                      <w:r w:rsidRPr="003973E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 : 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Un peu de statistique</w:t>
                      </w:r>
                    </w:p>
                    <w:p w:rsidR="00E46AC4" w:rsidRDefault="00E46AC4" w:rsidP="00E46AC4">
                      <w:r w:rsidRPr="000071A5">
                        <w:rPr>
                          <w:noProof/>
                        </w:rPr>
                        <w:drawing>
                          <wp:inline distT="0" distB="0" distL="0" distR="0" wp14:anchorId="63D71559" wp14:editId="4D5AE6E7">
                            <wp:extent cx="4031311" cy="2408162"/>
                            <wp:effectExtent l="0" t="0" r="762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t="11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34945" cy="24103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AC4" w:rsidRDefault="00E46AC4" w:rsidP="00E46AC4"/>
                    <w:p w:rsidR="00E46AC4" w:rsidRDefault="00E46AC4" w:rsidP="00E46AC4"/>
                    <w:p w:rsidR="00E46AC4" w:rsidRDefault="00E46AC4" w:rsidP="00E46AC4"/>
                    <w:p w:rsidR="00E46AC4" w:rsidRDefault="00E46AC4" w:rsidP="00E46AC4"/>
                    <w:p w:rsidR="00E46AC4" w:rsidRDefault="00E46AC4" w:rsidP="00E46AC4"/>
                  </w:txbxContent>
                </v:textbox>
              </v:shape>
            </w:pict>
          </mc:Fallback>
        </mc:AlternateContent>
      </w: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Pr="003973E0" w:rsidRDefault="00E46AC4" w:rsidP="00E46AC4">
      <w:pPr>
        <w:pStyle w:val="Standard"/>
        <w:rPr>
          <w:rFonts w:asciiTheme="minorHAnsi" w:hAnsiTheme="minorHAnsi" w:cstheme="minorHAnsi"/>
          <w:b/>
          <w:i/>
          <w:sz w:val="28"/>
          <w:szCs w:val="28"/>
        </w:rPr>
      </w:pPr>
      <w:r w:rsidRPr="003973E0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Pr="008E5228" w:rsidRDefault="00E46AC4" w:rsidP="00E46AC4">
      <w:pPr>
        <w:pStyle w:val="Standard"/>
        <w:jc w:val="center"/>
        <w:rPr>
          <w:rFonts w:asciiTheme="minorHAnsi" w:hAnsiTheme="minorHAnsi" w:cstheme="minorHAnsi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137795</wp:posOffset>
            </wp:positionV>
            <wp:extent cx="1149985" cy="1149985"/>
            <wp:effectExtent l="0" t="0" r="0" b="0"/>
            <wp:wrapTight wrapText="bothSides">
              <wp:wrapPolygon edited="0">
                <wp:start x="0" y="0"/>
                <wp:lineTo x="0" y="21111"/>
                <wp:lineTo x="21111" y="21111"/>
                <wp:lineTo x="21111" y="0"/>
                <wp:lineTo x="0" y="0"/>
              </wp:wrapPolygon>
            </wp:wrapTight>
            <wp:docPr id="29" name="Image 29" descr="Résultat de recherche d'images pour &quot;arduin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 descr="Résultat de recherche d'images pour &quot;arduino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28">
        <w:rPr>
          <w:rFonts w:asciiTheme="minorHAnsi" w:hAnsiTheme="minorHAnsi" w:cstheme="minorHAnsi"/>
          <w:bdr w:val="single" w:sz="4" w:space="0" w:color="auto"/>
        </w:rPr>
        <w:t>FICHE PROTOCOLE : REGLAGE DU MICROCONTRÔLEUR</w:t>
      </w:r>
      <w:r w:rsidRPr="008E5228">
        <w:rPr>
          <w:rFonts w:asciiTheme="minorHAnsi" w:hAnsiTheme="minorHAnsi" w:cstheme="minorHAnsi"/>
        </w:rPr>
        <w:t xml:space="preserve"> </w:t>
      </w:r>
    </w:p>
    <w:p w:rsidR="00E46AC4" w:rsidRPr="008E5228" w:rsidRDefault="00E46AC4" w:rsidP="00E46AC4">
      <w:pPr>
        <w:pStyle w:val="Standard"/>
        <w:jc w:val="center"/>
        <w:rPr>
          <w:rFonts w:asciiTheme="minorHAnsi" w:hAnsiTheme="minorHAnsi" w:cstheme="minorHAnsi"/>
        </w:rPr>
      </w:pPr>
    </w:p>
    <w:p w:rsidR="00E46AC4" w:rsidRPr="008E5228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Pr="004D36A1" w:rsidRDefault="00E46AC4" w:rsidP="00E46AC4">
      <w:pPr>
        <w:pStyle w:val="Standard"/>
        <w:numPr>
          <w:ilvl w:val="0"/>
          <w:numId w:val="3"/>
        </w:numPr>
        <w:rPr>
          <w:rFonts w:asciiTheme="minorHAnsi" w:hAnsiTheme="minorHAnsi" w:cstheme="minorHAnsi"/>
        </w:rPr>
      </w:pPr>
      <w:r w:rsidRPr="008E5228">
        <w:rPr>
          <w:rFonts w:asciiTheme="minorHAnsi" w:hAnsiTheme="minorHAnsi" w:cstheme="minorHAnsi"/>
        </w:rPr>
        <w:t>Brancher le microcontrôleur au port USB de l’ordinateur</w:t>
      </w:r>
      <w:r>
        <w:rPr>
          <w:rFonts w:asciiTheme="minorHAnsi" w:hAnsiTheme="minorHAnsi" w:cstheme="minorHAnsi"/>
        </w:rPr>
        <w:t xml:space="preserve">. </w:t>
      </w:r>
      <w:r w:rsidRPr="004D36A1">
        <w:rPr>
          <w:rFonts w:asciiTheme="minorHAnsi" w:hAnsiTheme="minorHAnsi" w:cstheme="minorHAnsi"/>
        </w:rPr>
        <w:t xml:space="preserve">Relier les différents fils ( </w:t>
      </w:r>
      <w:r w:rsidRPr="004D36A1">
        <w:rPr>
          <w:rFonts w:asciiTheme="minorHAnsi" w:hAnsiTheme="minorHAnsi" w:cstheme="minorHAnsi"/>
          <w:color w:val="FF0000"/>
        </w:rPr>
        <w:t>R</w:t>
      </w:r>
      <w:r w:rsidRPr="004D36A1">
        <w:rPr>
          <w:rFonts w:asciiTheme="minorHAnsi" w:hAnsiTheme="minorHAnsi" w:cstheme="minorHAnsi"/>
        </w:rPr>
        <w:t xml:space="preserve">ouge </w:t>
      </w:r>
      <w:r w:rsidRPr="004D36A1">
        <w:rPr>
          <w:rFonts w:asciiTheme="minorHAnsi" w:hAnsiTheme="minorHAnsi" w:cstheme="minorHAnsi"/>
          <w:color w:val="00B050"/>
        </w:rPr>
        <w:t>V</w:t>
      </w:r>
      <w:r w:rsidRPr="004D36A1">
        <w:rPr>
          <w:rFonts w:asciiTheme="minorHAnsi" w:hAnsiTheme="minorHAnsi" w:cstheme="minorHAnsi"/>
        </w:rPr>
        <w:t xml:space="preserve">ert </w:t>
      </w:r>
      <w:r w:rsidRPr="004D36A1">
        <w:rPr>
          <w:rFonts w:asciiTheme="minorHAnsi" w:hAnsiTheme="minorHAnsi" w:cstheme="minorHAnsi"/>
          <w:color w:val="0070C0"/>
        </w:rPr>
        <w:t>B</w:t>
      </w:r>
      <w:r w:rsidRPr="004D36A1">
        <w:rPr>
          <w:rFonts w:asciiTheme="minorHAnsi" w:hAnsiTheme="minorHAnsi" w:cstheme="minorHAnsi"/>
        </w:rPr>
        <w:t xml:space="preserve">leu </w:t>
      </w:r>
      <w:r w:rsidRPr="004D36A1">
        <w:rPr>
          <w:rFonts w:asciiTheme="minorHAnsi" w:hAnsiTheme="minorHAnsi" w:cstheme="minorHAnsi"/>
          <w:color w:val="000000" w:themeColor="text1"/>
        </w:rPr>
        <w:t>N</w:t>
      </w:r>
      <w:r w:rsidRPr="004D36A1">
        <w:rPr>
          <w:rFonts w:asciiTheme="minorHAnsi" w:hAnsiTheme="minorHAnsi" w:cstheme="minorHAnsi"/>
        </w:rPr>
        <w:t>oir) permettant d’a</w:t>
      </w:r>
      <w:r>
        <w:rPr>
          <w:rFonts w:asciiTheme="minorHAnsi" w:hAnsiTheme="minorHAnsi" w:cstheme="minorHAnsi"/>
        </w:rPr>
        <w:t>l</w:t>
      </w:r>
      <w:r w:rsidRPr="004D36A1">
        <w:rPr>
          <w:rFonts w:asciiTheme="minorHAnsi" w:hAnsiTheme="minorHAnsi" w:cstheme="minorHAnsi"/>
        </w:rPr>
        <w:t>imenter le capteur.</w:t>
      </w:r>
    </w:p>
    <w:p w:rsidR="00E46AC4" w:rsidRPr="008E5228" w:rsidRDefault="00E46AC4" w:rsidP="00E46AC4">
      <w:pPr>
        <w:pStyle w:val="Standard"/>
        <w:numPr>
          <w:ilvl w:val="0"/>
          <w:numId w:val="3"/>
        </w:numPr>
        <w:rPr>
          <w:rFonts w:asciiTheme="minorHAnsi" w:hAnsiTheme="minorHAnsi" w:cstheme="minorHAnsi"/>
        </w:rPr>
      </w:pPr>
      <w:r w:rsidRPr="008E5228">
        <w:rPr>
          <w:rFonts w:asciiTheme="minorHAnsi" w:hAnsiTheme="minorHAnsi" w:cstheme="minorHAnsi"/>
        </w:rPr>
        <w:t>Ouvrir le logiciel de contrôle Arduino</w:t>
      </w:r>
    </w:p>
    <w:p w:rsidR="00E46AC4" w:rsidRPr="008E5228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Pr="008E5228" w:rsidRDefault="00E46AC4" w:rsidP="00E46AC4">
      <w:pPr>
        <w:pStyle w:val="Standard"/>
        <w:jc w:val="center"/>
        <w:rPr>
          <w:rFonts w:asciiTheme="minorHAnsi" w:hAnsiTheme="minorHAnsi" w:cstheme="minorHAnsi"/>
          <w:b/>
          <w:i/>
          <w:u w:val="single"/>
        </w:rPr>
      </w:pPr>
      <w:r w:rsidRPr="008E5228">
        <w:rPr>
          <w:rFonts w:asciiTheme="minorHAnsi" w:hAnsiTheme="minorHAnsi" w:cstheme="minorHAnsi"/>
          <w:b/>
          <w:i/>
          <w:u w:val="single"/>
        </w:rPr>
        <w:t>Le code suivant s’affiche</w:t>
      </w:r>
    </w:p>
    <w:p w:rsidR="00E46AC4" w:rsidRPr="008E5228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Pr="008E5228" w:rsidRDefault="00E46AC4" w:rsidP="00E46AC4">
      <w:pPr>
        <w:pStyle w:val="Standard"/>
        <w:numPr>
          <w:ilvl w:val="0"/>
          <w:numId w:val="4"/>
        </w:numPr>
        <w:rPr>
          <w:rFonts w:asciiTheme="minorHAnsi" w:hAnsiTheme="minorHAnsi" w:cstheme="minorHAnsi"/>
          <w:b/>
          <w:i/>
        </w:rPr>
      </w:pPr>
      <w:r w:rsidRPr="008E5228">
        <w:rPr>
          <w:rFonts w:asciiTheme="minorHAnsi" w:hAnsiTheme="minorHAnsi" w:cstheme="minorHAnsi"/>
          <w:b/>
          <w:i/>
        </w:rPr>
        <w:t xml:space="preserve">Déclaration et initialisation des variables </w:t>
      </w:r>
    </w:p>
    <w:p w:rsidR="00E46AC4" w:rsidRPr="008E5228" w:rsidRDefault="00E46AC4" w:rsidP="00E46AC4">
      <w:pPr>
        <w:pStyle w:val="Standard"/>
        <w:jc w:val="center"/>
        <w:rPr>
          <w:rFonts w:asciiTheme="minorHAnsi" w:hAnsiTheme="minorHAnsi" w:cstheme="minorHAnsi"/>
        </w:rPr>
      </w:pPr>
      <w:r w:rsidRPr="00C8776D">
        <w:rPr>
          <w:rFonts w:asciiTheme="minorHAnsi" w:hAnsiTheme="minorHAnsi" w:cstheme="minorHAnsi"/>
          <w:noProof/>
          <w:lang w:eastAsia="fr-FR" w:bidi="ar-SA"/>
        </w:rPr>
        <w:drawing>
          <wp:inline distT="0" distB="0" distL="0" distR="0" wp14:anchorId="4B1C9EA9" wp14:editId="23FF8FCA">
            <wp:extent cx="4325292" cy="18288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6291" cy="182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C4" w:rsidRPr="008E5228" w:rsidRDefault="00E46AC4" w:rsidP="00E46AC4">
      <w:pPr>
        <w:pStyle w:val="Standard"/>
        <w:numPr>
          <w:ilvl w:val="0"/>
          <w:numId w:val="4"/>
        </w:numPr>
        <w:rPr>
          <w:rFonts w:asciiTheme="minorHAnsi" w:hAnsiTheme="minorHAnsi" w:cstheme="minorHAnsi"/>
          <w:b/>
          <w:i/>
        </w:rPr>
      </w:pPr>
      <w:r w:rsidRPr="008E5228">
        <w:rPr>
          <w:rFonts w:asciiTheme="minorHAnsi" w:hAnsiTheme="minorHAnsi" w:cstheme="minorHAnsi"/>
          <w:b/>
          <w:i/>
        </w:rPr>
        <w:t>Initialisation des ports de la carte Arduino ( fonction « void setup »)</w:t>
      </w:r>
    </w:p>
    <w:p w:rsidR="00E46AC4" w:rsidRPr="008E5228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Pr="008E5228" w:rsidRDefault="00E46AC4" w:rsidP="00E46AC4">
      <w:pPr>
        <w:pStyle w:val="Standard"/>
        <w:jc w:val="center"/>
        <w:rPr>
          <w:rFonts w:asciiTheme="minorHAnsi" w:hAnsiTheme="minorHAnsi" w:cstheme="minorHAnsi"/>
        </w:rPr>
      </w:pPr>
      <w:r w:rsidRPr="00C8776D">
        <w:rPr>
          <w:rFonts w:asciiTheme="minorHAnsi" w:hAnsiTheme="minorHAnsi" w:cstheme="minorHAnsi"/>
          <w:noProof/>
          <w:lang w:eastAsia="fr-FR" w:bidi="ar-SA"/>
        </w:rPr>
        <w:drawing>
          <wp:inline distT="0" distB="0" distL="0" distR="0" wp14:anchorId="1E3BFC6C" wp14:editId="7E4F6C02">
            <wp:extent cx="4110825" cy="1500556"/>
            <wp:effectExtent l="0" t="0" r="4445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0423" cy="150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C4" w:rsidRPr="008E5228" w:rsidRDefault="00E46AC4" w:rsidP="00E46AC4">
      <w:pPr>
        <w:pStyle w:val="Standard"/>
        <w:jc w:val="center"/>
        <w:rPr>
          <w:rFonts w:asciiTheme="minorHAnsi" w:hAnsiTheme="minorHAnsi" w:cstheme="minorHAnsi"/>
        </w:rPr>
      </w:pPr>
    </w:p>
    <w:p w:rsidR="00E46AC4" w:rsidRPr="008E5228" w:rsidRDefault="00E46AC4" w:rsidP="00E46AC4">
      <w:pPr>
        <w:pStyle w:val="Standard"/>
        <w:numPr>
          <w:ilvl w:val="0"/>
          <w:numId w:val="4"/>
        </w:numPr>
        <w:rPr>
          <w:rFonts w:asciiTheme="minorHAnsi" w:hAnsiTheme="minorHAnsi" w:cstheme="minorHAnsi"/>
          <w:b/>
          <w:i/>
        </w:rPr>
      </w:pPr>
      <w:r w:rsidRPr="008E5228">
        <w:rPr>
          <w:rFonts w:asciiTheme="minorHAnsi" w:hAnsiTheme="minorHAnsi" w:cstheme="minorHAnsi"/>
          <w:b/>
          <w:i/>
        </w:rPr>
        <w:t>Réglage des paramètres de mesures et d’affichage ( fonction « loop »)</w:t>
      </w:r>
    </w:p>
    <w:p w:rsidR="00E46AC4" w:rsidRPr="008E5228" w:rsidRDefault="00E46AC4" w:rsidP="00E46AC4">
      <w:pPr>
        <w:pStyle w:val="Standard"/>
        <w:ind w:left="720"/>
        <w:rPr>
          <w:rFonts w:asciiTheme="minorHAnsi" w:hAnsiTheme="minorHAnsi" w:cstheme="minorHAnsi"/>
        </w:rPr>
      </w:pPr>
    </w:p>
    <w:p w:rsidR="00E46AC4" w:rsidRDefault="00E46AC4" w:rsidP="00E46AC4">
      <w:pPr>
        <w:pStyle w:val="Standard"/>
        <w:jc w:val="center"/>
      </w:pPr>
      <w:r w:rsidRPr="00C8776D">
        <w:rPr>
          <w:noProof/>
          <w:lang w:eastAsia="fr-FR" w:bidi="ar-SA"/>
        </w:rPr>
        <w:drawing>
          <wp:inline distT="0" distB="0" distL="0" distR="0" wp14:anchorId="47EF9272" wp14:editId="4CD1F3DC">
            <wp:extent cx="5972810" cy="3342640"/>
            <wp:effectExtent l="0" t="0" r="889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  <w:ind w:left="720"/>
        <w:jc w:val="center"/>
      </w:pPr>
      <w:r w:rsidRPr="00874511">
        <w:rPr>
          <w:noProof/>
          <w:lang w:eastAsia="fr-FR" w:bidi="ar-SA"/>
        </w:rPr>
        <w:drawing>
          <wp:anchor distT="0" distB="0" distL="114300" distR="114300" simplePos="0" relativeHeight="251670528" behindDoc="0" locked="0" layoutInCell="1" allowOverlap="1" wp14:anchorId="2D850D99" wp14:editId="646775C8">
            <wp:simplePos x="0" y="0"/>
            <wp:positionH relativeFrom="column">
              <wp:posOffset>5032375</wp:posOffset>
            </wp:positionH>
            <wp:positionV relativeFrom="paragraph">
              <wp:posOffset>-13970</wp:posOffset>
            </wp:positionV>
            <wp:extent cx="638810" cy="474980"/>
            <wp:effectExtent l="0" t="0" r="8890" b="127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AC4" w:rsidRDefault="00E46AC4" w:rsidP="00E46AC4">
      <w:pPr>
        <w:pStyle w:val="Standard"/>
        <w:numPr>
          <w:ilvl w:val="0"/>
          <w:numId w:val="6"/>
        </w:numPr>
      </w:pPr>
      <w:r>
        <w:t>Pour « téléverser » le programme, cliquer sur l’icône en haut à gauche :</w:t>
      </w:r>
    </w:p>
    <w:p w:rsidR="00E46AC4" w:rsidRDefault="00E46AC4" w:rsidP="00E46AC4">
      <w:pPr>
        <w:pStyle w:val="Standard"/>
        <w:ind w:left="720"/>
      </w:pPr>
    </w:p>
    <w:p w:rsidR="00E46AC4" w:rsidRDefault="00E46AC4" w:rsidP="00E46AC4">
      <w:pPr>
        <w:pStyle w:val="Standard"/>
        <w:numPr>
          <w:ilvl w:val="0"/>
          <w:numId w:val="6"/>
        </w:numPr>
      </w:pPr>
      <w:r w:rsidRPr="00CF55EA">
        <w:rPr>
          <w:noProof/>
          <w:lang w:eastAsia="fr-FR" w:bidi="ar-SA"/>
        </w:rPr>
        <w:drawing>
          <wp:anchor distT="0" distB="0" distL="114300" distR="114300" simplePos="0" relativeHeight="251669504" behindDoc="0" locked="0" layoutInCell="1" allowOverlap="1" wp14:anchorId="701E5345" wp14:editId="566D6132">
            <wp:simplePos x="0" y="0"/>
            <wp:positionH relativeFrom="column">
              <wp:posOffset>5198745</wp:posOffset>
            </wp:positionH>
            <wp:positionV relativeFrom="paragraph">
              <wp:posOffset>10795</wp:posOffset>
            </wp:positionV>
            <wp:extent cx="570865" cy="461645"/>
            <wp:effectExtent l="0" t="0" r="635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Pour visualiser les mesures effectuées cliquer sur l’icône en haut à droite : </w:t>
      </w: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  <w:jc w:val="center"/>
      </w:pPr>
    </w:p>
    <w:p w:rsidR="00E46AC4" w:rsidRDefault="00E46AC4" w:rsidP="00E46AC4">
      <w:pPr>
        <w:pStyle w:val="Standard"/>
        <w:numPr>
          <w:ilvl w:val="0"/>
          <w:numId w:val="6"/>
        </w:numPr>
      </w:pPr>
      <w:r>
        <w:t xml:space="preserve">Un écran de ce type apparaît pour n mesures : </w:t>
      </w: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  <w:r w:rsidRPr="008C080F">
        <w:rPr>
          <w:noProof/>
          <w:lang w:eastAsia="fr-FR" w:bidi="ar-SA"/>
        </w:rPr>
        <w:drawing>
          <wp:inline distT="0" distB="0" distL="0" distR="0" wp14:anchorId="3D36A0FE" wp14:editId="73CB0457">
            <wp:extent cx="5972810" cy="7657465"/>
            <wp:effectExtent l="0" t="0" r="8890" b="63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C4" w:rsidRDefault="00E46AC4" w:rsidP="00E46AC4">
      <w:pPr>
        <w:pStyle w:val="Standard"/>
        <w:jc w:val="center"/>
      </w:pPr>
    </w:p>
    <w:p w:rsidR="00E46AC4" w:rsidRPr="002279A4" w:rsidRDefault="00E46AC4" w:rsidP="00E46AC4">
      <w:pPr>
        <w:pStyle w:val="Standard"/>
        <w:jc w:val="both"/>
        <w:rPr>
          <w:rFonts w:asciiTheme="minorHAnsi" w:hAnsiTheme="minorHAnsi" w:cstheme="minorHAnsi"/>
          <w:b/>
        </w:rPr>
      </w:pPr>
      <w:r w:rsidRPr="002279A4">
        <w:rPr>
          <w:rFonts w:asciiTheme="minorHAnsi" w:hAnsiTheme="minorHAnsi" w:cstheme="minorHAnsi"/>
          <w:b/>
        </w:rPr>
        <w:lastRenderedPageBreak/>
        <w:t xml:space="preserve">Approprier </w:t>
      </w:r>
    </w:p>
    <w:p w:rsidR="00E46AC4" w:rsidRPr="008C080F" w:rsidRDefault="00E46AC4" w:rsidP="00E46AC4">
      <w:pPr>
        <w:pStyle w:val="Standard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8C080F">
        <w:t>Quel est l’intérêt de mesurer plusieurs fois une mesure en physique et chimie </w:t>
      </w:r>
      <w:r>
        <w:t>par rapport à la valeur moyenne ?</w:t>
      </w:r>
    </w:p>
    <w:p w:rsidR="00E46AC4" w:rsidRPr="002279A4" w:rsidRDefault="00E46AC4" w:rsidP="00E46AC4">
      <w:pPr>
        <w:pStyle w:val="Standard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2279A4">
        <w:rPr>
          <w:rFonts w:asciiTheme="minorHAnsi" w:hAnsiTheme="minorHAnsi" w:cstheme="minorHAnsi"/>
        </w:rPr>
        <w:t xml:space="preserve">A l’aide des documents fournis, expliquer le principe de la mesure à </w:t>
      </w:r>
      <w:r>
        <w:rPr>
          <w:rFonts w:asciiTheme="minorHAnsi" w:hAnsiTheme="minorHAnsi" w:cstheme="minorHAnsi"/>
        </w:rPr>
        <w:t>l’aide du</w:t>
      </w:r>
      <w:r w:rsidRPr="002279A4">
        <w:rPr>
          <w:rFonts w:asciiTheme="minorHAnsi" w:hAnsiTheme="minorHAnsi" w:cstheme="minorHAnsi"/>
        </w:rPr>
        <w:t xml:space="preserve"> capteur.</w:t>
      </w:r>
    </w:p>
    <w:p w:rsidR="00E46AC4" w:rsidRPr="002279A4" w:rsidRDefault="00E46AC4" w:rsidP="00E46AC4">
      <w:pPr>
        <w:pStyle w:val="Standard"/>
        <w:jc w:val="both"/>
        <w:rPr>
          <w:rFonts w:asciiTheme="minorHAnsi" w:hAnsiTheme="minorHAnsi" w:cstheme="minorHAnsi"/>
        </w:rPr>
      </w:pPr>
    </w:p>
    <w:p w:rsidR="00E46AC4" w:rsidRPr="002279A4" w:rsidRDefault="00E46AC4" w:rsidP="00E46AC4">
      <w:pPr>
        <w:pStyle w:val="Standard"/>
        <w:jc w:val="both"/>
        <w:rPr>
          <w:rFonts w:asciiTheme="minorHAnsi" w:hAnsiTheme="minorHAnsi" w:cstheme="minorHAnsi"/>
          <w:b/>
        </w:rPr>
      </w:pPr>
      <w:r w:rsidRPr="002279A4">
        <w:rPr>
          <w:rFonts w:asciiTheme="minorHAnsi" w:hAnsiTheme="minorHAnsi" w:cstheme="minorHAnsi"/>
          <w:b/>
        </w:rPr>
        <w:t xml:space="preserve">Analyser </w:t>
      </w:r>
    </w:p>
    <w:p w:rsidR="00E46AC4" w:rsidRPr="002279A4" w:rsidRDefault="00E46AC4" w:rsidP="00E46AC4">
      <w:pPr>
        <w:pStyle w:val="Standard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2279A4">
        <w:rPr>
          <w:rFonts w:asciiTheme="minorHAnsi" w:hAnsiTheme="minorHAnsi" w:cstheme="minorHAnsi"/>
        </w:rPr>
        <w:t xml:space="preserve">A l’aide du code </w:t>
      </w:r>
      <w:r>
        <w:rPr>
          <w:rFonts w:asciiTheme="minorHAnsi" w:hAnsiTheme="minorHAnsi" w:cstheme="minorHAnsi"/>
        </w:rPr>
        <w:t>fourni, expliquer comment vous allez régler le nombre de valeurs n de votre série de mesures.</w:t>
      </w:r>
    </w:p>
    <w:p w:rsidR="00E46AC4" w:rsidRPr="002279A4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Pr="002279A4" w:rsidRDefault="00E46AC4" w:rsidP="00E46AC4">
      <w:pPr>
        <w:pStyle w:val="Standard"/>
        <w:rPr>
          <w:rFonts w:asciiTheme="minorHAnsi" w:hAnsiTheme="minorHAnsi" w:cstheme="minorHAnsi"/>
          <w:b/>
        </w:rPr>
      </w:pPr>
      <w:r w:rsidRPr="002279A4">
        <w:rPr>
          <w:rFonts w:asciiTheme="minorHAnsi" w:hAnsiTheme="minorHAnsi" w:cstheme="minorHAnsi"/>
          <w:b/>
        </w:rPr>
        <w:t xml:space="preserve">Réaliser </w:t>
      </w:r>
    </w:p>
    <w:p w:rsidR="00E46AC4" w:rsidRDefault="00E46AC4" w:rsidP="00E46AC4">
      <w:pPr>
        <w:pStyle w:val="Standard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Réaliser votre série de n mesures. Copier Coller vos mesures (contrôle A puis contrôle C) dans un fichier txt (bloc texte). Enregistrer votre fichier en csv.</w:t>
      </w:r>
    </w:p>
    <w:p w:rsidR="00E46AC4" w:rsidRDefault="00E46AC4" w:rsidP="00E46AC4">
      <w:pPr>
        <w:pStyle w:val="Standard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Ouvrir un tableur (Excel par exemple). Ouvrir votre fichier csv. Faire attention aux nombre décimaux.</w:t>
      </w:r>
    </w:p>
    <w:p w:rsidR="00E46AC4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Default="00E46AC4" w:rsidP="00E46AC4">
      <w:pPr>
        <w:pStyle w:val="Standard"/>
        <w:jc w:val="center"/>
        <w:rPr>
          <w:rFonts w:asciiTheme="minorHAnsi" w:hAnsiTheme="minorHAnsi" w:cstheme="minorHAnsi"/>
        </w:rPr>
      </w:pPr>
      <w:r w:rsidRPr="003860E7">
        <w:rPr>
          <w:rFonts w:asciiTheme="minorHAnsi" w:hAnsiTheme="minorHAnsi" w:cstheme="minorHAnsi"/>
          <w:noProof/>
          <w:lang w:eastAsia="fr-FR" w:bidi="ar-SA"/>
        </w:rPr>
        <w:drawing>
          <wp:inline distT="0" distB="0" distL="0" distR="0" wp14:anchorId="4E72762A" wp14:editId="182C0D24">
            <wp:extent cx="5972810" cy="2144395"/>
            <wp:effectExtent l="0" t="0" r="8890" b="8255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C4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Pr="002279A4" w:rsidRDefault="00E46AC4" w:rsidP="00E46AC4">
      <w:pPr>
        <w:pStyle w:val="Standard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Enregistrer votre nouveau fichier csv.</w:t>
      </w:r>
    </w:p>
    <w:p w:rsidR="00E46AC4" w:rsidRDefault="00E46AC4" w:rsidP="00E46AC4">
      <w:pPr>
        <w:pStyle w:val="Standard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Tracer l’histogramme (Python</w:t>
      </w:r>
      <w:r w:rsidRPr="003860E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ou Excel par exemple) de la série et calculer les fonctions statistiques du document 3 pour chaque série.</w:t>
      </w:r>
    </w:p>
    <w:p w:rsidR="00E46AC4" w:rsidRPr="002279A4" w:rsidRDefault="00E46AC4" w:rsidP="00E46AC4">
      <w:pPr>
        <w:pStyle w:val="Standard"/>
        <w:jc w:val="center"/>
        <w:rPr>
          <w:rFonts w:asciiTheme="minorHAnsi" w:hAnsiTheme="minorHAnsi" w:cstheme="minorHAnsi"/>
        </w:rPr>
      </w:pPr>
      <w:r w:rsidRPr="003860E7">
        <w:rPr>
          <w:rFonts w:asciiTheme="minorHAnsi" w:hAnsiTheme="minorHAnsi" w:cstheme="minorHAnsi"/>
          <w:noProof/>
          <w:lang w:eastAsia="fr-FR" w:bidi="ar-SA"/>
        </w:rPr>
        <w:drawing>
          <wp:inline distT="0" distB="0" distL="0" distR="0" wp14:anchorId="6D00D66C" wp14:editId="542EDDDA">
            <wp:extent cx="5972810" cy="2079625"/>
            <wp:effectExtent l="0" t="0" r="889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C4" w:rsidRPr="00C76294" w:rsidRDefault="00E46AC4" w:rsidP="00E46AC4">
      <w:pPr>
        <w:pStyle w:val="Standard"/>
        <w:ind w:firstLine="709"/>
        <w:rPr>
          <w:rFonts w:asciiTheme="minorHAnsi" w:hAnsiTheme="minorHAnsi" w:cstheme="minorHAnsi"/>
        </w:rPr>
      </w:pPr>
      <w:r w:rsidRPr="00C76294">
        <w:rPr>
          <w:rFonts w:asciiTheme="minorHAnsi" w:hAnsiTheme="minorHAnsi" w:cstheme="minorHAnsi"/>
        </w:rPr>
        <w:t>8. Présenter vos résultats sous forme de tableaux.</w:t>
      </w:r>
    </w:p>
    <w:p w:rsidR="00E46AC4" w:rsidRPr="002279A4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Default="00E46AC4" w:rsidP="00E46AC4">
      <w:pPr>
        <w:pStyle w:val="Standard"/>
        <w:rPr>
          <w:rFonts w:asciiTheme="minorHAnsi" w:hAnsiTheme="minorHAnsi" w:cstheme="minorHAnsi"/>
          <w:b/>
        </w:rPr>
      </w:pPr>
      <w:r w:rsidRPr="002279A4">
        <w:rPr>
          <w:rFonts w:asciiTheme="minorHAnsi" w:hAnsiTheme="minorHAnsi" w:cstheme="minorHAnsi"/>
          <w:b/>
        </w:rPr>
        <w:t>Valider</w:t>
      </w:r>
    </w:p>
    <w:p w:rsidR="00E46AC4" w:rsidRPr="00C76294" w:rsidRDefault="00E46AC4" w:rsidP="00E46AC4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ab/>
      </w:r>
      <w:r w:rsidRPr="00C76294">
        <w:rPr>
          <w:rFonts w:asciiTheme="minorHAnsi" w:hAnsiTheme="minorHAnsi" w:cstheme="minorHAnsi"/>
        </w:rPr>
        <w:t xml:space="preserve">9. </w:t>
      </w:r>
      <w:r>
        <w:rPr>
          <w:rFonts w:asciiTheme="minorHAnsi" w:hAnsiTheme="minorHAnsi" w:cstheme="minorHAnsi"/>
        </w:rPr>
        <w:t>Conclure sur l’incertitude sur la moyenne en fonction du nombre n de valeurs mesurées.</w:t>
      </w:r>
    </w:p>
    <w:p w:rsidR="00E46AC4" w:rsidRPr="002279A4" w:rsidRDefault="00E46AC4" w:rsidP="00E46AC4">
      <w:pPr>
        <w:pStyle w:val="Standard"/>
        <w:rPr>
          <w:rFonts w:asciiTheme="minorHAnsi" w:hAnsiTheme="minorHAnsi" w:cstheme="minorHAnsi"/>
          <w:b/>
        </w:rPr>
      </w:pPr>
    </w:p>
    <w:p w:rsidR="00E46AC4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Default="00E46AC4" w:rsidP="00E46AC4">
      <w:pPr>
        <w:pStyle w:val="Standard"/>
        <w:rPr>
          <w:rFonts w:asciiTheme="minorHAnsi" w:hAnsiTheme="minorHAnsi" w:cstheme="minorHAnsi"/>
        </w:rPr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  <w:jc w:val="center"/>
      </w:pPr>
      <w:r>
        <w:lastRenderedPageBreak/>
        <w:t>Courbes obtenues sous Python :</w:t>
      </w:r>
    </w:p>
    <w:p w:rsidR="00E46AC4" w:rsidRDefault="00E46AC4" w:rsidP="00E46AC4">
      <w:pPr>
        <w:pStyle w:val="Standard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6"/>
        <w:gridCol w:w="2380"/>
      </w:tblGrid>
      <w:tr w:rsidR="00E46AC4" w:rsidTr="004368C3">
        <w:tc>
          <w:tcPr>
            <w:tcW w:w="7763" w:type="dxa"/>
          </w:tcPr>
          <w:p w:rsidR="00E46AC4" w:rsidRDefault="00E46AC4" w:rsidP="004368C3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2501CE56" wp14:editId="5155806C">
                  <wp:extent cx="4985467" cy="3595627"/>
                  <wp:effectExtent l="0" t="0" r="5715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997" cy="359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AC4" w:rsidRDefault="00E46AC4" w:rsidP="004368C3">
            <w:pPr>
              <w:pStyle w:val="Standard"/>
            </w:pPr>
          </w:p>
        </w:tc>
        <w:tc>
          <w:tcPr>
            <w:tcW w:w="3149" w:type="dxa"/>
          </w:tcPr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  <w:r>
              <w:t>La moyenne de cette série est 181.85 cm</w:t>
            </w:r>
          </w:p>
          <w:p w:rsidR="00E46AC4" w:rsidRDefault="00E46AC4" w:rsidP="004368C3">
            <w:pPr>
              <w:pStyle w:val="Standard"/>
            </w:pPr>
            <w:r>
              <w:t xml:space="preserve">Ecart type de cette série est 0.35355339 cm </w:t>
            </w:r>
          </w:p>
          <w:p w:rsidR="00E46AC4" w:rsidRDefault="00E46AC4" w:rsidP="004368C3">
            <w:pPr>
              <w:pStyle w:val="Standard"/>
            </w:pPr>
            <w:r>
              <w:t>(calcul excel (n-1))</w:t>
            </w: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Pr="00A97BAB" w:rsidRDefault="00E46AC4" w:rsidP="004368C3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 xml:space="preserve">Incertitude sur la moyenne de cette série </w:t>
            </w:r>
            <w:r w:rsidRPr="00A97BAB">
              <w:rPr>
                <w:highlight w:val="yellow"/>
              </w:rPr>
              <w:t>est</w:t>
            </w:r>
          </w:p>
          <w:p w:rsidR="00E46AC4" w:rsidRDefault="00E46AC4" w:rsidP="004368C3">
            <w:pPr>
              <w:pStyle w:val="Standard"/>
            </w:pPr>
            <w:r w:rsidRPr="00A97BAB">
              <w:rPr>
                <w:highlight w:val="yellow"/>
              </w:rPr>
              <w:t>0.</w:t>
            </w:r>
            <w:r w:rsidRPr="001C5ADC">
              <w:rPr>
                <w:highlight w:val="yellow"/>
              </w:rPr>
              <w:t>25 cm</w:t>
            </w: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  <w:r>
              <w:t xml:space="preserve">d=(181.9 +/- </w:t>
            </w:r>
            <w:r w:rsidRPr="00C74CC7">
              <w:rPr>
                <w:highlight w:val="yellow"/>
              </w:rPr>
              <w:t>0.3</w:t>
            </w:r>
            <w:r>
              <w:t>) cm</w:t>
            </w:r>
          </w:p>
        </w:tc>
      </w:tr>
      <w:tr w:rsidR="00E46AC4" w:rsidTr="004368C3">
        <w:tc>
          <w:tcPr>
            <w:tcW w:w="7763" w:type="dxa"/>
          </w:tcPr>
          <w:p w:rsidR="00E46AC4" w:rsidRDefault="00E46AC4" w:rsidP="004368C3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582C9E80" wp14:editId="42C98A96">
                  <wp:extent cx="4945712" cy="3732240"/>
                  <wp:effectExtent l="0" t="0" r="762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229" cy="373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</w:tc>
        <w:tc>
          <w:tcPr>
            <w:tcW w:w="3149" w:type="dxa"/>
          </w:tcPr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  <w:r>
              <w:t>La moyenne de cette série est 182.35 cm</w:t>
            </w:r>
          </w:p>
          <w:p w:rsidR="00E46AC4" w:rsidRDefault="00E46AC4" w:rsidP="004368C3">
            <w:pPr>
              <w:pStyle w:val="Standard"/>
            </w:pPr>
            <w:r>
              <w:t>Ecart type de cette série est 0.40345728 cm</w:t>
            </w:r>
          </w:p>
          <w:p w:rsidR="00E46AC4" w:rsidRDefault="00E46AC4" w:rsidP="004368C3">
            <w:pPr>
              <w:pStyle w:val="Standard"/>
            </w:pPr>
            <w:r>
              <w:t>(calcul excel)</w:t>
            </w:r>
          </w:p>
          <w:p w:rsidR="00E46AC4" w:rsidRDefault="00E46AC4" w:rsidP="004368C3">
            <w:pPr>
              <w:pStyle w:val="Standard"/>
            </w:pPr>
          </w:p>
          <w:p w:rsidR="00E46AC4" w:rsidRPr="00A97BAB" w:rsidRDefault="00E46AC4" w:rsidP="004368C3">
            <w:pPr>
              <w:pStyle w:val="Standard"/>
              <w:rPr>
                <w:highlight w:val="yellow"/>
              </w:rPr>
            </w:pPr>
            <w:r w:rsidRPr="00A97BAB">
              <w:rPr>
                <w:highlight w:val="yellow"/>
              </w:rPr>
              <w:t>Incertitude sur la moyenne</w:t>
            </w:r>
            <w:r>
              <w:rPr>
                <w:highlight w:val="yellow"/>
              </w:rPr>
              <w:t xml:space="preserve"> de cette série</w:t>
            </w:r>
            <w:r w:rsidRPr="00A97BAB">
              <w:rPr>
                <w:highlight w:val="yellow"/>
              </w:rPr>
              <w:t xml:space="preserve"> est</w:t>
            </w:r>
          </w:p>
          <w:p w:rsidR="00E46AC4" w:rsidRDefault="00E46AC4" w:rsidP="004368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97BAB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0,</w:t>
            </w:r>
            <w:r w:rsidRPr="001C5ADC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12758439 cm</w:t>
            </w: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  <w:r>
              <w:t xml:space="preserve">d=(182.4 +/- </w:t>
            </w:r>
            <w:r w:rsidRPr="00C74CC7">
              <w:rPr>
                <w:highlight w:val="yellow"/>
              </w:rPr>
              <w:t>0.2</w:t>
            </w:r>
            <w:r>
              <w:t>) cm</w:t>
            </w:r>
          </w:p>
        </w:tc>
      </w:tr>
      <w:tr w:rsidR="00E46AC4" w:rsidTr="004368C3">
        <w:tc>
          <w:tcPr>
            <w:tcW w:w="7763" w:type="dxa"/>
          </w:tcPr>
          <w:p w:rsidR="00E46AC4" w:rsidRDefault="00E46AC4" w:rsidP="009C3B97">
            <w:pPr>
              <w:pStyle w:val="Standard"/>
              <w:spacing w:before="120"/>
            </w:pPr>
            <w:r>
              <w:rPr>
                <w:noProof/>
                <w:lang w:eastAsia="fr-FR" w:bidi="ar-SA"/>
              </w:rPr>
              <w:lastRenderedPageBreak/>
              <w:drawing>
                <wp:inline distT="0" distB="0" distL="0" distR="0" wp14:anchorId="48D68085" wp14:editId="680D5AF6">
                  <wp:extent cx="4587903" cy="3363838"/>
                  <wp:effectExtent l="0" t="0" r="3175" b="825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422" cy="336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AC4" w:rsidRDefault="00E46AC4" w:rsidP="004368C3">
            <w:pPr>
              <w:pStyle w:val="Standard"/>
              <w:rPr>
                <w:noProof/>
                <w:lang w:eastAsia="fr-FR" w:bidi="ar-SA"/>
              </w:rPr>
            </w:pPr>
          </w:p>
          <w:p w:rsidR="00E46AC4" w:rsidRDefault="00E46AC4" w:rsidP="004368C3">
            <w:pPr>
              <w:pStyle w:val="Standard"/>
              <w:rPr>
                <w:noProof/>
                <w:lang w:eastAsia="fr-FR" w:bidi="ar-SA"/>
              </w:rPr>
            </w:pPr>
          </w:p>
          <w:p w:rsidR="00E46AC4" w:rsidRDefault="00E46AC4" w:rsidP="004368C3">
            <w:pPr>
              <w:pStyle w:val="Standard"/>
            </w:pPr>
          </w:p>
        </w:tc>
        <w:tc>
          <w:tcPr>
            <w:tcW w:w="3149" w:type="dxa"/>
          </w:tcPr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  <w:r>
              <w:t>La moyenne de cette série est 182.472 cm</w:t>
            </w:r>
          </w:p>
          <w:p w:rsidR="00E46AC4" w:rsidRDefault="00E46AC4" w:rsidP="004368C3">
            <w:pPr>
              <w:pStyle w:val="Standard"/>
            </w:pPr>
            <w:r>
              <w:t>Ecart type de cette série est 0.4399449 cm</w:t>
            </w:r>
          </w:p>
          <w:p w:rsidR="00E46AC4" w:rsidRDefault="00E46AC4" w:rsidP="004368C3">
            <w:pPr>
              <w:pStyle w:val="Standard"/>
            </w:pPr>
            <w:r>
              <w:t>(calcul excel)</w:t>
            </w:r>
          </w:p>
          <w:p w:rsidR="00E46AC4" w:rsidRDefault="00E46AC4" w:rsidP="004368C3">
            <w:pPr>
              <w:pStyle w:val="Standard"/>
            </w:pPr>
          </w:p>
          <w:p w:rsidR="00E46AC4" w:rsidRPr="00A97BAB" w:rsidRDefault="00E46AC4" w:rsidP="004368C3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 xml:space="preserve">Incertitude sur la moyenne de cette série </w:t>
            </w:r>
            <w:r w:rsidRPr="00A97BAB">
              <w:rPr>
                <w:highlight w:val="yellow"/>
              </w:rPr>
              <w:t xml:space="preserve">est </w:t>
            </w:r>
          </w:p>
          <w:p w:rsidR="00E46AC4" w:rsidRDefault="00E46AC4" w:rsidP="004368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97BAB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0,</w:t>
            </w:r>
            <w:r w:rsidRPr="001C5ADC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04399449 cm</w:t>
            </w: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  <w:r>
              <w:t xml:space="preserve">d=(182.47 +/- </w:t>
            </w:r>
            <w:r w:rsidRPr="00C74CC7">
              <w:rPr>
                <w:highlight w:val="yellow"/>
              </w:rPr>
              <w:t>0.05</w:t>
            </w:r>
            <w:r>
              <w:t>) cm</w:t>
            </w:r>
          </w:p>
        </w:tc>
      </w:tr>
      <w:tr w:rsidR="00E46AC4" w:rsidTr="004368C3">
        <w:tc>
          <w:tcPr>
            <w:tcW w:w="7763" w:type="dxa"/>
          </w:tcPr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rPr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 wp14:anchorId="636777BE" wp14:editId="13698ED7">
                  <wp:extent cx="4751465" cy="332364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215" cy="332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AC4" w:rsidRDefault="00E46AC4" w:rsidP="004368C3">
            <w:pPr>
              <w:rPr>
                <w:lang w:eastAsia="zh-CN" w:bidi="hi-IN"/>
              </w:rPr>
            </w:pPr>
          </w:p>
          <w:p w:rsidR="00E46AC4" w:rsidRDefault="00E46AC4" w:rsidP="004368C3">
            <w:pPr>
              <w:rPr>
                <w:lang w:eastAsia="zh-CN" w:bidi="hi-IN"/>
              </w:rPr>
            </w:pPr>
          </w:p>
          <w:p w:rsidR="00E46AC4" w:rsidRDefault="00E46AC4" w:rsidP="004368C3">
            <w:pPr>
              <w:rPr>
                <w:lang w:eastAsia="zh-CN" w:bidi="hi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3998746" wp14:editId="43E778F9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158750</wp:posOffset>
                  </wp:positionV>
                  <wp:extent cx="1837690" cy="628015"/>
                  <wp:effectExtent l="0" t="0" r="0" b="635"/>
                  <wp:wrapSquare wrapText="bothSides"/>
                  <wp:docPr id="16" name="Image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6AC4" w:rsidRDefault="00E46AC4" w:rsidP="004368C3">
            <w:pPr>
              <w:rPr>
                <w:lang w:eastAsia="zh-CN" w:bidi="hi-IN"/>
              </w:rPr>
            </w:pPr>
          </w:p>
          <w:p w:rsidR="00E46AC4" w:rsidRDefault="00E46AC4" w:rsidP="004368C3">
            <w:pPr>
              <w:rPr>
                <w:lang w:eastAsia="zh-CN" w:bidi="hi-IN"/>
              </w:rPr>
            </w:pPr>
          </w:p>
          <w:p w:rsidR="00E46AC4" w:rsidRDefault="00E46AC4" w:rsidP="004368C3">
            <w:pPr>
              <w:rPr>
                <w:lang w:eastAsia="zh-CN" w:bidi="hi-IN"/>
              </w:rPr>
            </w:pPr>
          </w:p>
          <w:p w:rsidR="00E46AC4" w:rsidRDefault="00E46AC4" w:rsidP="004368C3">
            <w:pPr>
              <w:rPr>
                <w:lang w:eastAsia="zh-CN" w:bidi="hi-IN"/>
              </w:rPr>
            </w:pPr>
          </w:p>
          <w:p w:rsidR="00E46AC4" w:rsidRDefault="00E46AC4" w:rsidP="004368C3">
            <w:pPr>
              <w:tabs>
                <w:tab w:val="left" w:pos="1878"/>
              </w:tabs>
              <w:rPr>
                <w:lang w:eastAsia="zh-CN" w:bidi="hi-IN"/>
              </w:rPr>
            </w:pPr>
          </w:p>
          <w:p w:rsidR="00E46AC4" w:rsidRDefault="00E46AC4" w:rsidP="004368C3">
            <w:pPr>
              <w:tabs>
                <w:tab w:val="left" w:pos="1878"/>
              </w:tabs>
              <w:rPr>
                <w:lang w:eastAsia="zh-CN" w:bidi="hi-IN"/>
              </w:rPr>
            </w:pPr>
          </w:p>
          <w:p w:rsidR="00E46AC4" w:rsidRPr="003F6895" w:rsidRDefault="00E46AC4" w:rsidP="004368C3">
            <w:pPr>
              <w:tabs>
                <w:tab w:val="left" w:pos="1878"/>
              </w:tabs>
              <w:rPr>
                <w:lang w:eastAsia="zh-CN" w:bidi="hi-IN"/>
              </w:rPr>
            </w:pPr>
          </w:p>
        </w:tc>
        <w:tc>
          <w:tcPr>
            <w:tcW w:w="3149" w:type="dxa"/>
          </w:tcPr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  <w:r>
              <w:t>La moyenne de cette série est 182.3326 cm</w:t>
            </w:r>
          </w:p>
          <w:p w:rsidR="00E46AC4" w:rsidRDefault="00E46AC4" w:rsidP="004368C3">
            <w:pPr>
              <w:pStyle w:val="Standard"/>
            </w:pPr>
            <w:r>
              <w:t>Ecart type de cette série est 0.38239177 cm</w:t>
            </w:r>
          </w:p>
          <w:p w:rsidR="00E46AC4" w:rsidRDefault="00E46AC4" w:rsidP="004368C3">
            <w:pPr>
              <w:pStyle w:val="Standard"/>
            </w:pPr>
            <w:r>
              <w:t>(calcul excel)</w:t>
            </w:r>
          </w:p>
          <w:p w:rsidR="00E46AC4" w:rsidRDefault="00E46AC4" w:rsidP="004368C3">
            <w:pPr>
              <w:pStyle w:val="Standard"/>
            </w:pPr>
          </w:p>
          <w:p w:rsidR="00E46AC4" w:rsidRPr="00A97BAB" w:rsidRDefault="00E46AC4" w:rsidP="004368C3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 xml:space="preserve">Incertitude sur la moyenne de cette série </w:t>
            </w:r>
            <w:r w:rsidRPr="00A97BAB">
              <w:rPr>
                <w:highlight w:val="yellow"/>
              </w:rPr>
              <w:t xml:space="preserve">est </w:t>
            </w:r>
          </w:p>
          <w:p w:rsidR="00E46AC4" w:rsidRDefault="00E46AC4" w:rsidP="004368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0,</w:t>
            </w:r>
            <w:r w:rsidRPr="001C5ADC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01209229 cm</w:t>
            </w:r>
          </w:p>
          <w:p w:rsidR="00E46AC4" w:rsidRDefault="00E46AC4" w:rsidP="004368C3">
            <w:pPr>
              <w:pStyle w:val="Standard"/>
            </w:pPr>
          </w:p>
          <w:p w:rsidR="00E46AC4" w:rsidRDefault="00E46AC4" w:rsidP="004368C3">
            <w:pPr>
              <w:pStyle w:val="Standard"/>
            </w:pPr>
            <w:r>
              <w:t xml:space="preserve">d=(182.33 +/- </w:t>
            </w:r>
            <w:r w:rsidRPr="00C74CC7">
              <w:rPr>
                <w:highlight w:val="yellow"/>
              </w:rPr>
              <w:t>0.02</w:t>
            </w:r>
            <w:r>
              <w:t>) cm</w:t>
            </w:r>
          </w:p>
        </w:tc>
      </w:tr>
    </w:tbl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68480" behindDoc="0" locked="0" layoutInCell="1" allowOverlap="1" wp14:anchorId="2218BB8E" wp14:editId="29DFFAE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724080" cy="3641760"/>
            <wp:effectExtent l="0" t="0" r="0" b="3140"/>
            <wp:wrapSquare wrapText="bothSides"/>
            <wp:docPr id="25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080" cy="364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AC4" w:rsidRDefault="00E46AC4" w:rsidP="00E46AC4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67456" behindDoc="0" locked="0" layoutInCell="1" allowOverlap="1" wp14:anchorId="10A9FC64" wp14:editId="644434D5">
            <wp:simplePos x="0" y="0"/>
            <wp:positionH relativeFrom="column">
              <wp:posOffset>-153670</wp:posOffset>
            </wp:positionH>
            <wp:positionV relativeFrom="paragraph">
              <wp:posOffset>130175</wp:posOffset>
            </wp:positionV>
            <wp:extent cx="3981450" cy="1978660"/>
            <wp:effectExtent l="0" t="0" r="0" b="2540"/>
            <wp:wrapSquare wrapText="bothSides"/>
            <wp:docPr id="1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Remarque :</w:t>
      </w:r>
    </w:p>
    <w:p w:rsidR="00E46AC4" w:rsidRDefault="00E46AC4" w:rsidP="00E46AC4">
      <w:pPr>
        <w:pStyle w:val="Standard"/>
      </w:pPr>
      <w:r>
        <w:t>Si l’enseignant décide de traiter par exemple par Excel :</w:t>
      </w:r>
    </w:p>
    <w:p w:rsidR="00E46AC4" w:rsidRDefault="00E46AC4" w:rsidP="00E46AC4">
      <w:pPr>
        <w:pStyle w:val="Standard"/>
      </w:pPr>
    </w:p>
    <w:tbl>
      <w:tblPr>
        <w:tblStyle w:val="Grilledutableau"/>
        <w:tblW w:w="10988" w:type="dxa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7761"/>
      </w:tblGrid>
      <w:tr w:rsidR="00E46AC4" w:rsidTr="004368C3">
        <w:tc>
          <w:tcPr>
            <w:tcW w:w="3227" w:type="dxa"/>
          </w:tcPr>
          <w:p w:rsidR="00E46AC4" w:rsidRPr="00DC45DA" w:rsidRDefault="00E46AC4" w:rsidP="00E46AC4">
            <w:pPr>
              <w:pStyle w:val="Standard"/>
              <w:spacing w:before="120"/>
              <w:rPr>
                <w:lang w:val="en-US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27ABCB89" wp14:editId="04AC1FCA">
                  <wp:extent cx="1960245" cy="1414145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E46AC4" w:rsidRDefault="00E46AC4" w:rsidP="004368C3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5A4C33C4" wp14:editId="386AC690">
                  <wp:extent cx="4133850" cy="2476500"/>
                  <wp:effectExtent l="0" t="0" r="0" b="0"/>
                  <wp:docPr id="84" name="Graphique 8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E46AC4" w:rsidTr="004368C3">
        <w:tc>
          <w:tcPr>
            <w:tcW w:w="3227" w:type="dxa"/>
          </w:tcPr>
          <w:p w:rsidR="00E46AC4" w:rsidRDefault="00E46AC4" w:rsidP="004368C3">
            <w:pPr>
              <w:pStyle w:val="Standard"/>
            </w:pPr>
            <w:r>
              <w:rPr>
                <w:noProof/>
                <w:lang w:eastAsia="fr-FR" w:bidi="ar-SA"/>
              </w:rPr>
              <w:lastRenderedPageBreak/>
              <w:drawing>
                <wp:inline distT="0" distB="0" distL="0" distR="0" wp14:anchorId="73504C6A" wp14:editId="6A9070FF">
                  <wp:extent cx="1960245" cy="1478915"/>
                  <wp:effectExtent l="0" t="0" r="1905" b="698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E46AC4" w:rsidRDefault="00E46AC4" w:rsidP="004368C3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424BD575" wp14:editId="7248B5C7">
                  <wp:extent cx="4572000" cy="2743200"/>
                  <wp:effectExtent l="0" t="0" r="19050" b="19050"/>
                  <wp:docPr id="85" name="Graphique 8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E46AC4" w:rsidTr="004368C3">
        <w:tc>
          <w:tcPr>
            <w:tcW w:w="3227" w:type="dxa"/>
          </w:tcPr>
          <w:p w:rsidR="00E46AC4" w:rsidRDefault="00E46AC4" w:rsidP="004368C3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6A72900C" wp14:editId="480D06D5">
                  <wp:extent cx="1960245" cy="1437005"/>
                  <wp:effectExtent l="0" t="0" r="190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E46AC4" w:rsidRDefault="00E46AC4" w:rsidP="004368C3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36CBF77D" wp14:editId="49E255A5">
                  <wp:extent cx="4572000" cy="2743200"/>
                  <wp:effectExtent l="0" t="0" r="19050" b="19050"/>
                  <wp:docPr id="88" name="Graphique 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E46AC4" w:rsidTr="004368C3">
        <w:tc>
          <w:tcPr>
            <w:tcW w:w="3227" w:type="dxa"/>
          </w:tcPr>
          <w:p w:rsidR="00E46AC4" w:rsidRDefault="00E46AC4" w:rsidP="00E46AC4">
            <w:pPr>
              <w:pStyle w:val="Standard"/>
              <w:spacing w:before="120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0AFC6F9D" wp14:editId="11529741">
                  <wp:extent cx="1960245" cy="1370965"/>
                  <wp:effectExtent l="0" t="0" r="1905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E46AC4" w:rsidRDefault="00E46AC4" w:rsidP="00E46AC4">
            <w:pPr>
              <w:pStyle w:val="Standard"/>
              <w:spacing w:before="120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28815B73" wp14:editId="059E2585">
                  <wp:extent cx="4572000" cy="2743200"/>
                  <wp:effectExtent l="0" t="0" r="19050" b="19050"/>
                  <wp:docPr id="87" name="Graphique 8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</w:tbl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46AC4" w:rsidRDefault="00E46AC4" w:rsidP="00E46AC4">
      <w:pPr>
        <w:pStyle w:val="Standard"/>
      </w:pPr>
    </w:p>
    <w:p w:rsidR="00E54B93" w:rsidRDefault="00E54B93" w:rsidP="00691FA5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sectPr w:rsidR="00E54B93" w:rsidSect="002660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24BBA"/>
    <w:multiLevelType w:val="hybridMultilevel"/>
    <w:tmpl w:val="E15C32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D33AF"/>
    <w:multiLevelType w:val="hybridMultilevel"/>
    <w:tmpl w:val="A992C3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32ECE"/>
    <w:multiLevelType w:val="hybridMultilevel"/>
    <w:tmpl w:val="82DA73A2"/>
    <w:lvl w:ilvl="0" w:tplc="72AE1D1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84C82"/>
    <w:multiLevelType w:val="hybridMultilevel"/>
    <w:tmpl w:val="E7BCA660"/>
    <w:lvl w:ilvl="0" w:tplc="327AC6E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54D12"/>
    <w:multiLevelType w:val="hybridMultilevel"/>
    <w:tmpl w:val="F250A9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168F0"/>
    <w:multiLevelType w:val="hybridMultilevel"/>
    <w:tmpl w:val="1E1441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42BFD"/>
    <w:multiLevelType w:val="hybridMultilevel"/>
    <w:tmpl w:val="9DDC81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A315D"/>
    <w:multiLevelType w:val="hybridMultilevel"/>
    <w:tmpl w:val="D4E2A306"/>
    <w:lvl w:ilvl="0" w:tplc="B56EF506">
      <w:start w:val="1"/>
      <w:numFmt w:val="bullet"/>
      <w:pStyle w:val="Pointtest"/>
      <w:lvlText w:val=""/>
      <w:lvlJc w:val="left"/>
      <w:pPr>
        <w:ind w:left="2988" w:hanging="360"/>
      </w:pPr>
      <w:rPr>
        <w:rFonts w:ascii="Webdings" w:hAnsi="Webdings" w:hint="default"/>
        <w:sz w:val="56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4EA973AB"/>
    <w:multiLevelType w:val="hybridMultilevel"/>
    <w:tmpl w:val="95CC20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F69D3"/>
    <w:multiLevelType w:val="hybridMultilevel"/>
    <w:tmpl w:val="51080C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A73"/>
    <w:multiLevelType w:val="hybridMultilevel"/>
    <w:tmpl w:val="951CBC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5B1891"/>
    <w:multiLevelType w:val="hybridMultilevel"/>
    <w:tmpl w:val="C4E64CDE"/>
    <w:lvl w:ilvl="0" w:tplc="9FDE71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C42D4"/>
    <w:multiLevelType w:val="hybridMultilevel"/>
    <w:tmpl w:val="3AF67642"/>
    <w:lvl w:ilvl="0" w:tplc="11F66522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1D369A"/>
    <w:multiLevelType w:val="hybridMultilevel"/>
    <w:tmpl w:val="96BC5682"/>
    <w:lvl w:ilvl="0" w:tplc="DBA61D3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"/>
  </w:num>
  <w:num w:numId="5">
    <w:abstractNumId w:val="10"/>
  </w:num>
  <w:num w:numId="6">
    <w:abstractNumId w:val="6"/>
  </w:num>
  <w:num w:numId="7">
    <w:abstractNumId w:val="12"/>
  </w:num>
  <w:num w:numId="8">
    <w:abstractNumId w:val="9"/>
  </w:num>
  <w:num w:numId="9">
    <w:abstractNumId w:val="0"/>
  </w:num>
  <w:num w:numId="10">
    <w:abstractNumId w:val="13"/>
  </w:num>
  <w:num w:numId="11">
    <w:abstractNumId w:val="11"/>
  </w:num>
  <w:num w:numId="12">
    <w:abstractNumId w:val="3"/>
  </w:num>
  <w:num w:numId="13">
    <w:abstractNumId w:val="2"/>
  </w:num>
  <w:num w:numId="14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AEB"/>
    <w:rsid w:val="00017247"/>
    <w:rsid w:val="000307B3"/>
    <w:rsid w:val="00030F6B"/>
    <w:rsid w:val="000538D9"/>
    <w:rsid w:val="00061135"/>
    <w:rsid w:val="00061EE8"/>
    <w:rsid w:val="0008672B"/>
    <w:rsid w:val="0009510C"/>
    <w:rsid w:val="000A59B4"/>
    <w:rsid w:val="000B16DB"/>
    <w:rsid w:val="000C3BAC"/>
    <w:rsid w:val="000F09B6"/>
    <w:rsid w:val="000F47A0"/>
    <w:rsid w:val="000F74BE"/>
    <w:rsid w:val="00131553"/>
    <w:rsid w:val="00136414"/>
    <w:rsid w:val="00146646"/>
    <w:rsid w:val="00152410"/>
    <w:rsid w:val="0016462C"/>
    <w:rsid w:val="001709A2"/>
    <w:rsid w:val="00176D22"/>
    <w:rsid w:val="001933F0"/>
    <w:rsid w:val="001952C9"/>
    <w:rsid w:val="001A1B7A"/>
    <w:rsid w:val="001A6CFA"/>
    <w:rsid w:val="001C2519"/>
    <w:rsid w:val="001D107B"/>
    <w:rsid w:val="001F1B2D"/>
    <w:rsid w:val="001F33EB"/>
    <w:rsid w:val="001F35BA"/>
    <w:rsid w:val="001F4C21"/>
    <w:rsid w:val="001F688A"/>
    <w:rsid w:val="00200445"/>
    <w:rsid w:val="00214773"/>
    <w:rsid w:val="00216304"/>
    <w:rsid w:val="00217174"/>
    <w:rsid w:val="00230755"/>
    <w:rsid w:val="00243E5E"/>
    <w:rsid w:val="0026605B"/>
    <w:rsid w:val="002664DF"/>
    <w:rsid w:val="00274D04"/>
    <w:rsid w:val="00286A22"/>
    <w:rsid w:val="002B27A9"/>
    <w:rsid w:val="002C6F81"/>
    <w:rsid w:val="002D2A3E"/>
    <w:rsid w:val="0030266C"/>
    <w:rsid w:val="00313163"/>
    <w:rsid w:val="003236D2"/>
    <w:rsid w:val="00326A2F"/>
    <w:rsid w:val="00346C5F"/>
    <w:rsid w:val="003662BA"/>
    <w:rsid w:val="003826BA"/>
    <w:rsid w:val="00394DEC"/>
    <w:rsid w:val="00397220"/>
    <w:rsid w:val="003977E1"/>
    <w:rsid w:val="003A4231"/>
    <w:rsid w:val="003D1D6F"/>
    <w:rsid w:val="003D4B50"/>
    <w:rsid w:val="003E60C9"/>
    <w:rsid w:val="003E7880"/>
    <w:rsid w:val="003F6151"/>
    <w:rsid w:val="0041432B"/>
    <w:rsid w:val="00416FBA"/>
    <w:rsid w:val="0042021B"/>
    <w:rsid w:val="004405C8"/>
    <w:rsid w:val="004418EA"/>
    <w:rsid w:val="00441EB2"/>
    <w:rsid w:val="00464BF2"/>
    <w:rsid w:val="00474F16"/>
    <w:rsid w:val="00491BB3"/>
    <w:rsid w:val="004B3B23"/>
    <w:rsid w:val="004B75A6"/>
    <w:rsid w:val="004C008C"/>
    <w:rsid w:val="004E0044"/>
    <w:rsid w:val="004E38BD"/>
    <w:rsid w:val="004E4999"/>
    <w:rsid w:val="004E4AC4"/>
    <w:rsid w:val="00501B95"/>
    <w:rsid w:val="005153F8"/>
    <w:rsid w:val="005321C6"/>
    <w:rsid w:val="0053365D"/>
    <w:rsid w:val="005410D8"/>
    <w:rsid w:val="00564020"/>
    <w:rsid w:val="00572F4A"/>
    <w:rsid w:val="005835C5"/>
    <w:rsid w:val="005A2758"/>
    <w:rsid w:val="005A55BD"/>
    <w:rsid w:val="005B4B26"/>
    <w:rsid w:val="005D199F"/>
    <w:rsid w:val="005D34E3"/>
    <w:rsid w:val="005E518B"/>
    <w:rsid w:val="005F2015"/>
    <w:rsid w:val="00600BD7"/>
    <w:rsid w:val="0060681C"/>
    <w:rsid w:val="0064209C"/>
    <w:rsid w:val="006742C8"/>
    <w:rsid w:val="0067505A"/>
    <w:rsid w:val="0068349C"/>
    <w:rsid w:val="00684E92"/>
    <w:rsid w:val="0068740F"/>
    <w:rsid w:val="00687E40"/>
    <w:rsid w:val="00690D05"/>
    <w:rsid w:val="00690EAD"/>
    <w:rsid w:val="00691FA5"/>
    <w:rsid w:val="00694920"/>
    <w:rsid w:val="006A1709"/>
    <w:rsid w:val="006B176F"/>
    <w:rsid w:val="006B4340"/>
    <w:rsid w:val="006B7CB9"/>
    <w:rsid w:val="006D1179"/>
    <w:rsid w:val="006D156E"/>
    <w:rsid w:val="006F531B"/>
    <w:rsid w:val="00716EC5"/>
    <w:rsid w:val="007269DA"/>
    <w:rsid w:val="00727B6D"/>
    <w:rsid w:val="00735A32"/>
    <w:rsid w:val="00743034"/>
    <w:rsid w:val="00743B35"/>
    <w:rsid w:val="0075661F"/>
    <w:rsid w:val="00766578"/>
    <w:rsid w:val="00772CE9"/>
    <w:rsid w:val="00784FE8"/>
    <w:rsid w:val="00785B39"/>
    <w:rsid w:val="00795113"/>
    <w:rsid w:val="007959B0"/>
    <w:rsid w:val="007962DC"/>
    <w:rsid w:val="007E1730"/>
    <w:rsid w:val="007E44E7"/>
    <w:rsid w:val="007F5860"/>
    <w:rsid w:val="00807F8D"/>
    <w:rsid w:val="008509B3"/>
    <w:rsid w:val="0085464C"/>
    <w:rsid w:val="0088538A"/>
    <w:rsid w:val="00885868"/>
    <w:rsid w:val="00893831"/>
    <w:rsid w:val="008A32E7"/>
    <w:rsid w:val="008B0E2B"/>
    <w:rsid w:val="008B7DD4"/>
    <w:rsid w:val="008C65A7"/>
    <w:rsid w:val="008D0E36"/>
    <w:rsid w:val="008E33E8"/>
    <w:rsid w:val="008F00CC"/>
    <w:rsid w:val="008F34A3"/>
    <w:rsid w:val="008F370C"/>
    <w:rsid w:val="00904C72"/>
    <w:rsid w:val="0093589E"/>
    <w:rsid w:val="00937A5C"/>
    <w:rsid w:val="00950788"/>
    <w:rsid w:val="0095609A"/>
    <w:rsid w:val="00960D97"/>
    <w:rsid w:val="00961248"/>
    <w:rsid w:val="00965CE6"/>
    <w:rsid w:val="0096754D"/>
    <w:rsid w:val="00972532"/>
    <w:rsid w:val="00990FD0"/>
    <w:rsid w:val="00995B0A"/>
    <w:rsid w:val="009B0A57"/>
    <w:rsid w:val="009C3B97"/>
    <w:rsid w:val="009C4EE7"/>
    <w:rsid w:val="009D1CB8"/>
    <w:rsid w:val="009E1673"/>
    <w:rsid w:val="00A11105"/>
    <w:rsid w:val="00A16258"/>
    <w:rsid w:val="00A16C15"/>
    <w:rsid w:val="00A4757A"/>
    <w:rsid w:val="00A65293"/>
    <w:rsid w:val="00A67256"/>
    <w:rsid w:val="00A67FAF"/>
    <w:rsid w:val="00AA1531"/>
    <w:rsid w:val="00AC0848"/>
    <w:rsid w:val="00AE0F6D"/>
    <w:rsid w:val="00AE64E6"/>
    <w:rsid w:val="00AF3AC9"/>
    <w:rsid w:val="00B10ADD"/>
    <w:rsid w:val="00B24672"/>
    <w:rsid w:val="00B27000"/>
    <w:rsid w:val="00B43979"/>
    <w:rsid w:val="00B44F30"/>
    <w:rsid w:val="00B85BA9"/>
    <w:rsid w:val="00B90F93"/>
    <w:rsid w:val="00B93F6A"/>
    <w:rsid w:val="00B9777B"/>
    <w:rsid w:val="00BA000D"/>
    <w:rsid w:val="00BA1EC1"/>
    <w:rsid w:val="00BC2693"/>
    <w:rsid w:val="00BC52B3"/>
    <w:rsid w:val="00BD578E"/>
    <w:rsid w:val="00BE12CD"/>
    <w:rsid w:val="00BE1615"/>
    <w:rsid w:val="00BF2606"/>
    <w:rsid w:val="00BF26FA"/>
    <w:rsid w:val="00BF4783"/>
    <w:rsid w:val="00BF569A"/>
    <w:rsid w:val="00BF7F7A"/>
    <w:rsid w:val="00C018AB"/>
    <w:rsid w:val="00C11C8F"/>
    <w:rsid w:val="00C2358D"/>
    <w:rsid w:val="00C239F1"/>
    <w:rsid w:val="00C277E1"/>
    <w:rsid w:val="00C460F4"/>
    <w:rsid w:val="00C56E70"/>
    <w:rsid w:val="00C60E5E"/>
    <w:rsid w:val="00C67717"/>
    <w:rsid w:val="00C72E2D"/>
    <w:rsid w:val="00C83F18"/>
    <w:rsid w:val="00C91879"/>
    <w:rsid w:val="00CA35C3"/>
    <w:rsid w:val="00D008CF"/>
    <w:rsid w:val="00D02E31"/>
    <w:rsid w:val="00D31F57"/>
    <w:rsid w:val="00D372F5"/>
    <w:rsid w:val="00D430D0"/>
    <w:rsid w:val="00D461D2"/>
    <w:rsid w:val="00D55424"/>
    <w:rsid w:val="00D67483"/>
    <w:rsid w:val="00D83C00"/>
    <w:rsid w:val="00D85F99"/>
    <w:rsid w:val="00D87D08"/>
    <w:rsid w:val="00D95E59"/>
    <w:rsid w:val="00D96CDB"/>
    <w:rsid w:val="00DA20EA"/>
    <w:rsid w:val="00DB01F8"/>
    <w:rsid w:val="00DB1215"/>
    <w:rsid w:val="00DB301B"/>
    <w:rsid w:val="00DE07BC"/>
    <w:rsid w:val="00E02B14"/>
    <w:rsid w:val="00E03D81"/>
    <w:rsid w:val="00E122C7"/>
    <w:rsid w:val="00E30E09"/>
    <w:rsid w:val="00E411FD"/>
    <w:rsid w:val="00E46AC4"/>
    <w:rsid w:val="00E50533"/>
    <w:rsid w:val="00E54B93"/>
    <w:rsid w:val="00E72CDD"/>
    <w:rsid w:val="00E73D24"/>
    <w:rsid w:val="00E75CBA"/>
    <w:rsid w:val="00E85969"/>
    <w:rsid w:val="00E950A0"/>
    <w:rsid w:val="00EA2AEB"/>
    <w:rsid w:val="00EA5295"/>
    <w:rsid w:val="00EB6EB9"/>
    <w:rsid w:val="00F27867"/>
    <w:rsid w:val="00F642B5"/>
    <w:rsid w:val="00FA1AE5"/>
    <w:rsid w:val="00FB775E"/>
    <w:rsid w:val="00FC16E4"/>
    <w:rsid w:val="00FC6E75"/>
    <w:rsid w:val="00FD25BF"/>
    <w:rsid w:val="00FE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4BBE5B6-67CB-43A3-A126-82B1237A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220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397220"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07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7D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307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397220"/>
    <w:rPr>
      <w:rFonts w:ascii="Cambria" w:hAnsi="Cambria" w:cs="Cambria"/>
      <w:b/>
      <w:bCs/>
      <w:color w:val="auto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rsid w:val="00397220"/>
    <w:rPr>
      <w:rFonts w:ascii="Times New Roman" w:hAnsi="Times New Roman"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97220"/>
    <w:pPr>
      <w:spacing w:before="100" w:beforeAutospacing="1" w:after="100" w:afterAutospacing="1"/>
    </w:pPr>
  </w:style>
  <w:style w:type="paragraph" w:styleId="Paragraphedeliste">
    <w:name w:val="List Paragraph"/>
    <w:basedOn w:val="Normal"/>
    <w:link w:val="ParagraphedelisteCar"/>
    <w:qFormat/>
    <w:rsid w:val="00397220"/>
    <w:pPr>
      <w:ind w:left="720"/>
    </w:pPr>
  </w:style>
  <w:style w:type="paragraph" w:customStyle="1" w:styleId="En-ttedetabledesmatires1">
    <w:name w:val="En-tête de table des matières1"/>
    <w:basedOn w:val="Titre1"/>
    <w:next w:val="Normal"/>
    <w:uiPriority w:val="99"/>
    <w:rsid w:val="00397220"/>
    <w:pPr>
      <w:keepLines w:val="0"/>
      <w:pBdr>
        <w:bottom w:val="single" w:sz="12" w:space="1" w:color="8453C6"/>
      </w:pBdr>
      <w:spacing w:before="60" w:after="240"/>
      <w:outlineLvl w:val="9"/>
    </w:pPr>
    <w:rPr>
      <w:color w:val="3229A7"/>
      <w:spacing w:val="2"/>
    </w:rPr>
  </w:style>
  <w:style w:type="paragraph" w:customStyle="1" w:styleId="En-ttediscipline">
    <w:name w:val="En-tête_discipline"/>
    <w:basedOn w:val="Normal"/>
    <w:next w:val="Normal"/>
    <w:uiPriority w:val="99"/>
    <w:rsid w:val="00397220"/>
    <w:pPr>
      <w:spacing w:before="500" w:after="360"/>
      <w:jc w:val="right"/>
    </w:pPr>
    <w:rPr>
      <w:rFonts w:ascii="Century Gothic" w:hAnsi="Century Gothic" w:cs="Century Gothic"/>
      <w:color w:val="8453C6"/>
      <w:sz w:val="36"/>
      <w:szCs w:val="36"/>
    </w:rPr>
  </w:style>
  <w:style w:type="paragraph" w:customStyle="1" w:styleId="En-tteprogramme">
    <w:name w:val="En-tête programme"/>
    <w:basedOn w:val="Normal"/>
    <w:next w:val="Normal"/>
    <w:uiPriority w:val="99"/>
    <w:rsid w:val="00397220"/>
    <w:pPr>
      <w:pBdr>
        <w:bottom w:val="single" w:sz="4" w:space="1" w:color="8453C6"/>
      </w:pBdr>
      <w:jc w:val="right"/>
    </w:pPr>
    <w:rPr>
      <w:rFonts w:ascii="Century Gothic" w:hAnsi="Century Gothic" w:cs="Century Gothic"/>
      <w:color w:val="3229A7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77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77E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74F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B7DD4"/>
    <w:rPr>
      <w:b/>
      <w:bCs/>
    </w:rPr>
  </w:style>
  <w:style w:type="character" w:customStyle="1" w:styleId="imagelegende">
    <w:name w:val="imagelegende"/>
    <w:basedOn w:val="Policepardfaut"/>
    <w:rsid w:val="008B7DD4"/>
  </w:style>
  <w:style w:type="character" w:customStyle="1" w:styleId="Titre3Car">
    <w:name w:val="Titre 3 Car"/>
    <w:basedOn w:val="Policepardfaut"/>
    <w:link w:val="Titre3"/>
    <w:uiPriority w:val="9"/>
    <w:semiHidden/>
    <w:rsid w:val="008B7DD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C65A7"/>
    <w:rPr>
      <w:color w:val="808080"/>
    </w:rPr>
  </w:style>
  <w:style w:type="paragraph" w:styleId="En-tte">
    <w:name w:val="header"/>
    <w:basedOn w:val="Normal"/>
    <w:link w:val="En-tteCar"/>
    <w:semiHidden/>
    <w:unhideWhenUsed/>
    <w:rsid w:val="00600BD7"/>
    <w:pPr>
      <w:tabs>
        <w:tab w:val="center" w:pos="4536"/>
        <w:tab w:val="right" w:pos="9072"/>
      </w:tabs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En-tteCar">
    <w:name w:val="En-tête Car"/>
    <w:basedOn w:val="Policepardfaut"/>
    <w:link w:val="En-tte"/>
    <w:semiHidden/>
    <w:rsid w:val="00600BD7"/>
    <w:rPr>
      <w:rFonts w:ascii="Calibri" w:eastAsia="Times New Roman" w:hAnsi="Calibri" w:cs="Times New Roman"/>
    </w:rPr>
  </w:style>
  <w:style w:type="paragraph" w:styleId="Retraitcorpsdetexte">
    <w:name w:val="Body Text Indent"/>
    <w:basedOn w:val="Normal"/>
    <w:link w:val="RetraitcorpsdetexteCar"/>
    <w:semiHidden/>
    <w:rsid w:val="009E1673"/>
    <w:pPr>
      <w:ind w:left="-120"/>
    </w:pPr>
    <w:rPr>
      <w:rFonts w:ascii="Comic Sans MS" w:eastAsia="Times New Roman" w:hAnsi="Comic Sans MS" w:cs="Times New Roman"/>
      <w:spacing w:val="-2"/>
      <w:sz w:val="20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9E1673"/>
    <w:rPr>
      <w:rFonts w:ascii="Comic Sans MS" w:eastAsia="Times New Roman" w:hAnsi="Comic Sans MS" w:cs="Times New Roman"/>
      <w:spacing w:val="-2"/>
      <w:sz w:val="20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307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23075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rsid w:val="00230755"/>
    <w:rPr>
      <w:rFonts w:ascii="Times New Roman" w:hAnsi="Times New Roman"/>
      <w:sz w:val="24"/>
      <w:szCs w:val="24"/>
    </w:rPr>
  </w:style>
  <w:style w:type="table" w:styleId="Grillemoyenne3-Accent1">
    <w:name w:val="Medium Grid 3 Accent 1"/>
    <w:basedOn w:val="TableauNormal"/>
    <w:uiPriority w:val="69"/>
    <w:rsid w:val="006068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aragraphe1">
    <w:name w:val="Paragraphe 1"/>
    <w:basedOn w:val="Normal"/>
    <w:link w:val="Paragraphe1Car"/>
    <w:qFormat/>
    <w:rsid w:val="0060681C"/>
    <w:pPr>
      <w:spacing w:before="120"/>
      <w:ind w:left="397"/>
      <w:jc w:val="both"/>
    </w:pPr>
    <w:rPr>
      <w:rFonts w:asciiTheme="minorHAnsi" w:eastAsia="Calibri" w:hAnsiTheme="minorHAnsi" w:cs="Arial"/>
      <w:b/>
      <w:sz w:val="20"/>
      <w:szCs w:val="20"/>
    </w:rPr>
  </w:style>
  <w:style w:type="character" w:customStyle="1" w:styleId="Paragraphe1Car">
    <w:name w:val="Paragraphe 1 Car"/>
    <w:basedOn w:val="Policepardfaut"/>
    <w:link w:val="Paragraphe1"/>
    <w:rsid w:val="0060681C"/>
    <w:rPr>
      <w:rFonts w:eastAsia="Calibri" w:cs="Arial"/>
      <w:b/>
      <w:sz w:val="20"/>
      <w:szCs w:val="20"/>
    </w:rPr>
  </w:style>
  <w:style w:type="paragraph" w:customStyle="1" w:styleId="Pointtest">
    <w:name w:val="Point test"/>
    <w:basedOn w:val="Normal"/>
    <w:link w:val="PointtestCar"/>
    <w:qFormat/>
    <w:rsid w:val="00893831"/>
    <w:pPr>
      <w:numPr>
        <w:numId w:val="1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line="360" w:lineRule="auto"/>
      <w:ind w:right="2267"/>
      <w:jc w:val="center"/>
    </w:pPr>
    <w:rPr>
      <w:rFonts w:asciiTheme="minorHAnsi" w:eastAsia="Times New Roman" w:hAnsiTheme="minorHAnsi" w:cs="Arial"/>
      <w:sz w:val="28"/>
      <w:szCs w:val="20"/>
    </w:rPr>
  </w:style>
  <w:style w:type="character" w:customStyle="1" w:styleId="PointtestCar">
    <w:name w:val="Point test Car"/>
    <w:basedOn w:val="Policepardfaut"/>
    <w:link w:val="Pointtest"/>
    <w:rsid w:val="00893831"/>
    <w:rPr>
      <w:rFonts w:eastAsia="Times New Roman" w:cs="Arial"/>
      <w:sz w:val="28"/>
      <w:szCs w:val="20"/>
    </w:rPr>
  </w:style>
  <w:style w:type="table" w:styleId="Grillemoyenne2-Accent1">
    <w:name w:val="Medium Grid 2 Accent 1"/>
    <w:basedOn w:val="TableauNormal"/>
    <w:uiPriority w:val="68"/>
    <w:rsid w:val="0089383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Sansinterligne">
    <w:name w:val="No Spacing"/>
    <w:link w:val="SansinterligneCar"/>
    <w:uiPriority w:val="1"/>
    <w:qFormat/>
    <w:rsid w:val="00893831"/>
    <w:rPr>
      <w:rFonts w:eastAsiaTheme="minorHAnsi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93831"/>
    <w:rPr>
      <w:rFonts w:eastAsiaTheme="minorHAnsi"/>
      <w:lang w:eastAsia="en-US"/>
    </w:rPr>
  </w:style>
  <w:style w:type="paragraph" w:customStyle="1" w:styleId="Standard">
    <w:name w:val="Standard"/>
    <w:rsid w:val="00E46AC4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79511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79511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2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1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0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1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5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0.emf"/><Relationship Id="rId26" Type="http://schemas.openxmlformats.org/officeDocument/2006/relationships/image" Target="media/image16.png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10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chart" Target="charts/chart1.xml"/><Relationship Id="rId17" Type="http://schemas.openxmlformats.org/officeDocument/2006/relationships/image" Target="media/image90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0.emf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5.jpg"/><Relationship Id="rId19" Type="http://schemas.openxmlformats.org/officeDocument/2006/relationships/image" Target="media/image100.emf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emf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thieu\Desktop\Nouveau%20Feuille%20de%20calcul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2018-2019\Nouveaux%20programmes\Activites-Stages\Activit&#233;1\Excel\2.txt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2018-2019\Nouveaux%20programmes\Activites-Stages\Activit&#233;1\Excel\100.txt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2018-2019\Nouveaux%20programmes\Activites-Stages\Activit&#233;1\1000.csv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tx>
            <c:v>vitesse son</c:v>
          </c:tx>
          <c:trendline>
            <c:trendlineType val="linear"/>
            <c:dispRSqr val="0"/>
            <c:dispEq val="0"/>
          </c:trendline>
          <c:xVal>
            <c:numRef>
              <c:f>Feuil1!$A$2:$A$6</c:f>
              <c:numCache>
                <c:formatCode>General</c:formatCode>
                <c:ptCount val="5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</c:numCache>
            </c:numRef>
          </c:xVal>
          <c:yVal>
            <c:numRef>
              <c:f>Feuil1!$B$2:$B$6</c:f>
              <c:numCache>
                <c:formatCode>General</c:formatCode>
                <c:ptCount val="5"/>
                <c:pt idx="0">
                  <c:v>337.5</c:v>
                </c:pt>
                <c:pt idx="1">
                  <c:v>340.5</c:v>
                </c:pt>
                <c:pt idx="2">
                  <c:v>343.4</c:v>
                </c:pt>
                <c:pt idx="3">
                  <c:v>346.3</c:v>
                </c:pt>
                <c:pt idx="4">
                  <c:v>349.2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76F-4C33-8E57-B5DE7EC5FD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6752608"/>
        <c:axId val="426757704"/>
      </c:scatterChart>
      <c:valAx>
        <c:axId val="426752608"/>
        <c:scaling>
          <c:orientation val="minMax"/>
          <c:max val="35"/>
          <c:min val="5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Température (°C)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6757704"/>
        <c:crosses val="autoZero"/>
        <c:crossBetween val="midCat"/>
      </c:valAx>
      <c:valAx>
        <c:axId val="426757704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célérité de l'onde (m.s-1)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67526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Fréquence</c:v>
                </c:pt>
              </c:strCache>
            </c:strRef>
          </c:tx>
          <c:invertIfNegative val="0"/>
          <c:cat>
            <c:strRef>
              <c:f>Feuil1!$A$2:$A$9</c:f>
              <c:strCache>
                <c:ptCount val="8"/>
                <c:pt idx="0">
                  <c:v>181,6</c:v>
                </c:pt>
                <c:pt idx="1">
                  <c:v>181,6833333</c:v>
                </c:pt>
                <c:pt idx="2">
                  <c:v>181,7666667</c:v>
                </c:pt>
                <c:pt idx="3">
                  <c:v>181,85</c:v>
                </c:pt>
                <c:pt idx="4">
                  <c:v>181,9333333</c:v>
                </c:pt>
                <c:pt idx="5">
                  <c:v>182,0166667</c:v>
                </c:pt>
                <c:pt idx="6">
                  <c:v>182,1</c:v>
                </c:pt>
                <c:pt idx="7">
                  <c:v>ou plus...</c:v>
                </c:pt>
              </c:strCache>
            </c:strRef>
          </c:cat>
          <c:val>
            <c:numRef>
              <c:f>Feuil1!$B$2:$B$9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F8-4C2A-8978-3238048979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6755744"/>
        <c:axId val="426756136"/>
      </c:barChart>
      <c:catAx>
        <c:axId val="426755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6756136"/>
        <c:crosses val="autoZero"/>
        <c:auto val="1"/>
        <c:lblAlgn val="ctr"/>
        <c:lblOffset val="100"/>
        <c:noMultiLvlLbl val="0"/>
      </c:catAx>
      <c:valAx>
        <c:axId val="426756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6755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Fréquence</c:v>
                </c:pt>
              </c:strCache>
            </c:strRef>
          </c:tx>
          <c:invertIfNegative val="0"/>
          <c:cat>
            <c:strRef>
              <c:f>Feuil1!$A$2:$A$9</c:f>
              <c:strCache>
                <c:ptCount val="8"/>
                <c:pt idx="0">
                  <c:v>182,1</c:v>
                </c:pt>
                <c:pt idx="1">
                  <c:v>182,25</c:v>
                </c:pt>
                <c:pt idx="2">
                  <c:v>182,4</c:v>
                </c:pt>
                <c:pt idx="3">
                  <c:v>182,55</c:v>
                </c:pt>
                <c:pt idx="4">
                  <c:v>182,7</c:v>
                </c:pt>
                <c:pt idx="5">
                  <c:v>182,85</c:v>
                </c:pt>
                <c:pt idx="6">
                  <c:v>183</c:v>
                </c:pt>
                <c:pt idx="7">
                  <c:v>ou plus...</c:v>
                </c:pt>
              </c:strCache>
            </c:strRef>
          </c:cat>
          <c:val>
            <c:numRef>
              <c:f>Feuil1!$B$2:$B$9</c:f>
              <c:numCache>
                <c:formatCode>General</c:formatCode>
                <c:ptCount val="8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39-4A55-92A6-0FFEC0B62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983360"/>
        <c:axId val="420984928"/>
      </c:barChart>
      <c:catAx>
        <c:axId val="420983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0984928"/>
        <c:crosses val="autoZero"/>
        <c:auto val="1"/>
        <c:lblAlgn val="ctr"/>
        <c:lblOffset val="100"/>
        <c:noMultiLvlLbl val="0"/>
      </c:catAx>
      <c:valAx>
        <c:axId val="42098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0983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Feuil7!$B$1</c:f>
              <c:strCache>
                <c:ptCount val="1"/>
                <c:pt idx="0">
                  <c:v>Fréquence</c:v>
                </c:pt>
              </c:strCache>
            </c:strRef>
          </c:tx>
          <c:invertIfNegative val="0"/>
          <c:cat>
            <c:strRef>
              <c:f>Feuil7!$A$2:$A$9</c:f>
              <c:strCache>
                <c:ptCount val="8"/>
                <c:pt idx="0">
                  <c:v>181,7</c:v>
                </c:pt>
                <c:pt idx="1">
                  <c:v>181,99995</c:v>
                </c:pt>
                <c:pt idx="2">
                  <c:v>182,2999</c:v>
                </c:pt>
                <c:pt idx="3">
                  <c:v>182,59985</c:v>
                </c:pt>
                <c:pt idx="4">
                  <c:v>182,8998</c:v>
                </c:pt>
                <c:pt idx="5">
                  <c:v>183,19975</c:v>
                </c:pt>
                <c:pt idx="6">
                  <c:v>183,4997</c:v>
                </c:pt>
                <c:pt idx="7">
                  <c:v>ou plus...</c:v>
                </c:pt>
              </c:strCache>
            </c:strRef>
          </c:cat>
          <c:val>
            <c:numRef>
              <c:f>Feuil7!$B$2:$B$9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45</c:v>
                </c:pt>
                <c:pt idx="3">
                  <c:v>13</c:v>
                </c:pt>
                <c:pt idx="4">
                  <c:v>12</c:v>
                </c:pt>
                <c:pt idx="5">
                  <c:v>22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84-4F01-BAC7-0E0EB59145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981008"/>
        <c:axId val="420981792"/>
      </c:barChart>
      <c:catAx>
        <c:axId val="420981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0981792"/>
        <c:crosses val="autoZero"/>
        <c:auto val="1"/>
        <c:lblAlgn val="ctr"/>
        <c:lblOffset val="100"/>
        <c:noMultiLvlLbl val="0"/>
      </c:catAx>
      <c:valAx>
        <c:axId val="420981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0981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Fréquence</c:v>
                </c:pt>
              </c:strCache>
            </c:strRef>
          </c:tx>
          <c:invertIfNegative val="0"/>
          <c:cat>
            <c:strRef>
              <c:f>Feuil1!$A$2:$A$8</c:f>
              <c:strCache>
                <c:ptCount val="7"/>
                <c:pt idx="0">
                  <c:v>181,5</c:v>
                </c:pt>
                <c:pt idx="1">
                  <c:v>181,9</c:v>
                </c:pt>
                <c:pt idx="2">
                  <c:v>182,3</c:v>
                </c:pt>
                <c:pt idx="3">
                  <c:v>182,7</c:v>
                </c:pt>
                <c:pt idx="4">
                  <c:v>183,1</c:v>
                </c:pt>
                <c:pt idx="5">
                  <c:v>183,5</c:v>
                </c:pt>
                <c:pt idx="6">
                  <c:v>ou plus...</c:v>
                </c:pt>
              </c:strCache>
            </c:strRef>
          </c:cat>
          <c:val>
            <c:numRef>
              <c:f>Feuil1!$B$2:$B$8</c:f>
              <c:numCache>
                <c:formatCode>General</c:formatCode>
                <c:ptCount val="7"/>
                <c:pt idx="0">
                  <c:v>3</c:v>
                </c:pt>
                <c:pt idx="1">
                  <c:v>34</c:v>
                </c:pt>
                <c:pt idx="2">
                  <c:v>529</c:v>
                </c:pt>
                <c:pt idx="3">
                  <c:v>252</c:v>
                </c:pt>
                <c:pt idx="4">
                  <c:v>159</c:v>
                </c:pt>
                <c:pt idx="5">
                  <c:v>22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FE-4DE4-A509-FFD852B45C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984144"/>
        <c:axId val="420982576"/>
      </c:barChart>
      <c:catAx>
        <c:axId val="420984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0982576"/>
        <c:crosses val="autoZero"/>
        <c:auto val="1"/>
        <c:lblAlgn val="ctr"/>
        <c:lblOffset val="100"/>
        <c:noMultiLvlLbl val="0"/>
      </c:catAx>
      <c:valAx>
        <c:axId val="420982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0984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AD76D-E31F-4D38-9C31-A993D2963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764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NAZARETH</Company>
  <LinksUpToDate>false</LinksUpToDate>
  <CharactersWithSpaces>4958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LEMEIGNEN</dc:creator>
  <cp:lastModifiedBy>bruno mombelli</cp:lastModifiedBy>
  <cp:revision>15</cp:revision>
  <cp:lastPrinted>2014-09-04T18:46:00Z</cp:lastPrinted>
  <dcterms:created xsi:type="dcterms:W3CDTF">2019-10-09T10:18:00Z</dcterms:created>
  <dcterms:modified xsi:type="dcterms:W3CDTF">2020-04-07T12:15:00Z</dcterms:modified>
</cp:coreProperties>
</file>