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2235"/>
        <w:gridCol w:w="3304"/>
        <w:gridCol w:w="2576"/>
        <w:gridCol w:w="2576"/>
        <w:gridCol w:w="2576"/>
        <w:gridCol w:w="2576"/>
      </w:tblGrid>
      <w:tr w:rsidR="00F17937" w14:paraId="49483B7A" w14:textId="77777777" w:rsidTr="00EE37A2">
        <w:trPr>
          <w:trHeight w:val="592"/>
        </w:trPr>
        <w:tc>
          <w:tcPr>
            <w:tcW w:w="15843" w:type="dxa"/>
            <w:gridSpan w:val="6"/>
            <w:vAlign w:val="center"/>
          </w:tcPr>
          <w:p w14:paraId="0DBA908D" w14:textId="77777777" w:rsidR="00F17937" w:rsidRPr="00343D10" w:rsidRDefault="00F17937" w:rsidP="00EE37A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3D10">
              <w:rPr>
                <w:rFonts w:ascii="Arial" w:hAnsi="Arial" w:cs="Arial"/>
                <w:b/>
                <w:sz w:val="32"/>
                <w:szCs w:val="32"/>
              </w:rPr>
              <w:t>Grille d’évaluation : METEOR CRATER</w:t>
            </w:r>
          </w:p>
        </w:tc>
      </w:tr>
      <w:tr w:rsidR="00F17937" w14:paraId="5138ED5C" w14:textId="77777777" w:rsidTr="00BA71CB">
        <w:trPr>
          <w:trHeight w:val="388"/>
        </w:trPr>
        <w:tc>
          <w:tcPr>
            <w:tcW w:w="2235" w:type="dxa"/>
            <w:vAlign w:val="center"/>
          </w:tcPr>
          <w:p w14:paraId="731E9162" w14:textId="2AF23E36" w:rsidR="00F17937" w:rsidRPr="00C6298B" w:rsidRDefault="008D14A5" w:rsidP="00EE37A2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Compétence</w:t>
            </w:r>
          </w:p>
        </w:tc>
        <w:tc>
          <w:tcPr>
            <w:tcW w:w="3304" w:type="dxa"/>
            <w:vAlign w:val="center"/>
          </w:tcPr>
          <w:p w14:paraId="76BC432D" w14:textId="77777777" w:rsidR="00F17937" w:rsidRDefault="00F17937" w:rsidP="00EE37A2">
            <w:pPr>
              <w:jc w:val="center"/>
              <w:rPr>
                <w:rFonts w:ascii="Arial" w:hAnsi="Arial" w:cs="Arial"/>
              </w:rPr>
            </w:pPr>
            <w:r w:rsidRPr="00C6298B">
              <w:rPr>
                <w:rFonts w:ascii="Arial" w:hAnsi="Arial" w:cs="Arial"/>
                <w:b/>
                <w:bCs/>
                <w:color w:val="000000"/>
                <w:kern w:val="24"/>
              </w:rPr>
              <w:t>Critères</w:t>
            </w:r>
          </w:p>
        </w:tc>
        <w:tc>
          <w:tcPr>
            <w:tcW w:w="2576" w:type="dxa"/>
            <w:vAlign w:val="center"/>
          </w:tcPr>
          <w:p w14:paraId="2F6A08D0" w14:textId="77777777" w:rsidR="00F17937" w:rsidRDefault="00F17937" w:rsidP="00EE37A2">
            <w:pPr>
              <w:jc w:val="center"/>
              <w:rPr>
                <w:rFonts w:ascii="Arial" w:hAnsi="Arial" w:cs="Arial"/>
              </w:rPr>
            </w:pPr>
            <w:r w:rsidRPr="00C6298B">
              <w:rPr>
                <w:rFonts w:ascii="Arial" w:hAnsi="Arial" w:cs="Arial"/>
                <w:b/>
              </w:rPr>
              <w:t>Maitrise Insuffisante</w:t>
            </w:r>
          </w:p>
        </w:tc>
        <w:tc>
          <w:tcPr>
            <w:tcW w:w="2576" w:type="dxa"/>
            <w:vAlign w:val="center"/>
          </w:tcPr>
          <w:p w14:paraId="11E0E9F5" w14:textId="77777777" w:rsidR="00F17937" w:rsidRDefault="00F17937" w:rsidP="00EE37A2">
            <w:pPr>
              <w:jc w:val="center"/>
              <w:rPr>
                <w:rFonts w:ascii="Arial" w:hAnsi="Arial" w:cs="Arial"/>
              </w:rPr>
            </w:pPr>
            <w:r w:rsidRPr="00C6298B">
              <w:rPr>
                <w:rFonts w:ascii="Arial" w:hAnsi="Arial" w:cs="Arial"/>
                <w:b/>
              </w:rPr>
              <w:t>Maitrise Fragile</w:t>
            </w:r>
          </w:p>
        </w:tc>
        <w:tc>
          <w:tcPr>
            <w:tcW w:w="2576" w:type="dxa"/>
            <w:vAlign w:val="center"/>
          </w:tcPr>
          <w:p w14:paraId="7C7C2009" w14:textId="77777777" w:rsidR="00F17937" w:rsidRDefault="00F17937" w:rsidP="00EE37A2">
            <w:pPr>
              <w:jc w:val="center"/>
              <w:rPr>
                <w:rFonts w:ascii="Arial" w:hAnsi="Arial" w:cs="Arial"/>
              </w:rPr>
            </w:pPr>
            <w:r w:rsidRPr="00C6298B">
              <w:rPr>
                <w:rFonts w:ascii="Arial" w:hAnsi="Arial" w:cs="Arial"/>
                <w:b/>
              </w:rPr>
              <w:t>Maitrise Satisfaisante</w:t>
            </w:r>
          </w:p>
        </w:tc>
        <w:tc>
          <w:tcPr>
            <w:tcW w:w="2576" w:type="dxa"/>
            <w:vAlign w:val="center"/>
          </w:tcPr>
          <w:p w14:paraId="40E5F6C6" w14:textId="77777777" w:rsidR="00F17937" w:rsidRDefault="00F17937" w:rsidP="00EE37A2">
            <w:pPr>
              <w:jc w:val="center"/>
              <w:rPr>
                <w:rFonts w:ascii="Arial" w:hAnsi="Arial" w:cs="Arial"/>
              </w:rPr>
            </w:pPr>
            <w:r w:rsidRPr="00C6298B">
              <w:rPr>
                <w:rFonts w:ascii="Arial" w:hAnsi="Arial" w:cs="Arial"/>
                <w:b/>
              </w:rPr>
              <w:t>Très bonne Maitrise</w:t>
            </w:r>
          </w:p>
        </w:tc>
      </w:tr>
      <w:tr w:rsidR="00EF6983" w:rsidRPr="00F17937" w14:paraId="14569A95" w14:textId="77777777" w:rsidTr="00DB560B">
        <w:trPr>
          <w:trHeight w:val="6375"/>
        </w:trPr>
        <w:tc>
          <w:tcPr>
            <w:tcW w:w="2235" w:type="dxa"/>
            <w:vAlign w:val="center"/>
          </w:tcPr>
          <w:p w14:paraId="0846C143" w14:textId="1C4D04C1" w:rsidR="00EF6983" w:rsidRPr="006412B9" w:rsidRDefault="006412B9" w:rsidP="00EE37A2">
            <w:pPr>
              <w:jc w:val="center"/>
              <w:rPr>
                <w:rFonts w:ascii="Arial" w:hAnsi="Arial" w:cs="Arial"/>
                <w:b/>
              </w:rPr>
            </w:pPr>
            <w:r w:rsidRPr="006412B9">
              <w:rPr>
                <w:rFonts w:ascii="Arial" w:hAnsi="Arial" w:cs="Arial"/>
                <w:b/>
              </w:rPr>
              <w:t>Pratiquer des langages</w:t>
            </w:r>
          </w:p>
          <w:p w14:paraId="1D70D6B2" w14:textId="77777777" w:rsidR="00EF6983" w:rsidRPr="006412B9" w:rsidRDefault="00EF6983" w:rsidP="00EE37A2">
            <w:pPr>
              <w:jc w:val="center"/>
              <w:rPr>
                <w:rFonts w:ascii="Arial" w:hAnsi="Arial" w:cs="Arial"/>
              </w:rPr>
            </w:pPr>
          </w:p>
          <w:p w14:paraId="0CE93CB7" w14:textId="77777777" w:rsidR="00DB560B" w:rsidRDefault="00DB560B" w:rsidP="00EE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AE7FC" w14:textId="77777777" w:rsidR="00DB560B" w:rsidRDefault="00DB560B" w:rsidP="00EE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28E89" w14:textId="77777777" w:rsidR="00DB560B" w:rsidRDefault="00DB560B" w:rsidP="00EE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A08483" w14:textId="1FC2E2E3" w:rsidR="00EF6983" w:rsidRPr="00F17937" w:rsidRDefault="00EF6983" w:rsidP="00EE3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3C2AC145" w14:textId="43E6F06D" w:rsidR="006412B9" w:rsidRDefault="006412B9" w:rsidP="00EE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Lire et comprendre des documents de natures diverses</w:t>
            </w:r>
          </w:p>
          <w:p w14:paraId="3248DDC1" w14:textId="77777777" w:rsidR="006412B9" w:rsidRDefault="006412B9" w:rsidP="00EE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8580C" w14:textId="72EB463E" w:rsidR="00EF6983" w:rsidRPr="00DB560B" w:rsidRDefault="00EF6983" w:rsidP="00EE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0B">
              <w:rPr>
                <w:rFonts w:ascii="Arial" w:hAnsi="Arial" w:cs="Arial"/>
                <w:b/>
                <w:sz w:val="20"/>
                <w:szCs w:val="20"/>
              </w:rPr>
              <w:t>Rendre compte</w:t>
            </w:r>
            <w:r w:rsidR="006412B9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51BC342F" w14:textId="77777777" w:rsidR="00EF6983" w:rsidRDefault="00EF6983" w:rsidP="00EE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0B">
              <w:rPr>
                <w:rFonts w:ascii="Arial" w:hAnsi="Arial" w:cs="Arial"/>
                <w:b/>
                <w:sz w:val="20"/>
                <w:szCs w:val="20"/>
              </w:rPr>
              <w:t>Communiquer</w:t>
            </w:r>
          </w:p>
          <w:p w14:paraId="3070037D" w14:textId="77777777" w:rsidR="006412B9" w:rsidRDefault="006412B9" w:rsidP="00EE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2AC19" w14:textId="58CF0035" w:rsidR="006412B9" w:rsidRDefault="006412B9" w:rsidP="00EE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Produire des représentations d’objet (tableaux de données)</w:t>
            </w:r>
          </w:p>
          <w:p w14:paraId="1847E672" w14:textId="77777777" w:rsidR="006412B9" w:rsidRDefault="006412B9" w:rsidP="00EE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05A30" w14:textId="74A2AC8F" w:rsidR="006412B9" w:rsidRDefault="006412B9" w:rsidP="00EE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Passer d’une représentation à une autre (schématiser à partir d’informations textuelles)</w:t>
            </w:r>
          </w:p>
          <w:p w14:paraId="5C26C8FB" w14:textId="77777777" w:rsidR="006412B9" w:rsidRPr="00DB560B" w:rsidRDefault="006412B9" w:rsidP="00EE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0DA26F06" w14:textId="77777777" w:rsidR="006412B9" w:rsidRDefault="00EF6983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>. L’élève s’engage difficilement dans la tâche d’écriture par manque de ressources langagières scientifiques.</w:t>
            </w:r>
          </w:p>
          <w:p w14:paraId="688D3511" w14:textId="77777777" w:rsidR="006412B9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93281" w14:textId="4D23330A" w:rsidR="00EF6983" w:rsidRDefault="00EF6983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 xml:space="preserve"> L’analyse de ses résultats est très incomplète et ne permet pas de d’établir une conclusion au travail mené.</w:t>
            </w:r>
            <w:r w:rsidR="006412B9">
              <w:rPr>
                <w:rFonts w:ascii="Arial" w:hAnsi="Arial" w:cs="Arial"/>
                <w:sz w:val="20"/>
                <w:szCs w:val="20"/>
              </w:rPr>
              <w:t xml:space="preserve"> Pas de tableau de mesure</w:t>
            </w:r>
          </w:p>
          <w:p w14:paraId="0C39C2F7" w14:textId="77777777" w:rsidR="006412B9" w:rsidRPr="00F17937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F945E4" w14:textId="77777777" w:rsidR="006412B9" w:rsidRDefault="00EF6983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 xml:space="preserve">L’élève décrit ses expériences et rend compte de ses résultats de façon désordonnée en produisant des écrits laborieux nécessitant un accompagnement </w:t>
            </w:r>
          </w:p>
          <w:p w14:paraId="44457A4F" w14:textId="77777777" w:rsidR="006412B9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705C6" w14:textId="0D0A384A" w:rsidR="006412B9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vocabulaire est imprécis </w:t>
            </w:r>
          </w:p>
          <w:p w14:paraId="5C1E36F6" w14:textId="77777777" w:rsidR="006412B9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13593A" w14:textId="0AF9BA91" w:rsidR="00EF6983" w:rsidRPr="00F17937" w:rsidRDefault="00EF6983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L’élève produit les schémas uniquement l</w:t>
            </w:r>
            <w:r w:rsidRPr="00F17937">
              <w:rPr>
                <w:rFonts w:ascii="Arial" w:hAnsi="Arial" w:cs="Arial"/>
                <w:sz w:val="20"/>
                <w:szCs w:val="20"/>
              </w:rPr>
              <w:t xml:space="preserve">orsqu’ils sont </w:t>
            </w:r>
            <w:proofErr w:type="gramStart"/>
            <w:r w:rsidRPr="00F17937">
              <w:rPr>
                <w:rFonts w:ascii="Arial" w:hAnsi="Arial" w:cs="Arial"/>
                <w:sz w:val="20"/>
                <w:szCs w:val="20"/>
              </w:rPr>
              <w:t>demandés</w:t>
            </w:r>
            <w:proofErr w:type="gramEnd"/>
            <w:r w:rsidRPr="00F17937">
              <w:rPr>
                <w:rFonts w:ascii="Arial" w:hAnsi="Arial" w:cs="Arial"/>
                <w:sz w:val="20"/>
                <w:szCs w:val="20"/>
              </w:rPr>
              <w:t xml:space="preserve"> et si les informations sont identifiées ou organisées</w:t>
            </w:r>
          </w:p>
        </w:tc>
        <w:tc>
          <w:tcPr>
            <w:tcW w:w="2576" w:type="dxa"/>
            <w:vAlign w:val="center"/>
          </w:tcPr>
          <w:p w14:paraId="4E52E228" w14:textId="2D08BA48" w:rsidR="00EF6983" w:rsidRDefault="00EF6983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 xml:space="preserve">L’élève s’engage avec succès dans des tâches d’écriture pour décrire ses expériences et ses résultats en produisant des phrases courtes dans </w:t>
            </w:r>
            <w:r w:rsidR="006412B9">
              <w:rPr>
                <w:rFonts w:ascii="Arial" w:hAnsi="Arial" w:cs="Arial"/>
                <w:sz w:val="20"/>
                <w:szCs w:val="20"/>
              </w:rPr>
              <w:t>une langue globalement correct</w:t>
            </w:r>
          </w:p>
          <w:p w14:paraId="42DF3373" w14:textId="77777777" w:rsidR="006412B9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C58DB6" w14:textId="77777777" w:rsidR="00EF6983" w:rsidRDefault="00EF6983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>L’élève produit des schémas lorsqu’ils sont demandés à partir de ses observations mais à besoin d’aide pour utiliser les informations pertinentes.</w:t>
            </w:r>
          </w:p>
          <w:p w14:paraId="40DA24CE" w14:textId="77777777" w:rsidR="006412B9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AFB6F" w14:textId="2A947F00" w:rsidR="006412B9" w:rsidRPr="00F17937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mesures sont effectuées mais pas organisées (dans un tableau)</w:t>
            </w:r>
          </w:p>
        </w:tc>
        <w:tc>
          <w:tcPr>
            <w:tcW w:w="2576" w:type="dxa"/>
            <w:vAlign w:val="center"/>
          </w:tcPr>
          <w:p w14:paraId="1DD8F1D4" w14:textId="77777777" w:rsidR="006412B9" w:rsidRDefault="00E54979" w:rsidP="00E54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>L’élève s’engage avec succès dans des tâches d’écriture pour décrire ses expériences et ses résultats en produisant des phrases courtes dans une langue globalement correcte.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D7FEC0" w14:textId="77777777" w:rsidR="006412B9" w:rsidRDefault="006412B9" w:rsidP="00E54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CC88A" w14:textId="26C208CA" w:rsidR="00EF6983" w:rsidRDefault="00EF6983" w:rsidP="00E54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>Il utilise le plus souvent le vocabulaire scientifique adapté.</w:t>
            </w:r>
          </w:p>
          <w:p w14:paraId="055515FF" w14:textId="77777777" w:rsidR="006412B9" w:rsidRDefault="006412B9" w:rsidP="00E54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9900F" w14:textId="77777777" w:rsidR="006412B9" w:rsidRDefault="006412B9" w:rsidP="00E54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6093B" w14:textId="4A211EB6" w:rsidR="00EF6983" w:rsidRPr="00F17937" w:rsidRDefault="00EF6983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 xml:space="preserve">L’élève est capable de produire plusieurs types de représentations (Schéma tableaux) à partir de </w:t>
            </w:r>
            <w:r w:rsidR="006412B9">
              <w:rPr>
                <w:rFonts w:ascii="Arial" w:hAnsi="Arial" w:cs="Arial"/>
                <w:sz w:val="20"/>
                <w:szCs w:val="20"/>
              </w:rPr>
              <w:t>ses expériences et observations, même s’ils restent non encore aboutis</w:t>
            </w:r>
          </w:p>
        </w:tc>
        <w:tc>
          <w:tcPr>
            <w:tcW w:w="2576" w:type="dxa"/>
            <w:vAlign w:val="center"/>
          </w:tcPr>
          <w:p w14:paraId="7A8D17FD" w14:textId="77777777" w:rsidR="00EF6983" w:rsidRDefault="00EF6983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 xml:space="preserve">L’élève écrit avec aisance, et décrit ses résultats et ses expériences  en produisant des paragraphes structurés courts en exploitant avec assurance les ressources de la langue. </w:t>
            </w:r>
          </w:p>
          <w:p w14:paraId="73A3F851" w14:textId="77777777" w:rsidR="006412B9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A3136" w14:textId="77777777" w:rsidR="006412B9" w:rsidRDefault="006412B9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1DE32FC" w14:textId="77777777" w:rsidR="00EF6983" w:rsidRPr="00F17937" w:rsidRDefault="00EF6983" w:rsidP="00EF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937">
              <w:rPr>
                <w:rFonts w:ascii="Arial" w:hAnsi="Arial" w:cs="Arial"/>
                <w:sz w:val="20"/>
                <w:szCs w:val="20"/>
              </w:rPr>
              <w:t>L’élève produit le type de représentation la plus adaptée à la situation rencontrée ou à l’objectif visé.</w:t>
            </w:r>
          </w:p>
        </w:tc>
      </w:tr>
    </w:tbl>
    <w:p w14:paraId="5974FFF9" w14:textId="0E2F7188" w:rsidR="00903207" w:rsidRPr="00F17937" w:rsidRDefault="00903207" w:rsidP="00F17937">
      <w:pPr>
        <w:tabs>
          <w:tab w:val="left" w:pos="9140"/>
        </w:tabs>
        <w:rPr>
          <w:sz w:val="20"/>
          <w:szCs w:val="20"/>
        </w:rPr>
      </w:pPr>
    </w:p>
    <w:sectPr w:rsidR="00903207" w:rsidRPr="00F17937" w:rsidSect="00F17937">
      <w:pgSz w:w="16840" w:h="11900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37"/>
    <w:rsid w:val="00062536"/>
    <w:rsid w:val="00093063"/>
    <w:rsid w:val="000A06A0"/>
    <w:rsid w:val="0026465B"/>
    <w:rsid w:val="002937C4"/>
    <w:rsid w:val="006412B9"/>
    <w:rsid w:val="008D14A5"/>
    <w:rsid w:val="00903207"/>
    <w:rsid w:val="00B534C3"/>
    <w:rsid w:val="00BA71CB"/>
    <w:rsid w:val="00CE0910"/>
    <w:rsid w:val="00DB560B"/>
    <w:rsid w:val="00E54979"/>
    <w:rsid w:val="00E623C9"/>
    <w:rsid w:val="00EE37A2"/>
    <w:rsid w:val="00EF6983"/>
    <w:rsid w:val="00F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A1F47"/>
  <w14:defaultImageDpi w14:val="300"/>
  <w15:docId w15:val="{8A1F2098-0D51-4D99-AF11-7CC0AE7B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LOCHET</dc:creator>
  <cp:keywords/>
  <dc:description/>
  <cp:lastModifiedBy>bruno mombelli</cp:lastModifiedBy>
  <cp:revision>3</cp:revision>
  <dcterms:created xsi:type="dcterms:W3CDTF">2017-01-09T22:41:00Z</dcterms:created>
  <dcterms:modified xsi:type="dcterms:W3CDTF">2017-01-09T22:51:00Z</dcterms:modified>
</cp:coreProperties>
</file>