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AA6F" w14:textId="77777777" w:rsidR="008C5F29" w:rsidRDefault="008C5F29"/>
    <w:p w14:paraId="073F3A33" w14:textId="77777777" w:rsidR="00087322" w:rsidRPr="00637084" w:rsidRDefault="00087322" w:rsidP="0010649A">
      <w:pPr>
        <w:pStyle w:val="Titre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637084">
        <w:rPr>
          <w:rFonts w:asciiTheme="minorHAnsi" w:hAnsiTheme="minorHAnsi" w:cstheme="minorHAnsi"/>
          <w:b/>
          <w:bCs/>
          <w:color w:val="2F5496" w:themeColor="accent1" w:themeShade="BF"/>
        </w:rPr>
        <w:t>Cycle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58"/>
        <w:gridCol w:w="3485"/>
        <w:gridCol w:w="4603"/>
        <w:gridCol w:w="1950"/>
      </w:tblGrid>
      <w:tr w:rsidR="003E1D6C" w:rsidRPr="003E1D6C" w14:paraId="5B11A819" w14:textId="77777777" w:rsidTr="003E1D6C">
        <w:tc>
          <w:tcPr>
            <w:tcW w:w="4248" w:type="dxa"/>
            <w:shd w:val="clear" w:color="auto" w:fill="404040" w:themeFill="text1" w:themeFillTint="BF"/>
            <w:vAlign w:val="center"/>
          </w:tcPr>
          <w:p w14:paraId="21268289" w14:textId="78FD7BE2" w:rsidR="000D5949" w:rsidRPr="003E1D6C" w:rsidRDefault="000D5949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D9E2F3" w:themeColor="accent1" w:themeTint="33"/>
                <w:sz w:val="28"/>
                <w:szCs w:val="32"/>
              </w:rPr>
            </w:pPr>
            <w:r w:rsidRPr="003E1D6C">
              <w:rPr>
                <w:rFonts w:ascii="Arial" w:hAnsi="Arial" w:cs="Arial"/>
                <w:b/>
                <w:bCs/>
                <w:color w:val="D9E2F3" w:themeColor="accent1" w:themeTint="33"/>
                <w:sz w:val="28"/>
                <w:szCs w:val="32"/>
              </w:rPr>
              <w:t>AFC</w:t>
            </w:r>
          </w:p>
        </w:tc>
        <w:tc>
          <w:tcPr>
            <w:tcW w:w="3685" w:type="dxa"/>
            <w:shd w:val="clear" w:color="auto" w:fill="404040" w:themeFill="text1" w:themeFillTint="BF"/>
            <w:vAlign w:val="center"/>
          </w:tcPr>
          <w:p w14:paraId="5D6A92B1" w14:textId="2BBC2F42" w:rsidR="000D5949" w:rsidRPr="003E1D6C" w:rsidRDefault="000D5949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D9E2F3" w:themeColor="accent1" w:themeTint="33"/>
                <w:sz w:val="28"/>
                <w:szCs w:val="32"/>
              </w:rPr>
            </w:pPr>
            <w:r w:rsidRPr="003E1D6C">
              <w:rPr>
                <w:rFonts w:ascii="Arial" w:hAnsi="Arial" w:cs="Arial"/>
                <w:b/>
                <w:bCs/>
                <w:color w:val="D9E2F3" w:themeColor="accent1" w:themeTint="33"/>
                <w:sz w:val="28"/>
                <w:szCs w:val="32"/>
              </w:rPr>
              <w:t>CCA</w:t>
            </w:r>
          </w:p>
        </w:tc>
        <w:tc>
          <w:tcPr>
            <w:tcW w:w="4962" w:type="dxa"/>
            <w:shd w:val="clear" w:color="auto" w:fill="404040" w:themeFill="text1" w:themeFillTint="BF"/>
            <w:vAlign w:val="center"/>
          </w:tcPr>
          <w:p w14:paraId="4613AD5F" w14:textId="2B97230A" w:rsidR="000D5949" w:rsidRPr="003E1D6C" w:rsidRDefault="000D5949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D9E2F3" w:themeColor="accent1" w:themeTint="33"/>
                <w:sz w:val="28"/>
                <w:szCs w:val="32"/>
              </w:rPr>
            </w:pPr>
            <w:r w:rsidRPr="003E1D6C">
              <w:rPr>
                <w:rFonts w:ascii="Arial" w:hAnsi="Arial" w:cs="Arial"/>
                <w:b/>
                <w:bCs/>
                <w:color w:val="D9E2F3" w:themeColor="accent1" w:themeTint="33"/>
                <w:sz w:val="28"/>
                <w:szCs w:val="32"/>
              </w:rPr>
              <w:t>Titre de la séance</w:t>
            </w:r>
          </w:p>
        </w:tc>
        <w:tc>
          <w:tcPr>
            <w:tcW w:w="2000" w:type="dxa"/>
            <w:shd w:val="clear" w:color="auto" w:fill="404040" w:themeFill="text1" w:themeFillTint="BF"/>
            <w:vAlign w:val="center"/>
          </w:tcPr>
          <w:p w14:paraId="7BEEDD84" w14:textId="2F58F123" w:rsidR="000D5949" w:rsidRPr="003E1D6C" w:rsidRDefault="000D5949" w:rsidP="000D594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D9E2F3" w:themeColor="accent1" w:themeTint="33"/>
                <w:sz w:val="28"/>
                <w:szCs w:val="32"/>
              </w:rPr>
            </w:pPr>
            <w:r w:rsidRPr="003E1D6C">
              <w:rPr>
                <w:rFonts w:ascii="Arial" w:hAnsi="Arial" w:cs="Arial"/>
                <w:b/>
                <w:bCs/>
                <w:color w:val="D9E2F3" w:themeColor="accent1" w:themeTint="33"/>
                <w:sz w:val="28"/>
                <w:szCs w:val="32"/>
              </w:rPr>
              <w:t>Position (semaine, jour)</w:t>
            </w:r>
          </w:p>
        </w:tc>
      </w:tr>
      <w:tr w:rsidR="00EF7F21" w:rsidRPr="0008465B" w14:paraId="28685FDA" w14:textId="77777777" w:rsidTr="009412E0">
        <w:tc>
          <w:tcPr>
            <w:tcW w:w="4248" w:type="dxa"/>
            <w:vMerge w:val="restart"/>
            <w:shd w:val="clear" w:color="auto" w:fill="FBE4D5" w:themeFill="accent2" w:themeFillTint="33"/>
            <w:vAlign w:val="center"/>
          </w:tcPr>
          <w:p w14:paraId="4F6AB35A" w14:textId="6D0D6C1A" w:rsidR="000D5949" w:rsidRPr="0008465B" w:rsidRDefault="000D5949" w:rsidP="000D594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Classer les organismes, exploiter les liens de parenté pour comprendre et expliquer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l’évolution des organismes.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14:paraId="47A7CE77" w14:textId="77777777" w:rsidR="000D5949" w:rsidRPr="0008465B" w:rsidRDefault="000D5949" w:rsidP="0097756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Unité, diversité des organismes vivants</w:t>
            </w:r>
          </w:p>
          <w:p w14:paraId="0BA87D6E" w14:textId="77777777" w:rsidR="000D5949" w:rsidRPr="0008465B" w:rsidRDefault="000D5949" w:rsidP="0097756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Reconnaitre une cellule</w:t>
            </w:r>
          </w:p>
          <w:p w14:paraId="4B6F6F97" w14:textId="59E0A267" w:rsidR="000D5949" w:rsidRPr="0008465B" w:rsidRDefault="000D5949" w:rsidP="0097756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» La cellule, unité structurelle du vivant</w:t>
            </w:r>
          </w:p>
        </w:tc>
        <w:tc>
          <w:tcPr>
            <w:tcW w:w="4962" w:type="dxa"/>
            <w:shd w:val="clear" w:color="auto" w:fill="FBE4D5" w:themeFill="accent2" w:themeFillTint="33"/>
            <w:vAlign w:val="center"/>
          </w:tcPr>
          <w:p w14:paraId="0ED3D218" w14:textId="7D9CC437" w:rsidR="000D5949" w:rsidRPr="0008465B" w:rsidRDefault="000D5949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Le point commun à tous les êtres vivants : la cellule - Séance de t</w:t>
            </w: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ravail</w:t>
            </w:r>
          </w:p>
        </w:tc>
        <w:tc>
          <w:tcPr>
            <w:tcW w:w="2000" w:type="dxa"/>
            <w:shd w:val="clear" w:color="auto" w:fill="FBE4D5" w:themeFill="accent2" w:themeFillTint="33"/>
            <w:vAlign w:val="center"/>
          </w:tcPr>
          <w:p w14:paraId="6F2F9824" w14:textId="304F50BD" w:rsidR="000D5949" w:rsidRPr="0008465B" w:rsidRDefault="000D5949" w:rsidP="000D5949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S1J1</w:t>
            </w:r>
          </w:p>
        </w:tc>
      </w:tr>
      <w:tr w:rsidR="00EF7F21" w:rsidRPr="0008465B" w14:paraId="794CF2EE" w14:textId="77777777" w:rsidTr="009412E0">
        <w:tc>
          <w:tcPr>
            <w:tcW w:w="4248" w:type="dxa"/>
            <w:vMerge/>
            <w:vAlign w:val="center"/>
          </w:tcPr>
          <w:p w14:paraId="4CF6755B" w14:textId="77777777" w:rsidR="000D5949" w:rsidRPr="0008465B" w:rsidRDefault="000D5949" w:rsidP="00ED38E3">
            <w:pPr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shd w:val="clear" w:color="auto" w:fill="F7CAAC" w:themeFill="accent2" w:themeFillTint="66"/>
            <w:vAlign w:val="center"/>
          </w:tcPr>
          <w:p w14:paraId="16D871FD" w14:textId="6AD95A5E" w:rsidR="000D5949" w:rsidRPr="0008465B" w:rsidRDefault="000D5949" w:rsidP="00ED38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Utiliser différents critères pour classer les êtres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vivants ; identifier des liens de parenté entre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des organismes.</w:t>
            </w:r>
          </w:p>
          <w:p w14:paraId="0AB18390" w14:textId="4265133C" w:rsidR="000D5949" w:rsidRPr="0008465B" w:rsidRDefault="000D5949" w:rsidP="00ED38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Identifier les changements des peuplements de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la Terre au cours du temps.</w:t>
            </w:r>
          </w:p>
          <w:p w14:paraId="5710DC77" w14:textId="77777777" w:rsidR="000D5949" w:rsidRPr="0008465B" w:rsidRDefault="000D5949" w:rsidP="00ED38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» Diversités actuelle et passée des espèces.</w:t>
            </w:r>
          </w:p>
          <w:p w14:paraId="2600FD86" w14:textId="3CE6A110" w:rsidR="000D5949" w:rsidRPr="0008465B" w:rsidRDefault="000D5949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» Évolution des espèces vivantes.</w:t>
            </w:r>
          </w:p>
        </w:tc>
        <w:tc>
          <w:tcPr>
            <w:tcW w:w="4962" w:type="dxa"/>
            <w:shd w:val="clear" w:color="auto" w:fill="F7CAAC" w:themeFill="accent2" w:themeFillTint="66"/>
            <w:vAlign w:val="center"/>
          </w:tcPr>
          <w:p w14:paraId="11745F9E" w14:textId="77777777" w:rsidR="000D5949" w:rsidRPr="0008465B" w:rsidRDefault="000D5949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La diversité des espèces actuelles - Séance de travail</w:t>
            </w:r>
          </w:p>
          <w:p w14:paraId="3884DDF5" w14:textId="77777777" w:rsidR="000D5949" w:rsidRPr="0008465B" w:rsidRDefault="000D5949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Classer les êtres vivants - Séance de travail</w:t>
            </w:r>
          </w:p>
          <w:p w14:paraId="2D48A302" w14:textId="5C43C443" w:rsidR="000D5949" w:rsidRPr="0008465B" w:rsidRDefault="000D5949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La diversité passée des espèces - Séance de travail</w:t>
            </w:r>
          </w:p>
        </w:tc>
        <w:tc>
          <w:tcPr>
            <w:tcW w:w="2000" w:type="dxa"/>
            <w:shd w:val="clear" w:color="auto" w:fill="F7CAAC" w:themeFill="accent2" w:themeFillTint="66"/>
            <w:vAlign w:val="center"/>
          </w:tcPr>
          <w:p w14:paraId="56A25014" w14:textId="2ECD2A63" w:rsidR="000D5949" w:rsidRPr="0008465B" w:rsidRDefault="000D5949" w:rsidP="000D5949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S2J2</w:t>
            </w:r>
          </w:p>
        </w:tc>
      </w:tr>
      <w:tr w:rsidR="00EF7F21" w:rsidRPr="0008465B" w14:paraId="524D1027" w14:textId="77777777" w:rsidTr="009412E0">
        <w:tc>
          <w:tcPr>
            <w:tcW w:w="4248" w:type="dxa"/>
            <w:vMerge/>
            <w:vAlign w:val="center"/>
          </w:tcPr>
          <w:p w14:paraId="12FEDAD3" w14:textId="25EF8097" w:rsidR="000D5949" w:rsidRPr="0008465B" w:rsidRDefault="000D5949" w:rsidP="00ED38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561D8BEB" w14:textId="77777777" w:rsidR="000D5949" w:rsidRPr="0008465B" w:rsidRDefault="000D5949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4B083" w:themeFill="accent2" w:themeFillTint="99"/>
            <w:vAlign w:val="center"/>
          </w:tcPr>
          <w:p w14:paraId="2F372286" w14:textId="77777777" w:rsidR="000D5949" w:rsidRPr="0008465B" w:rsidRDefault="000D5949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La diversité passée des espèces - Séance de travail</w:t>
            </w:r>
          </w:p>
          <w:p w14:paraId="2C8DF304" w14:textId="71342EAB" w:rsidR="000D5949" w:rsidRPr="0008465B" w:rsidRDefault="000D5949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Les espèces ont évolué - Séance de travail</w:t>
            </w:r>
          </w:p>
        </w:tc>
        <w:tc>
          <w:tcPr>
            <w:tcW w:w="2000" w:type="dxa"/>
            <w:shd w:val="clear" w:color="auto" w:fill="F4B083" w:themeFill="accent2" w:themeFillTint="99"/>
            <w:vAlign w:val="center"/>
          </w:tcPr>
          <w:p w14:paraId="5CB0B1D3" w14:textId="79EF401B" w:rsidR="000D5949" w:rsidRPr="0008465B" w:rsidRDefault="000D5949" w:rsidP="000D5949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S2J5</w:t>
            </w:r>
          </w:p>
        </w:tc>
      </w:tr>
      <w:tr w:rsidR="00EF7F21" w:rsidRPr="0008465B" w14:paraId="15936F62" w14:textId="77777777" w:rsidTr="009412E0">
        <w:tc>
          <w:tcPr>
            <w:tcW w:w="4248" w:type="dxa"/>
            <w:vMerge w:val="restart"/>
            <w:shd w:val="clear" w:color="auto" w:fill="E2EFD9" w:themeFill="accent6" w:themeFillTint="33"/>
            <w:vAlign w:val="center"/>
          </w:tcPr>
          <w:p w14:paraId="4731EB1D" w14:textId="3D1C6784" w:rsidR="00545553" w:rsidRPr="0008465B" w:rsidRDefault="00545553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Décrire comment les êtres vivants se développent et deviennent aptes à se reproduire.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14:paraId="6B44D6A5" w14:textId="0057785B" w:rsidR="00EF7F21" w:rsidRPr="0008465B" w:rsidRDefault="00EF7F21" w:rsidP="00EF7F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Identifier et caractériser les modifications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subies par un organisme vivant (naissance,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croissance, capacité à se reproduire,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vieillissement, mort) au cours de sa vie.</w:t>
            </w:r>
          </w:p>
          <w:p w14:paraId="6115905C" w14:textId="550DB9C8" w:rsidR="00545553" w:rsidRPr="0008465B" w:rsidRDefault="00EF7F21" w:rsidP="00EF7F2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» Modifications de l’organisation et du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fonctionnement d’une plante ou d’un animal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au cours du temps, en lien avec sa nutrition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08465B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et sa reproduction.</w:t>
            </w:r>
          </w:p>
        </w:tc>
        <w:tc>
          <w:tcPr>
            <w:tcW w:w="4962" w:type="dxa"/>
            <w:shd w:val="clear" w:color="auto" w:fill="E2EFD9" w:themeFill="accent6" w:themeFillTint="33"/>
            <w:vAlign w:val="center"/>
          </w:tcPr>
          <w:p w14:paraId="53A8D7A5" w14:textId="26B29606" w:rsidR="00545553" w:rsidRPr="0008465B" w:rsidRDefault="00545553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Les cycles de vie des plantes à fleurs - Séance de travail</w:t>
            </w:r>
          </w:p>
          <w:p w14:paraId="01FF8BCB" w14:textId="024B5E3A" w:rsidR="00545553" w:rsidRPr="0008465B" w:rsidRDefault="00545553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La reproduction des plantes à fleurs (1) : l’origine d’une nouvelle plante : la graine - Séance de travail</w:t>
            </w:r>
          </w:p>
        </w:tc>
        <w:tc>
          <w:tcPr>
            <w:tcW w:w="2000" w:type="dxa"/>
            <w:shd w:val="clear" w:color="auto" w:fill="E2EFD9" w:themeFill="accent6" w:themeFillTint="33"/>
            <w:vAlign w:val="center"/>
          </w:tcPr>
          <w:p w14:paraId="43A2A2CB" w14:textId="2BAB0085" w:rsidR="00545553" w:rsidRPr="0008465B" w:rsidRDefault="00545553" w:rsidP="000D5949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S1J3</w:t>
            </w:r>
          </w:p>
        </w:tc>
      </w:tr>
      <w:tr w:rsidR="00EF7F21" w:rsidRPr="0008465B" w14:paraId="623A286B" w14:textId="77777777" w:rsidTr="009412E0">
        <w:tc>
          <w:tcPr>
            <w:tcW w:w="4248" w:type="dxa"/>
            <w:vMerge/>
            <w:vAlign w:val="center"/>
          </w:tcPr>
          <w:p w14:paraId="34255FF8" w14:textId="77777777" w:rsidR="00545553" w:rsidRPr="0008465B" w:rsidRDefault="00545553" w:rsidP="00ED38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18DF78D9" w14:textId="77777777" w:rsidR="00545553" w:rsidRPr="0008465B" w:rsidRDefault="00545553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C5E0B3" w:themeFill="accent6" w:themeFillTint="66"/>
            <w:vAlign w:val="center"/>
          </w:tcPr>
          <w:p w14:paraId="3F8F2E15" w14:textId="7ECD6D63" w:rsidR="00545553" w:rsidRPr="0008465B" w:rsidRDefault="00545553" w:rsidP="009412E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12E0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La reproduction des plantes à fleurs (2) : l’origine de la graine - Séance de travail</w:t>
            </w:r>
          </w:p>
        </w:tc>
        <w:tc>
          <w:tcPr>
            <w:tcW w:w="2000" w:type="dxa"/>
            <w:shd w:val="clear" w:color="auto" w:fill="C5E0B3" w:themeFill="accent6" w:themeFillTint="66"/>
            <w:vAlign w:val="center"/>
          </w:tcPr>
          <w:p w14:paraId="72E7B025" w14:textId="0751F284" w:rsidR="00545553" w:rsidRPr="0008465B" w:rsidRDefault="00545553" w:rsidP="000D5949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S4J2</w:t>
            </w:r>
          </w:p>
        </w:tc>
      </w:tr>
      <w:tr w:rsidR="00EF7F21" w:rsidRPr="0008465B" w14:paraId="7D8E88D6" w14:textId="77777777" w:rsidTr="009412E0">
        <w:tc>
          <w:tcPr>
            <w:tcW w:w="4248" w:type="dxa"/>
            <w:vMerge/>
            <w:vAlign w:val="center"/>
          </w:tcPr>
          <w:p w14:paraId="64882885" w14:textId="77777777" w:rsidR="00545553" w:rsidRPr="0008465B" w:rsidRDefault="00545553" w:rsidP="00ED38E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568765F5" w14:textId="77777777" w:rsidR="00545553" w:rsidRPr="0008465B" w:rsidRDefault="00545553" w:rsidP="00ED38E3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8D08D" w:themeFill="accent6" w:themeFillTint="99"/>
            <w:vAlign w:val="center"/>
          </w:tcPr>
          <w:p w14:paraId="1C226277" w14:textId="0F217C66" w:rsidR="00545553" w:rsidRPr="0008465B" w:rsidRDefault="00545553" w:rsidP="009412E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iCs w:val="0"/>
                <w:color w:val="000000" w:themeColor="text1"/>
                <w:sz w:val="22"/>
                <w:szCs w:val="22"/>
                <w:shd w:val="clear" w:color="auto" w:fill="FFFFFF"/>
                <w:lang w:eastAsia="fr-FR"/>
              </w:rPr>
            </w:pPr>
            <w:r w:rsidRPr="009412E0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Les cycles de vie des animaux - Séance de travail</w:t>
            </w:r>
          </w:p>
        </w:tc>
        <w:tc>
          <w:tcPr>
            <w:tcW w:w="2000" w:type="dxa"/>
            <w:shd w:val="clear" w:color="auto" w:fill="A8D08D" w:themeFill="accent6" w:themeFillTint="99"/>
            <w:vAlign w:val="center"/>
          </w:tcPr>
          <w:p w14:paraId="6E283762" w14:textId="096A3FBD" w:rsidR="00545553" w:rsidRPr="0008465B" w:rsidRDefault="00545553" w:rsidP="000D5949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465B">
              <w:rPr>
                <w:rFonts w:ascii="Arial" w:hAnsi="Arial" w:cs="Arial"/>
                <w:color w:val="000000" w:themeColor="text1"/>
                <w:sz w:val="22"/>
                <w:szCs w:val="22"/>
              </w:rPr>
              <w:t>S4J5</w:t>
            </w:r>
          </w:p>
        </w:tc>
      </w:tr>
    </w:tbl>
    <w:p w14:paraId="0450744C" w14:textId="671CDCD8" w:rsidR="009412E0" w:rsidRPr="006E1025" w:rsidRDefault="0010649A" w:rsidP="006E1025">
      <w:pPr>
        <w:pStyle w:val="Titre"/>
        <w:snapToGrid w:val="0"/>
        <w:contextualSpacing w:val="0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4E42E2">
        <w:rPr>
          <w:rFonts w:asciiTheme="minorHAnsi" w:hAnsiTheme="minorHAnsi" w:cstheme="minorHAnsi"/>
          <w:b/>
          <w:bCs/>
          <w:color w:val="538135" w:themeColor="accent6" w:themeShade="BF"/>
        </w:rPr>
        <w:lastRenderedPageBreak/>
        <w:t>Cycle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0"/>
        <w:gridCol w:w="3266"/>
        <w:gridCol w:w="4349"/>
        <w:gridCol w:w="1871"/>
        <w:gridCol w:w="1135"/>
        <w:gridCol w:w="1605"/>
      </w:tblGrid>
      <w:tr w:rsidR="00C555C8" w:rsidRPr="00C555C8" w14:paraId="09145039" w14:textId="77777777" w:rsidTr="00C555C8">
        <w:tc>
          <w:tcPr>
            <w:tcW w:w="1770" w:type="dxa"/>
            <w:shd w:val="clear" w:color="auto" w:fill="404040" w:themeFill="text1" w:themeFillTint="BF"/>
            <w:vAlign w:val="center"/>
          </w:tcPr>
          <w:p w14:paraId="1E7F716D" w14:textId="32FE2068" w:rsidR="00100C2B" w:rsidRPr="00C555C8" w:rsidRDefault="00100C2B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</w:pPr>
            <w:r w:rsidRPr="00C555C8"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  <w:t>Thème</w:t>
            </w:r>
          </w:p>
        </w:tc>
        <w:tc>
          <w:tcPr>
            <w:tcW w:w="3766" w:type="dxa"/>
            <w:shd w:val="clear" w:color="auto" w:fill="404040" w:themeFill="text1" w:themeFillTint="BF"/>
            <w:vAlign w:val="center"/>
          </w:tcPr>
          <w:p w14:paraId="005CF6DE" w14:textId="1AFAB1B0" w:rsidR="00100C2B" w:rsidRPr="00C555C8" w:rsidRDefault="00100C2B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</w:pPr>
            <w:r w:rsidRPr="00C555C8"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  <w:t>AFC</w:t>
            </w:r>
          </w:p>
        </w:tc>
        <w:tc>
          <w:tcPr>
            <w:tcW w:w="5145" w:type="dxa"/>
            <w:shd w:val="clear" w:color="auto" w:fill="404040" w:themeFill="text1" w:themeFillTint="BF"/>
            <w:vAlign w:val="center"/>
          </w:tcPr>
          <w:p w14:paraId="097750BC" w14:textId="4495B8DC" w:rsidR="00100C2B" w:rsidRPr="00C555C8" w:rsidRDefault="00100C2B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</w:pPr>
            <w:r w:rsidRPr="00C555C8"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  <w:t>CCA</w:t>
            </w:r>
          </w:p>
        </w:tc>
        <w:tc>
          <w:tcPr>
            <w:tcW w:w="1947" w:type="dxa"/>
            <w:shd w:val="clear" w:color="auto" w:fill="404040" w:themeFill="text1" w:themeFillTint="BF"/>
            <w:vAlign w:val="center"/>
          </w:tcPr>
          <w:p w14:paraId="3D2F1240" w14:textId="151451EA" w:rsidR="00100C2B" w:rsidRPr="00C555C8" w:rsidRDefault="00100C2B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</w:pPr>
            <w:r w:rsidRPr="00C555C8"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  <w:t>Titre de la séquence</w:t>
            </w:r>
          </w:p>
        </w:tc>
        <w:tc>
          <w:tcPr>
            <w:tcW w:w="1135" w:type="dxa"/>
            <w:shd w:val="clear" w:color="auto" w:fill="404040" w:themeFill="text1" w:themeFillTint="BF"/>
            <w:vAlign w:val="center"/>
          </w:tcPr>
          <w:p w14:paraId="51DBE6C8" w14:textId="044A161C" w:rsidR="00100C2B" w:rsidRPr="00C555C8" w:rsidRDefault="00100C2B" w:rsidP="002F572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</w:pPr>
            <w:r w:rsidRPr="00C555C8"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  <w:t>Niveau CNED</w:t>
            </w:r>
          </w:p>
        </w:tc>
        <w:tc>
          <w:tcPr>
            <w:tcW w:w="1627" w:type="dxa"/>
            <w:shd w:val="clear" w:color="auto" w:fill="404040" w:themeFill="text1" w:themeFillTint="BF"/>
            <w:vAlign w:val="center"/>
          </w:tcPr>
          <w:p w14:paraId="7C317612" w14:textId="1E36DE42" w:rsidR="00100C2B" w:rsidRPr="00C555C8" w:rsidRDefault="00100C2B" w:rsidP="002F572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</w:pPr>
            <w:r w:rsidRPr="00C555C8">
              <w:rPr>
                <w:rFonts w:ascii="Arial" w:hAnsi="Arial" w:cs="Arial"/>
                <w:b/>
                <w:bCs/>
                <w:color w:val="E2EFD9" w:themeColor="accent6" w:themeTint="33"/>
                <w:sz w:val="28"/>
                <w:szCs w:val="28"/>
              </w:rPr>
              <w:t>Position (Semaine, Jour)</w:t>
            </w:r>
          </w:p>
        </w:tc>
      </w:tr>
      <w:tr w:rsidR="002D7432" w:rsidRPr="002D7432" w14:paraId="2CFF9E02" w14:textId="77777777" w:rsidTr="002F5724">
        <w:tc>
          <w:tcPr>
            <w:tcW w:w="1770" w:type="dxa"/>
            <w:vMerge w:val="restart"/>
            <w:shd w:val="clear" w:color="auto" w:fill="FFF2CC" w:themeFill="accent4" w:themeFillTint="33"/>
            <w:vAlign w:val="center"/>
          </w:tcPr>
          <w:p w14:paraId="58FBA3FF" w14:textId="34FBF03F" w:rsidR="00535FDF" w:rsidRPr="002D7432" w:rsidRDefault="00535FDF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Le Vivant et son évolution</w:t>
            </w:r>
          </w:p>
        </w:tc>
        <w:tc>
          <w:tcPr>
            <w:tcW w:w="3766" w:type="dxa"/>
            <w:vMerge w:val="restart"/>
            <w:shd w:val="clear" w:color="auto" w:fill="FFF2CC" w:themeFill="accent4" w:themeFillTint="33"/>
            <w:vAlign w:val="center"/>
          </w:tcPr>
          <w:p w14:paraId="6B564D6E" w14:textId="03691EE1" w:rsidR="00535FDF" w:rsidRPr="002D7432" w:rsidRDefault="00535FDF" w:rsidP="00E621F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Mettre en relation diff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rents faits et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tablir des relations de causalit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pour expliquer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a nutrition des organismes,</w:t>
            </w:r>
          </w:p>
        </w:tc>
        <w:tc>
          <w:tcPr>
            <w:tcW w:w="5145" w:type="dxa"/>
            <w:vMerge w:val="restart"/>
            <w:shd w:val="clear" w:color="auto" w:fill="FFF2CC" w:themeFill="accent4" w:themeFillTint="33"/>
            <w:vAlign w:val="center"/>
          </w:tcPr>
          <w:p w14:paraId="4DFB60E0" w14:textId="028A8854" w:rsidR="00535FDF" w:rsidRPr="002D7432" w:rsidRDefault="00535FDF" w:rsidP="00D3369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Relier les besoins des cellules animales et le r</w:t>
            </w:r>
            <w:r w:rsidR="00D96884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ô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le</w:t>
            </w:r>
            <w:r w:rsidR="00D96884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des syst</w:t>
            </w:r>
            <w:r w:rsidR="00D96884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è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mes de transport dans l’organisme.</w:t>
            </w:r>
          </w:p>
          <w:p w14:paraId="4E90F479" w14:textId="666BABA0" w:rsidR="00535FDF" w:rsidRPr="002D7432" w:rsidRDefault="00535FDF" w:rsidP="00D3369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Nutrition et organisation fonctionnelle </w:t>
            </w:r>
            <w:r w:rsidR="000B4E9D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à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l’</w:t>
            </w:r>
            <w:r w:rsidR="000B4E9D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chelle de l’organisme, des organes, des tissus</w:t>
            </w:r>
          </w:p>
          <w:p w14:paraId="68E5740A" w14:textId="29FF98FB" w:rsidR="00535FDF" w:rsidRPr="002D7432" w:rsidRDefault="00535FDF" w:rsidP="00D3369A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et</w:t>
            </w:r>
            <w:proofErr w:type="gramEnd"/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des cellules.</w:t>
            </w:r>
          </w:p>
        </w:tc>
        <w:tc>
          <w:tcPr>
            <w:tcW w:w="1947" w:type="dxa"/>
            <w:shd w:val="clear" w:color="auto" w:fill="FFF2CC" w:themeFill="accent4" w:themeFillTint="33"/>
            <w:vAlign w:val="center"/>
          </w:tcPr>
          <w:p w14:paraId="5FB3587D" w14:textId="11A5C524" w:rsidR="00535FDF" w:rsidRPr="003E1D6C" w:rsidRDefault="00535FDF" w:rsidP="003E1D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3E1D6C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Les besoins des cellules animales - Séance de travail</w:t>
            </w:r>
          </w:p>
        </w:tc>
        <w:tc>
          <w:tcPr>
            <w:tcW w:w="1135" w:type="dxa"/>
            <w:shd w:val="clear" w:color="auto" w:fill="FFF2CC" w:themeFill="accent4" w:themeFillTint="33"/>
            <w:vAlign w:val="center"/>
          </w:tcPr>
          <w:p w14:paraId="7E56A260" w14:textId="1F88B41F" w:rsidR="00535FDF" w:rsidRPr="002D7432" w:rsidRDefault="00535FDF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27" w:type="dxa"/>
            <w:shd w:val="clear" w:color="auto" w:fill="FFF2CC" w:themeFill="accent4" w:themeFillTint="33"/>
            <w:vAlign w:val="center"/>
          </w:tcPr>
          <w:p w14:paraId="5CA03D73" w14:textId="1D7E0774" w:rsidR="00535FDF" w:rsidRPr="002D7432" w:rsidRDefault="00535FDF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S1J3</w:t>
            </w:r>
          </w:p>
        </w:tc>
      </w:tr>
      <w:tr w:rsidR="002D7432" w:rsidRPr="002D7432" w14:paraId="0F865CC7" w14:textId="77777777" w:rsidTr="002F5724">
        <w:tc>
          <w:tcPr>
            <w:tcW w:w="1770" w:type="dxa"/>
            <w:vMerge/>
            <w:shd w:val="clear" w:color="auto" w:fill="FFF2CC" w:themeFill="accent4" w:themeFillTint="33"/>
            <w:vAlign w:val="center"/>
          </w:tcPr>
          <w:p w14:paraId="63EFFEC5" w14:textId="77777777" w:rsidR="00535FDF" w:rsidRPr="002D7432" w:rsidRDefault="00535FDF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shd w:val="clear" w:color="auto" w:fill="FFF2CC" w:themeFill="accent4" w:themeFillTint="33"/>
            <w:vAlign w:val="center"/>
          </w:tcPr>
          <w:p w14:paraId="090DAE53" w14:textId="77777777" w:rsidR="00535FDF" w:rsidRPr="002D7432" w:rsidRDefault="00535FDF" w:rsidP="00BD74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vMerge/>
            <w:shd w:val="clear" w:color="auto" w:fill="FFF2CC" w:themeFill="accent4" w:themeFillTint="33"/>
            <w:vAlign w:val="center"/>
          </w:tcPr>
          <w:p w14:paraId="6CE56910" w14:textId="77777777" w:rsidR="00535FDF" w:rsidRPr="002D7432" w:rsidRDefault="00535FDF" w:rsidP="00024D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FFF2CC" w:themeFill="accent4" w:themeFillTint="33"/>
            <w:vAlign w:val="center"/>
          </w:tcPr>
          <w:p w14:paraId="69DBFEC2" w14:textId="58FF910C" w:rsidR="00535FDF" w:rsidRPr="003E1D6C" w:rsidRDefault="00535FDF" w:rsidP="003E1D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3E1D6C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Obtenir du dioxygène et rejeter le dioxyde de carbone dans divers milieux - Séance de travail</w:t>
            </w:r>
          </w:p>
        </w:tc>
        <w:tc>
          <w:tcPr>
            <w:tcW w:w="1135" w:type="dxa"/>
            <w:shd w:val="clear" w:color="auto" w:fill="FFF2CC" w:themeFill="accent4" w:themeFillTint="33"/>
            <w:vAlign w:val="center"/>
          </w:tcPr>
          <w:p w14:paraId="37C94D84" w14:textId="61885131" w:rsidR="00535FDF" w:rsidRPr="002D7432" w:rsidRDefault="00535FDF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27" w:type="dxa"/>
            <w:shd w:val="clear" w:color="auto" w:fill="FFF2CC" w:themeFill="accent4" w:themeFillTint="33"/>
            <w:vAlign w:val="center"/>
          </w:tcPr>
          <w:p w14:paraId="40AF9027" w14:textId="38CA4232" w:rsidR="00535FDF" w:rsidRPr="002D7432" w:rsidRDefault="00535FDF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S1J4</w:t>
            </w:r>
          </w:p>
        </w:tc>
      </w:tr>
      <w:tr w:rsidR="002D7432" w:rsidRPr="002D7432" w14:paraId="69428B87" w14:textId="77777777" w:rsidTr="002F5724">
        <w:tc>
          <w:tcPr>
            <w:tcW w:w="1770" w:type="dxa"/>
            <w:vMerge/>
            <w:shd w:val="clear" w:color="auto" w:fill="FFF2CC" w:themeFill="accent4" w:themeFillTint="33"/>
            <w:vAlign w:val="center"/>
          </w:tcPr>
          <w:p w14:paraId="2D14DC89" w14:textId="77777777" w:rsidR="00535FDF" w:rsidRPr="002D7432" w:rsidRDefault="00535FDF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shd w:val="clear" w:color="auto" w:fill="FFF2CC" w:themeFill="accent4" w:themeFillTint="33"/>
            <w:vAlign w:val="center"/>
          </w:tcPr>
          <w:p w14:paraId="145D4BAA" w14:textId="77777777" w:rsidR="00535FDF" w:rsidRPr="002D7432" w:rsidRDefault="00535FDF" w:rsidP="00BD74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vMerge/>
            <w:shd w:val="clear" w:color="auto" w:fill="FFF2CC" w:themeFill="accent4" w:themeFillTint="33"/>
            <w:vAlign w:val="center"/>
          </w:tcPr>
          <w:p w14:paraId="5A2C6EB4" w14:textId="77777777" w:rsidR="00535FDF" w:rsidRPr="002D7432" w:rsidRDefault="00535FDF" w:rsidP="00024D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FFF2CC" w:themeFill="accent4" w:themeFillTint="33"/>
            <w:vAlign w:val="center"/>
          </w:tcPr>
          <w:p w14:paraId="12757A61" w14:textId="13AF1908" w:rsidR="00535FDF" w:rsidRPr="003E1D6C" w:rsidRDefault="00535FDF" w:rsidP="003E1D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3E1D6C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Le rôle de la circulation sanguine dans le transport des gaz, des éléments nutritifs et des déchets - Séance de travail</w:t>
            </w:r>
          </w:p>
        </w:tc>
        <w:tc>
          <w:tcPr>
            <w:tcW w:w="1135" w:type="dxa"/>
            <w:shd w:val="clear" w:color="auto" w:fill="FFF2CC" w:themeFill="accent4" w:themeFillTint="33"/>
            <w:vAlign w:val="center"/>
          </w:tcPr>
          <w:p w14:paraId="3FE48F9D" w14:textId="459FA994" w:rsidR="00535FDF" w:rsidRPr="002D7432" w:rsidRDefault="00535FDF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27" w:type="dxa"/>
            <w:shd w:val="clear" w:color="auto" w:fill="FFF2CC" w:themeFill="accent4" w:themeFillTint="33"/>
            <w:vAlign w:val="center"/>
          </w:tcPr>
          <w:p w14:paraId="3E66529A" w14:textId="2512E92E" w:rsidR="00535FDF" w:rsidRPr="002D7432" w:rsidRDefault="00535FDF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S1J5</w:t>
            </w:r>
          </w:p>
        </w:tc>
      </w:tr>
      <w:tr w:rsidR="002D7432" w:rsidRPr="002D7432" w14:paraId="23999A24" w14:textId="77777777" w:rsidTr="002F5724">
        <w:tc>
          <w:tcPr>
            <w:tcW w:w="1770" w:type="dxa"/>
            <w:vMerge/>
            <w:vAlign w:val="center"/>
          </w:tcPr>
          <w:p w14:paraId="6508D8BB" w14:textId="77777777" w:rsidR="00535FDF" w:rsidRPr="002D7432" w:rsidRDefault="00535FDF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 w:val="restart"/>
            <w:shd w:val="clear" w:color="auto" w:fill="FFE599" w:themeFill="accent4" w:themeFillTint="66"/>
            <w:vAlign w:val="center"/>
          </w:tcPr>
          <w:p w14:paraId="1F6F730C" w14:textId="4E42F65A" w:rsidR="00535FDF" w:rsidRPr="002D7432" w:rsidRDefault="00535FDF" w:rsidP="00EE77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Mettre en relation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différents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faits et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ét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ablir des relations de causalit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pour expliquer :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la dynamique des populations,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la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diversité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g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éné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tique des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lastRenderedPageBreak/>
              <w:t>individus,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l’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volution des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ê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tres vivants.</w:t>
            </w:r>
          </w:p>
        </w:tc>
        <w:tc>
          <w:tcPr>
            <w:tcW w:w="5145" w:type="dxa"/>
            <w:shd w:val="clear" w:color="auto" w:fill="FFE599" w:themeFill="accent4" w:themeFillTint="66"/>
            <w:vAlign w:val="center"/>
          </w:tcPr>
          <w:p w14:paraId="5C150EE1" w14:textId="78156FBD" w:rsidR="00535FDF" w:rsidRPr="002D7432" w:rsidRDefault="00535FDF" w:rsidP="001215D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lastRenderedPageBreak/>
              <w:t xml:space="preserve">Relier des 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élé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ments de biologie de la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reproduction sexu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 et asexu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e des 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ê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tres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vivants et l’influence du milieu sur la survie des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,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individus, la dynamique des populations.</w:t>
            </w:r>
          </w:p>
          <w:p w14:paraId="2290BDB0" w14:textId="53F2D55A" w:rsidR="00535FDF" w:rsidRPr="002D7432" w:rsidRDefault="00535FDF" w:rsidP="001215D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lastRenderedPageBreak/>
              <w:t>Reproductions sexu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 et asexu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e,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rencontre des gam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è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tes, milieux et modes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de reproduction.</w:t>
            </w:r>
          </w:p>
          <w:p w14:paraId="25C9CACD" w14:textId="5E8A6ACB" w:rsidR="00535FDF" w:rsidRPr="002D7432" w:rsidRDefault="00535FDF" w:rsidP="001215D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Gam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è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tes et patrimoine g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tique chez les</w:t>
            </w:r>
          </w:p>
          <w:p w14:paraId="119D6988" w14:textId="652E0E1B" w:rsidR="00535FDF" w:rsidRPr="002D7432" w:rsidRDefault="00535FDF" w:rsidP="001215D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Vert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b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s et les plantes 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à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fleurs.</w:t>
            </w:r>
          </w:p>
        </w:tc>
        <w:tc>
          <w:tcPr>
            <w:tcW w:w="1947" w:type="dxa"/>
            <w:shd w:val="clear" w:color="auto" w:fill="FFE599" w:themeFill="accent4" w:themeFillTint="66"/>
            <w:vAlign w:val="center"/>
          </w:tcPr>
          <w:p w14:paraId="40A0AC46" w14:textId="5064026D" w:rsidR="00535FDF" w:rsidRPr="003E1D6C" w:rsidRDefault="00535FDF" w:rsidP="003E1D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3E1D6C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lastRenderedPageBreak/>
              <w:t>Génétique des populations - Séance de travail</w:t>
            </w:r>
          </w:p>
        </w:tc>
        <w:tc>
          <w:tcPr>
            <w:tcW w:w="1135" w:type="dxa"/>
            <w:shd w:val="clear" w:color="auto" w:fill="FFE599" w:themeFill="accent4" w:themeFillTint="66"/>
            <w:vAlign w:val="center"/>
          </w:tcPr>
          <w:p w14:paraId="6EFDDBA8" w14:textId="08B65C8E" w:rsidR="00535FDF" w:rsidRPr="002D7432" w:rsidRDefault="00535FDF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27" w:type="dxa"/>
            <w:shd w:val="clear" w:color="auto" w:fill="FFE599" w:themeFill="accent4" w:themeFillTint="66"/>
            <w:vAlign w:val="center"/>
          </w:tcPr>
          <w:p w14:paraId="1BE0C142" w14:textId="4EF96351" w:rsidR="00535FDF" w:rsidRPr="002D7432" w:rsidRDefault="00535FDF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S1J3</w:t>
            </w:r>
          </w:p>
        </w:tc>
      </w:tr>
      <w:tr w:rsidR="002D7432" w:rsidRPr="002D7432" w14:paraId="289BE4C8" w14:textId="77777777" w:rsidTr="002F5724">
        <w:tc>
          <w:tcPr>
            <w:tcW w:w="1770" w:type="dxa"/>
            <w:vMerge/>
            <w:vAlign w:val="center"/>
          </w:tcPr>
          <w:p w14:paraId="7418BC41" w14:textId="77777777" w:rsidR="00535FDF" w:rsidRPr="002D7432" w:rsidRDefault="00535FDF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vAlign w:val="center"/>
          </w:tcPr>
          <w:p w14:paraId="73FAECE4" w14:textId="77777777" w:rsidR="00535FDF" w:rsidRPr="002D7432" w:rsidRDefault="00535FDF" w:rsidP="00BD74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shd w:val="clear" w:color="auto" w:fill="FFD966" w:themeFill="accent4" w:themeFillTint="99"/>
            <w:vAlign w:val="center"/>
          </w:tcPr>
          <w:p w14:paraId="507978E5" w14:textId="3B9814F8" w:rsidR="00535FDF" w:rsidRPr="002D7432" w:rsidRDefault="00535FDF" w:rsidP="0095744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Expliquer sur quoi reposent la diversit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et la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s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tabilit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g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tique des individus.</w:t>
            </w:r>
          </w:p>
          <w:p w14:paraId="6430118C" w14:textId="43D9BFF1" w:rsidR="00535FDF" w:rsidRPr="002D7432" w:rsidRDefault="00535FDF" w:rsidP="0095744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Expliquer comment les ph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notypes sont d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termin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s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par les g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notypes et par l’action de l’environnement.</w:t>
            </w:r>
          </w:p>
          <w:p w14:paraId="51A41CA8" w14:textId="4D20093D" w:rsidR="00535FDF" w:rsidRPr="002D7432" w:rsidRDefault="00535FDF" w:rsidP="0095744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Relier, comme des processus dynamiques,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la diversit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g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tique et la biodiversit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</w:p>
          <w:p w14:paraId="6C2CAE0E" w14:textId="610F4D30" w:rsidR="004A79EE" w:rsidRPr="002D7432" w:rsidRDefault="00535FDF" w:rsidP="0095744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Diversit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et dynamique du monde vivant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. D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iff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ér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ents niveaux d’organisation</w:t>
            </w:r>
            <w:r w:rsidR="002D1382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; diversit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é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des relations intersp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cifiques.</w:t>
            </w:r>
          </w:p>
          <w:p w14:paraId="414AE8C0" w14:textId="6982EC1B" w:rsidR="00535FDF" w:rsidRPr="002D7432" w:rsidRDefault="00535FDF" w:rsidP="0095744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Diversi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g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tique au sein d’une population ;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h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ritabilit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, stabilit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des groupes.</w:t>
            </w:r>
          </w:p>
          <w:p w14:paraId="7C5EDA97" w14:textId="7FA82A19" w:rsidR="00535FDF" w:rsidRPr="002D7432" w:rsidRDefault="00535FDF" w:rsidP="0095744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ADN, mutations, brassage,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g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è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ne, m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iose et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f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condation.</w:t>
            </w:r>
          </w:p>
        </w:tc>
        <w:tc>
          <w:tcPr>
            <w:tcW w:w="1947" w:type="dxa"/>
            <w:shd w:val="clear" w:color="auto" w:fill="FFD966" w:themeFill="accent4" w:themeFillTint="99"/>
            <w:vAlign w:val="center"/>
          </w:tcPr>
          <w:p w14:paraId="123B1041" w14:textId="48995EBE" w:rsidR="00535FDF" w:rsidRPr="003E1D6C" w:rsidRDefault="00535FDF" w:rsidP="003E1D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3E1D6C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Modification du patrimoine - Séance de travail</w:t>
            </w:r>
          </w:p>
        </w:tc>
        <w:tc>
          <w:tcPr>
            <w:tcW w:w="1135" w:type="dxa"/>
            <w:shd w:val="clear" w:color="auto" w:fill="FFD966" w:themeFill="accent4" w:themeFillTint="99"/>
            <w:vAlign w:val="center"/>
          </w:tcPr>
          <w:p w14:paraId="7EEB46DB" w14:textId="6EFE6D46" w:rsidR="00535FDF" w:rsidRPr="002D7432" w:rsidRDefault="00535FDF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27" w:type="dxa"/>
            <w:shd w:val="clear" w:color="auto" w:fill="FFD966" w:themeFill="accent4" w:themeFillTint="99"/>
            <w:vAlign w:val="center"/>
          </w:tcPr>
          <w:p w14:paraId="230A3712" w14:textId="73B3C383" w:rsidR="00535FDF" w:rsidRPr="002D7432" w:rsidRDefault="00535FDF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S1J3</w:t>
            </w:r>
          </w:p>
        </w:tc>
      </w:tr>
      <w:tr w:rsidR="002D7432" w:rsidRPr="002D7432" w14:paraId="60C394CD" w14:textId="77777777" w:rsidTr="002F5724">
        <w:tc>
          <w:tcPr>
            <w:tcW w:w="1770" w:type="dxa"/>
            <w:vMerge w:val="restart"/>
            <w:shd w:val="clear" w:color="auto" w:fill="DEEAF6" w:themeFill="accent5" w:themeFillTint="33"/>
            <w:vAlign w:val="center"/>
          </w:tcPr>
          <w:p w14:paraId="0AB99B33" w14:textId="4C6C6B2C" w:rsidR="00947BF6" w:rsidRPr="002D7432" w:rsidRDefault="00947BF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Le corps humain et la santé</w:t>
            </w:r>
          </w:p>
        </w:tc>
        <w:tc>
          <w:tcPr>
            <w:tcW w:w="3766" w:type="dxa"/>
            <w:vMerge w:val="restart"/>
            <w:shd w:val="clear" w:color="auto" w:fill="DEEAF6" w:themeFill="accent5" w:themeFillTint="33"/>
            <w:vAlign w:val="center"/>
          </w:tcPr>
          <w:p w14:paraId="655D6CF2" w14:textId="5861AD39" w:rsidR="00947BF6" w:rsidRPr="002D7432" w:rsidRDefault="00947BF6" w:rsidP="004A79E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Expliquer quelques processus biologiques impliqu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s dans le fonctionnement de l’organisme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humain, jusqu’au niveau mol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culaire : activit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s musculaire, nerveuse et cardio-vasculaire, activit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é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c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brale, alimentation et digestion, relations avec le monde microbien, reproduction et sexualit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é.</w:t>
            </w:r>
          </w:p>
        </w:tc>
        <w:tc>
          <w:tcPr>
            <w:tcW w:w="5145" w:type="dxa"/>
            <w:vMerge w:val="restart"/>
            <w:shd w:val="clear" w:color="auto" w:fill="DEEAF6" w:themeFill="accent5" w:themeFillTint="33"/>
            <w:vAlign w:val="center"/>
          </w:tcPr>
          <w:p w14:paraId="1579A16C" w14:textId="77777777" w:rsidR="00947BF6" w:rsidRPr="002D7432" w:rsidRDefault="00947BF6" w:rsidP="00024D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Expliquer comment le syst.me nerveux et le</w:t>
            </w:r>
          </w:p>
          <w:p w14:paraId="2317A800" w14:textId="649C2DC3" w:rsidR="00947BF6" w:rsidRPr="002D7432" w:rsidRDefault="00947BF6" w:rsidP="00024D7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syst.me cardiovasculaire interviennent lors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d’un effort musculaire, en identifiant les capacit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s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et les limites de l’organisme.</w:t>
            </w:r>
          </w:p>
          <w:p w14:paraId="4C295EEC" w14:textId="755B46D3" w:rsidR="00947BF6" w:rsidRPr="002D7432" w:rsidRDefault="00947BF6" w:rsidP="004A79E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Rythmes cardiaque et respiratoire, et effort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physique.</w:t>
            </w:r>
          </w:p>
        </w:tc>
        <w:tc>
          <w:tcPr>
            <w:tcW w:w="1947" w:type="dxa"/>
            <w:shd w:val="clear" w:color="auto" w:fill="DEEAF6" w:themeFill="accent5" w:themeFillTint="33"/>
            <w:vAlign w:val="center"/>
          </w:tcPr>
          <w:p w14:paraId="1E890CDE" w14:textId="285FD074" w:rsidR="00947BF6" w:rsidRPr="003E1D6C" w:rsidRDefault="00947BF6" w:rsidP="003E1D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3E1D6C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Les adaptations de l’organisme à l’effort physique - Séance de travail</w:t>
            </w:r>
          </w:p>
        </w:tc>
        <w:tc>
          <w:tcPr>
            <w:tcW w:w="1135" w:type="dxa"/>
            <w:shd w:val="clear" w:color="auto" w:fill="DEEAF6" w:themeFill="accent5" w:themeFillTint="33"/>
            <w:vAlign w:val="center"/>
          </w:tcPr>
          <w:p w14:paraId="0ABF625D" w14:textId="36FD4944" w:rsidR="00947BF6" w:rsidRPr="002D7432" w:rsidRDefault="00947BF6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27" w:type="dxa"/>
            <w:shd w:val="clear" w:color="auto" w:fill="DEEAF6" w:themeFill="accent5" w:themeFillTint="33"/>
            <w:vAlign w:val="center"/>
          </w:tcPr>
          <w:p w14:paraId="6B2D48B9" w14:textId="3EB106D4" w:rsidR="00947BF6" w:rsidRPr="002D7432" w:rsidRDefault="00947BF6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S2J4</w:t>
            </w:r>
          </w:p>
        </w:tc>
      </w:tr>
      <w:tr w:rsidR="002D7432" w:rsidRPr="002D7432" w14:paraId="7A595F00" w14:textId="77777777" w:rsidTr="002F5724">
        <w:tc>
          <w:tcPr>
            <w:tcW w:w="1770" w:type="dxa"/>
            <w:vMerge/>
            <w:shd w:val="clear" w:color="auto" w:fill="DEEAF6" w:themeFill="accent5" w:themeFillTint="33"/>
            <w:vAlign w:val="center"/>
          </w:tcPr>
          <w:p w14:paraId="6168EA45" w14:textId="77777777" w:rsidR="00947BF6" w:rsidRPr="002D7432" w:rsidRDefault="00947BF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shd w:val="clear" w:color="auto" w:fill="DEEAF6" w:themeFill="accent5" w:themeFillTint="33"/>
            <w:vAlign w:val="center"/>
          </w:tcPr>
          <w:p w14:paraId="4A3068BE" w14:textId="0430DBB2" w:rsidR="00947BF6" w:rsidRPr="002D7432" w:rsidRDefault="00947BF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vMerge/>
            <w:shd w:val="clear" w:color="auto" w:fill="DEEAF6" w:themeFill="accent5" w:themeFillTint="33"/>
            <w:vAlign w:val="center"/>
          </w:tcPr>
          <w:p w14:paraId="3E2F2CEC" w14:textId="77777777" w:rsidR="00947BF6" w:rsidRPr="002D7432" w:rsidRDefault="00947BF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EEAF6" w:themeFill="accent5" w:themeFillTint="33"/>
            <w:vAlign w:val="center"/>
          </w:tcPr>
          <w:p w14:paraId="1BD27D0C" w14:textId="592EF968" w:rsidR="00947BF6" w:rsidRPr="003E1D6C" w:rsidRDefault="00947BF6" w:rsidP="003E1D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3E1D6C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Les adaptations de l’organisme à l’effort physique - Séance de travail</w:t>
            </w:r>
            <w:r w:rsidRPr="003E1D6C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(x2)</w:t>
            </w:r>
          </w:p>
        </w:tc>
        <w:tc>
          <w:tcPr>
            <w:tcW w:w="1135" w:type="dxa"/>
            <w:shd w:val="clear" w:color="auto" w:fill="DEEAF6" w:themeFill="accent5" w:themeFillTint="33"/>
            <w:vAlign w:val="center"/>
          </w:tcPr>
          <w:p w14:paraId="7513EAC8" w14:textId="2DF083DB" w:rsidR="00947BF6" w:rsidRPr="002D7432" w:rsidRDefault="00947BF6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27" w:type="dxa"/>
            <w:shd w:val="clear" w:color="auto" w:fill="DEEAF6" w:themeFill="accent5" w:themeFillTint="33"/>
            <w:vAlign w:val="center"/>
          </w:tcPr>
          <w:p w14:paraId="1822E80E" w14:textId="7B3B8F81" w:rsidR="00947BF6" w:rsidRPr="002D7432" w:rsidRDefault="00947BF6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S3J4</w:t>
            </w:r>
          </w:p>
        </w:tc>
      </w:tr>
      <w:tr w:rsidR="002D7432" w:rsidRPr="002D7432" w14:paraId="6955D29C" w14:textId="77777777" w:rsidTr="002F5724">
        <w:tc>
          <w:tcPr>
            <w:tcW w:w="1770" w:type="dxa"/>
            <w:vMerge/>
            <w:vAlign w:val="center"/>
          </w:tcPr>
          <w:p w14:paraId="06E0581C" w14:textId="77777777" w:rsidR="00947BF6" w:rsidRPr="002D7432" w:rsidRDefault="00947BF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vAlign w:val="center"/>
          </w:tcPr>
          <w:p w14:paraId="519E76C3" w14:textId="19CFDEEB" w:rsidR="00947BF6" w:rsidRPr="002D7432" w:rsidRDefault="00947BF6" w:rsidP="00E066D8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shd w:val="clear" w:color="auto" w:fill="BDD6EE" w:themeFill="accent5" w:themeFillTint="66"/>
            <w:vAlign w:val="center"/>
          </w:tcPr>
          <w:p w14:paraId="54E14BDC" w14:textId="5D1BEB3C" w:rsidR="00947BF6" w:rsidRPr="002D7432" w:rsidRDefault="00947BF6" w:rsidP="00E066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Relier la nature des aliments et leurs apports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qualitatifs et quantitatifs pour comprendre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l’importance de l’alimentation pour l’organisme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(besoins nutritionnels).</w:t>
            </w:r>
          </w:p>
          <w:p w14:paraId="473F091B" w14:textId="0A200C8E" w:rsidR="00947BF6" w:rsidRPr="002D7432" w:rsidRDefault="00947BF6" w:rsidP="004A79E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lastRenderedPageBreak/>
              <w:t>Groupes d’aliments, besoins alimentaires,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besoins nutritionnels et diversit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des r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gimes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alimentaires...</w:t>
            </w:r>
          </w:p>
        </w:tc>
        <w:tc>
          <w:tcPr>
            <w:tcW w:w="1947" w:type="dxa"/>
            <w:shd w:val="clear" w:color="auto" w:fill="BDD6EE" w:themeFill="accent5" w:themeFillTint="66"/>
            <w:vAlign w:val="center"/>
          </w:tcPr>
          <w:p w14:paraId="3CFD48B1" w14:textId="11E72240" w:rsidR="00947BF6" w:rsidRPr="002D7432" w:rsidRDefault="00947BF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Les besoins alimentaires et la nutrition - Test diagnostique</w:t>
            </w:r>
          </w:p>
          <w:p w14:paraId="236CD3D9" w14:textId="76726023" w:rsidR="00947BF6" w:rsidRPr="002D7432" w:rsidRDefault="00947BF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Les besoins alimentaires et la nutrition - Séance de travail</w:t>
            </w:r>
          </w:p>
        </w:tc>
        <w:tc>
          <w:tcPr>
            <w:tcW w:w="1135" w:type="dxa"/>
            <w:shd w:val="clear" w:color="auto" w:fill="BDD6EE" w:themeFill="accent5" w:themeFillTint="66"/>
            <w:vAlign w:val="center"/>
          </w:tcPr>
          <w:p w14:paraId="2108011A" w14:textId="140FDEA3" w:rsidR="00947BF6" w:rsidRPr="002D7432" w:rsidRDefault="00947BF6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7" w:type="dxa"/>
            <w:shd w:val="clear" w:color="auto" w:fill="BDD6EE" w:themeFill="accent5" w:themeFillTint="66"/>
            <w:vAlign w:val="center"/>
          </w:tcPr>
          <w:p w14:paraId="4B1F110B" w14:textId="549C87BA" w:rsidR="00947BF6" w:rsidRPr="002D7432" w:rsidRDefault="00947BF6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S4J2</w:t>
            </w:r>
          </w:p>
        </w:tc>
      </w:tr>
      <w:tr w:rsidR="002D7432" w:rsidRPr="002D7432" w14:paraId="017D211A" w14:textId="77777777" w:rsidTr="002F5724">
        <w:tc>
          <w:tcPr>
            <w:tcW w:w="1770" w:type="dxa"/>
            <w:vMerge/>
            <w:vAlign w:val="center"/>
          </w:tcPr>
          <w:p w14:paraId="0ABD3136" w14:textId="77777777" w:rsidR="00947BF6" w:rsidRPr="002D7432" w:rsidRDefault="00947BF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vAlign w:val="center"/>
          </w:tcPr>
          <w:p w14:paraId="1C7DAAF4" w14:textId="04211CD8" w:rsidR="00947BF6" w:rsidRPr="002D7432" w:rsidRDefault="00947BF6" w:rsidP="001A3BA7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shd w:val="clear" w:color="auto" w:fill="9CC2E5" w:themeFill="accent5" w:themeFillTint="99"/>
            <w:vAlign w:val="center"/>
          </w:tcPr>
          <w:p w14:paraId="3C9397AD" w14:textId="075E9173" w:rsidR="00947BF6" w:rsidRPr="002D7432" w:rsidRDefault="00947BF6" w:rsidP="00E066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Expliquer le devenir des aliments dans le tube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digestif.</w:t>
            </w:r>
          </w:p>
          <w:p w14:paraId="1C1404EC" w14:textId="2749ADC9" w:rsidR="00947BF6" w:rsidRPr="002D7432" w:rsidRDefault="00947BF6" w:rsidP="004A79E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Syst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è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me digestif, digestion, absorption ;</w:t>
            </w:r>
            <w:r w:rsidR="004A79EE"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nutriments.</w:t>
            </w:r>
          </w:p>
        </w:tc>
        <w:tc>
          <w:tcPr>
            <w:tcW w:w="1947" w:type="dxa"/>
            <w:shd w:val="clear" w:color="auto" w:fill="9CC2E5" w:themeFill="accent5" w:themeFillTint="99"/>
            <w:vAlign w:val="center"/>
          </w:tcPr>
          <w:p w14:paraId="41BCE148" w14:textId="77777777" w:rsidR="00947BF6" w:rsidRPr="002D7432" w:rsidRDefault="00947BF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Le trajet des aliments et leur transformation dans le tube digestif - Séance de travail</w:t>
            </w:r>
          </w:p>
          <w:p w14:paraId="6C0CE22D" w14:textId="061B6199" w:rsidR="00947BF6" w:rsidRPr="002D7432" w:rsidRDefault="00947BF6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L’intestin grêle, une zone d’échanges - Séance de travail</w:t>
            </w:r>
          </w:p>
        </w:tc>
        <w:tc>
          <w:tcPr>
            <w:tcW w:w="1135" w:type="dxa"/>
            <w:shd w:val="clear" w:color="auto" w:fill="9CC2E5" w:themeFill="accent5" w:themeFillTint="99"/>
            <w:vAlign w:val="center"/>
          </w:tcPr>
          <w:p w14:paraId="454DC6F1" w14:textId="1CDF0A9D" w:rsidR="00947BF6" w:rsidRPr="002D7432" w:rsidRDefault="00947BF6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27" w:type="dxa"/>
            <w:shd w:val="clear" w:color="auto" w:fill="9CC2E5" w:themeFill="accent5" w:themeFillTint="99"/>
            <w:vAlign w:val="center"/>
          </w:tcPr>
          <w:p w14:paraId="53D5E949" w14:textId="4E891C8E" w:rsidR="00947BF6" w:rsidRPr="002D7432" w:rsidRDefault="00947BF6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S4J4</w:t>
            </w:r>
          </w:p>
        </w:tc>
      </w:tr>
      <w:tr w:rsidR="002D7432" w:rsidRPr="002D7432" w14:paraId="4747168D" w14:textId="77777777" w:rsidTr="002F5724">
        <w:tc>
          <w:tcPr>
            <w:tcW w:w="1770" w:type="dxa"/>
            <w:vMerge/>
            <w:vAlign w:val="center"/>
          </w:tcPr>
          <w:p w14:paraId="1B94EA8A" w14:textId="77777777" w:rsidR="004A79EE" w:rsidRPr="002D7432" w:rsidRDefault="004A79EE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 w:val="restart"/>
            <w:shd w:val="clear" w:color="auto" w:fill="5B9BD5" w:themeFill="accent5"/>
            <w:vAlign w:val="center"/>
          </w:tcPr>
          <w:p w14:paraId="3AF67EA9" w14:textId="1FCE8278" w:rsidR="004A79EE" w:rsidRPr="002D7432" w:rsidRDefault="004A79EE" w:rsidP="004A79E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Expliquer quelques processus biologiques impliqu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s dans le fonctionnement de l’organisme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humain, jusqu’au niveau mol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culaire : relations avec le monde microbien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45" w:type="dxa"/>
            <w:vMerge w:val="restart"/>
            <w:shd w:val="clear" w:color="auto" w:fill="5B9BD5" w:themeFill="accent5"/>
            <w:vAlign w:val="center"/>
          </w:tcPr>
          <w:p w14:paraId="748E4B70" w14:textId="0084C189" w:rsidR="004A79EE" w:rsidRPr="002D7432" w:rsidRDefault="004A79EE" w:rsidP="00FE0B9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Expliquer les r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actions qui permettent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à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l’organisme de se pr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server des microorganismes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pathog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è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nes.</w:t>
            </w:r>
          </w:p>
          <w:p w14:paraId="1D65DAA9" w14:textId="753B106F" w:rsidR="004A79EE" w:rsidRPr="002D7432" w:rsidRDefault="004A79EE" w:rsidP="00FE0B9B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actions immunitaires.</w:t>
            </w:r>
          </w:p>
        </w:tc>
        <w:tc>
          <w:tcPr>
            <w:tcW w:w="1947" w:type="dxa"/>
            <w:shd w:val="clear" w:color="auto" w:fill="5B9BD5" w:themeFill="accent5"/>
            <w:vAlign w:val="center"/>
          </w:tcPr>
          <w:p w14:paraId="48C57587" w14:textId="77777777" w:rsidR="004A79EE" w:rsidRPr="002D7432" w:rsidRDefault="004A79EE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La contamination et l'infection par les micro-organismes - Séance de travail</w:t>
            </w:r>
          </w:p>
          <w:p w14:paraId="0B0026D9" w14:textId="649A5495" w:rsidR="004A79EE" w:rsidRPr="002D7432" w:rsidRDefault="004A79EE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Notre système immunitaire nous défend contre les infections - Séance de travail</w:t>
            </w:r>
          </w:p>
        </w:tc>
        <w:tc>
          <w:tcPr>
            <w:tcW w:w="1135" w:type="dxa"/>
            <w:shd w:val="clear" w:color="auto" w:fill="5B9BD5" w:themeFill="accent5"/>
            <w:vAlign w:val="center"/>
          </w:tcPr>
          <w:p w14:paraId="1FDF1944" w14:textId="7005A54E" w:rsidR="004A79EE" w:rsidRPr="002D7432" w:rsidRDefault="004A79EE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27" w:type="dxa"/>
            <w:shd w:val="clear" w:color="auto" w:fill="5B9BD5" w:themeFill="accent5"/>
            <w:vAlign w:val="center"/>
          </w:tcPr>
          <w:p w14:paraId="4CD915A7" w14:textId="2CFDF471" w:rsidR="004A79EE" w:rsidRPr="002D7432" w:rsidRDefault="004A79EE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S2J4</w:t>
            </w:r>
          </w:p>
        </w:tc>
      </w:tr>
      <w:tr w:rsidR="002D7432" w:rsidRPr="002D7432" w14:paraId="250641A1" w14:textId="77777777" w:rsidTr="002F5724">
        <w:tc>
          <w:tcPr>
            <w:tcW w:w="1770" w:type="dxa"/>
            <w:vMerge/>
            <w:vAlign w:val="center"/>
          </w:tcPr>
          <w:p w14:paraId="64364502" w14:textId="77777777" w:rsidR="004A79EE" w:rsidRPr="002D7432" w:rsidRDefault="004A79EE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shd w:val="clear" w:color="auto" w:fill="5B9BD5" w:themeFill="accent5"/>
            <w:vAlign w:val="center"/>
          </w:tcPr>
          <w:p w14:paraId="11024787" w14:textId="77777777" w:rsidR="004A79EE" w:rsidRPr="002D7432" w:rsidRDefault="004A79EE">
            <w:pPr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vMerge/>
            <w:shd w:val="clear" w:color="auto" w:fill="5B9BD5" w:themeFill="accent5"/>
            <w:vAlign w:val="center"/>
          </w:tcPr>
          <w:p w14:paraId="1F7ECBCE" w14:textId="77777777" w:rsidR="004A79EE" w:rsidRPr="002D7432" w:rsidRDefault="004A79EE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5B9BD5" w:themeFill="accent5"/>
            <w:vAlign w:val="center"/>
          </w:tcPr>
          <w:p w14:paraId="3DA3549F" w14:textId="3673296A" w:rsidR="004A79EE" w:rsidRPr="002D7432" w:rsidRDefault="004A79EE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 réaction à anticorps et la mémoire immunitaire - </w:t>
            </w: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Livret de cours</w:t>
            </w: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 corrigé</w:t>
            </w:r>
          </w:p>
        </w:tc>
        <w:tc>
          <w:tcPr>
            <w:tcW w:w="1135" w:type="dxa"/>
            <w:shd w:val="clear" w:color="auto" w:fill="5B9BD5" w:themeFill="accent5"/>
            <w:vAlign w:val="center"/>
          </w:tcPr>
          <w:p w14:paraId="3DF234AC" w14:textId="0FABBE56" w:rsidR="004A79EE" w:rsidRPr="002D7432" w:rsidRDefault="004A79EE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7" w:type="dxa"/>
            <w:shd w:val="clear" w:color="auto" w:fill="5B9BD5" w:themeFill="accent5"/>
            <w:vAlign w:val="center"/>
          </w:tcPr>
          <w:p w14:paraId="0FDB8D51" w14:textId="42470E09" w:rsidR="004A79EE" w:rsidRPr="002D7432" w:rsidRDefault="004A79EE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S3J4</w:t>
            </w:r>
          </w:p>
        </w:tc>
      </w:tr>
      <w:tr w:rsidR="002D7432" w:rsidRPr="002D7432" w14:paraId="1F357F66" w14:textId="77777777" w:rsidTr="002F5724">
        <w:tc>
          <w:tcPr>
            <w:tcW w:w="1770" w:type="dxa"/>
            <w:vMerge/>
            <w:vAlign w:val="center"/>
          </w:tcPr>
          <w:p w14:paraId="2F7C045A" w14:textId="77777777" w:rsidR="004A79EE" w:rsidRPr="002D7432" w:rsidRDefault="004A79EE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shd w:val="clear" w:color="auto" w:fill="5B9BD5" w:themeFill="accent5"/>
            <w:vAlign w:val="center"/>
          </w:tcPr>
          <w:p w14:paraId="43BFB57B" w14:textId="77777777" w:rsidR="004A79EE" w:rsidRPr="002D7432" w:rsidRDefault="004A79EE">
            <w:pPr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vMerge/>
            <w:shd w:val="clear" w:color="auto" w:fill="5B9BD5" w:themeFill="accent5"/>
            <w:vAlign w:val="center"/>
          </w:tcPr>
          <w:p w14:paraId="2CA1FFC9" w14:textId="77777777" w:rsidR="004A79EE" w:rsidRPr="002D7432" w:rsidRDefault="004A79EE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5B9BD5" w:themeFill="accent5"/>
            <w:vAlign w:val="center"/>
          </w:tcPr>
          <w:p w14:paraId="3B4E2F4D" w14:textId="17526F41" w:rsidR="004A79EE" w:rsidRPr="002D7432" w:rsidRDefault="004A79EE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La vaccination est un renforcement des défenses de l’organisme - Livret de cours</w:t>
            </w: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+ corrigé</w:t>
            </w:r>
          </w:p>
        </w:tc>
        <w:tc>
          <w:tcPr>
            <w:tcW w:w="1135" w:type="dxa"/>
            <w:shd w:val="clear" w:color="auto" w:fill="5B9BD5" w:themeFill="accent5"/>
            <w:vAlign w:val="center"/>
          </w:tcPr>
          <w:p w14:paraId="417960DC" w14:textId="46BD4310" w:rsidR="004A79EE" w:rsidRPr="002D7432" w:rsidRDefault="004A79EE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27" w:type="dxa"/>
            <w:shd w:val="clear" w:color="auto" w:fill="5B9BD5" w:themeFill="accent5"/>
            <w:vAlign w:val="center"/>
          </w:tcPr>
          <w:p w14:paraId="6885A120" w14:textId="327B7ED3" w:rsidR="004A79EE" w:rsidRPr="002D7432" w:rsidRDefault="004A79EE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S4J4</w:t>
            </w:r>
          </w:p>
        </w:tc>
      </w:tr>
      <w:tr w:rsidR="002D7432" w:rsidRPr="002D7432" w14:paraId="2D06E04D" w14:textId="77777777" w:rsidTr="002F5724">
        <w:tc>
          <w:tcPr>
            <w:tcW w:w="1770" w:type="dxa"/>
            <w:vMerge/>
            <w:vAlign w:val="center"/>
          </w:tcPr>
          <w:p w14:paraId="3FF9F2FD" w14:textId="77777777" w:rsidR="004A79EE" w:rsidRPr="002D7432" w:rsidRDefault="004A79EE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vAlign w:val="center"/>
          </w:tcPr>
          <w:p w14:paraId="72EBA7D4" w14:textId="77777777" w:rsidR="004A79EE" w:rsidRPr="002D7432" w:rsidRDefault="004A79EE">
            <w:pPr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shd w:val="clear" w:color="auto" w:fill="2E74B5" w:themeFill="accent5" w:themeFillShade="BF"/>
            <w:vAlign w:val="center"/>
          </w:tcPr>
          <w:p w14:paraId="0AE76E49" w14:textId="06BCAB8E" w:rsidR="004A79EE" w:rsidRPr="002D7432" w:rsidRDefault="004A79EE" w:rsidP="001354A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Argumenter l’int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ê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t des politiques de pr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vention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et de lutte contre la contamination et/ou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l’infection.</w:t>
            </w:r>
          </w:p>
          <w:p w14:paraId="55925AA3" w14:textId="08D29859" w:rsidR="004A79EE" w:rsidRPr="002D7432" w:rsidRDefault="004A79EE" w:rsidP="004A79E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Mesures d’hygi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è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ne, vaccination, action des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antiseptiques et des antibiotiques.</w:t>
            </w:r>
          </w:p>
        </w:tc>
        <w:tc>
          <w:tcPr>
            <w:tcW w:w="1947" w:type="dxa"/>
            <w:shd w:val="clear" w:color="auto" w:fill="2E74B5" w:themeFill="accent5" w:themeFillShade="BF"/>
            <w:vAlign w:val="center"/>
          </w:tcPr>
          <w:p w14:paraId="653BC033" w14:textId="1C67106A" w:rsidR="004A79EE" w:rsidRPr="002D7432" w:rsidRDefault="004A79EE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1D6C">
              <w:rPr>
                <w:rFonts w:ascii="Arial" w:hAnsi="Arial" w:cs="Arial"/>
                <w:color w:val="000000" w:themeColor="text1"/>
                <w:sz w:val="22"/>
                <w:szCs w:val="22"/>
              </w:rPr>
              <w:t>La vaccination est un renforcement des défenses de l'organisme - Séance de travail</w:t>
            </w:r>
          </w:p>
        </w:tc>
        <w:tc>
          <w:tcPr>
            <w:tcW w:w="1135" w:type="dxa"/>
            <w:shd w:val="clear" w:color="auto" w:fill="2E74B5" w:themeFill="accent5" w:themeFillShade="BF"/>
            <w:vAlign w:val="center"/>
          </w:tcPr>
          <w:p w14:paraId="40495C30" w14:textId="41043C98" w:rsidR="004A79EE" w:rsidRPr="002D7432" w:rsidRDefault="004A79EE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27" w:type="dxa"/>
            <w:shd w:val="clear" w:color="auto" w:fill="2E74B5" w:themeFill="accent5" w:themeFillShade="BF"/>
            <w:vAlign w:val="center"/>
          </w:tcPr>
          <w:p w14:paraId="59627A59" w14:textId="1C69CF41" w:rsidR="004A79EE" w:rsidRPr="002D7432" w:rsidRDefault="004A79EE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S4J5</w:t>
            </w:r>
          </w:p>
        </w:tc>
      </w:tr>
      <w:tr w:rsidR="002D7432" w:rsidRPr="002D7432" w14:paraId="0D09924A" w14:textId="77777777" w:rsidTr="002F5724">
        <w:tc>
          <w:tcPr>
            <w:tcW w:w="1770" w:type="dxa"/>
            <w:vMerge w:val="restart"/>
            <w:shd w:val="clear" w:color="auto" w:fill="FBE4D5" w:themeFill="accent2" w:themeFillTint="33"/>
            <w:vAlign w:val="center"/>
          </w:tcPr>
          <w:p w14:paraId="1E7A3377" w14:textId="4785C24E" w:rsidR="00485B10" w:rsidRPr="002D7432" w:rsidRDefault="00485B1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La planète Terre, l’environnement et l’action humaine</w:t>
            </w:r>
          </w:p>
        </w:tc>
        <w:tc>
          <w:tcPr>
            <w:tcW w:w="3766" w:type="dxa"/>
            <w:vMerge w:val="restart"/>
            <w:shd w:val="clear" w:color="auto" w:fill="FBE4D5" w:themeFill="accent2" w:themeFillTint="33"/>
            <w:vAlign w:val="center"/>
          </w:tcPr>
          <w:p w14:paraId="386B9087" w14:textId="69A53082" w:rsidR="00485B10" w:rsidRPr="002D7432" w:rsidRDefault="00485B1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Explorer et expliquer certains ph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nom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è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nes g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ologiques li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s au fonctionnement de la Terre.</w:t>
            </w:r>
          </w:p>
        </w:tc>
        <w:tc>
          <w:tcPr>
            <w:tcW w:w="5145" w:type="dxa"/>
            <w:vMerge w:val="restart"/>
            <w:shd w:val="clear" w:color="auto" w:fill="FBE4D5" w:themeFill="accent2" w:themeFillTint="33"/>
            <w:vAlign w:val="center"/>
          </w:tcPr>
          <w:p w14:paraId="5B815189" w14:textId="1CD2822C" w:rsidR="00485B10" w:rsidRPr="002D7432" w:rsidRDefault="00485B10" w:rsidP="00B5125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Expliquer quelques ph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nom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è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nes g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ologiques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à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partir du contexte g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odynamique global.</w:t>
            </w:r>
          </w:p>
          <w:p w14:paraId="119459B9" w14:textId="09340C4F" w:rsidR="00485B10" w:rsidRPr="002D7432" w:rsidRDefault="00485B10" w:rsidP="006C4FB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Le globe terrestre (dynamique interne et tectonique des plaques ;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s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ismes).</w:t>
            </w:r>
          </w:p>
        </w:tc>
        <w:tc>
          <w:tcPr>
            <w:tcW w:w="1947" w:type="dxa"/>
            <w:shd w:val="clear" w:color="auto" w:fill="FBE4D5" w:themeFill="accent2" w:themeFillTint="33"/>
            <w:vAlign w:val="center"/>
          </w:tcPr>
          <w:p w14:paraId="0BEC4813" w14:textId="77777777" w:rsidR="00485B10" w:rsidRPr="002D7432" w:rsidRDefault="00485B1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remblements de terre, séismes - Test diagnostique</w:t>
            </w:r>
          </w:p>
          <w:p w14:paraId="332CC6D3" w14:textId="10EECFD6" w:rsidR="00485B10" w:rsidRPr="002D7432" w:rsidRDefault="00485B1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Les manifestations sismiques - Séance de travail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57D45F13" w14:textId="6AF10895" w:rsidR="00485B10" w:rsidRPr="002D7432" w:rsidRDefault="00485B10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27" w:type="dxa"/>
            <w:shd w:val="clear" w:color="auto" w:fill="FBE4D5" w:themeFill="accent2" w:themeFillTint="33"/>
            <w:vAlign w:val="center"/>
          </w:tcPr>
          <w:p w14:paraId="09504541" w14:textId="38D6E6BC" w:rsidR="00485B10" w:rsidRPr="002D7432" w:rsidRDefault="00485B10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S1J3</w:t>
            </w:r>
          </w:p>
        </w:tc>
      </w:tr>
      <w:tr w:rsidR="002D7432" w:rsidRPr="002D7432" w14:paraId="2FC0D4B0" w14:textId="77777777" w:rsidTr="002F5724">
        <w:tc>
          <w:tcPr>
            <w:tcW w:w="1770" w:type="dxa"/>
            <w:vMerge/>
            <w:shd w:val="clear" w:color="auto" w:fill="FBE4D5" w:themeFill="accent2" w:themeFillTint="33"/>
            <w:vAlign w:val="center"/>
          </w:tcPr>
          <w:p w14:paraId="65091BB6" w14:textId="77777777" w:rsidR="00485B10" w:rsidRPr="002D7432" w:rsidRDefault="00485B1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shd w:val="clear" w:color="auto" w:fill="FBE4D5" w:themeFill="accent2" w:themeFillTint="33"/>
            <w:vAlign w:val="center"/>
          </w:tcPr>
          <w:p w14:paraId="29790357" w14:textId="77777777" w:rsidR="00485B10" w:rsidRPr="002D7432" w:rsidRDefault="00485B10">
            <w:pPr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vMerge/>
            <w:shd w:val="clear" w:color="auto" w:fill="FBE4D5" w:themeFill="accent2" w:themeFillTint="33"/>
            <w:vAlign w:val="center"/>
          </w:tcPr>
          <w:p w14:paraId="2281DB80" w14:textId="77777777" w:rsidR="00485B10" w:rsidRPr="002D7432" w:rsidRDefault="00485B1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FBE4D5" w:themeFill="accent2" w:themeFillTint="33"/>
            <w:vAlign w:val="center"/>
          </w:tcPr>
          <w:p w14:paraId="113D858A" w14:textId="45E396D8" w:rsidR="00485B10" w:rsidRPr="002D7432" w:rsidRDefault="00485B10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1D6C">
              <w:rPr>
                <w:rFonts w:ascii="Arial" w:hAnsi="Arial" w:cs="Arial"/>
                <w:color w:val="000000" w:themeColor="text1"/>
                <w:sz w:val="22"/>
                <w:szCs w:val="22"/>
              </w:rPr>
              <w:t>L'origine des séismes - Séance de travail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0038CC17" w14:textId="6EE1D268" w:rsidR="00485B10" w:rsidRPr="002D7432" w:rsidRDefault="00485B10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27" w:type="dxa"/>
            <w:shd w:val="clear" w:color="auto" w:fill="FBE4D5" w:themeFill="accent2" w:themeFillTint="33"/>
            <w:vAlign w:val="center"/>
          </w:tcPr>
          <w:p w14:paraId="1DFA3060" w14:textId="779D76C1" w:rsidR="00485B10" w:rsidRPr="002D7432" w:rsidRDefault="00485B10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S2J3</w:t>
            </w:r>
          </w:p>
        </w:tc>
      </w:tr>
      <w:tr w:rsidR="00FF5B1C" w:rsidRPr="002D7432" w14:paraId="6DA4EBA5" w14:textId="77777777" w:rsidTr="003E1D6C">
        <w:tc>
          <w:tcPr>
            <w:tcW w:w="1770" w:type="dxa"/>
            <w:vMerge/>
            <w:vAlign w:val="center"/>
          </w:tcPr>
          <w:p w14:paraId="1165D7F2" w14:textId="77777777" w:rsidR="00FF5B1C" w:rsidRPr="002D7432" w:rsidRDefault="00FF5B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vAlign w:val="center"/>
          </w:tcPr>
          <w:p w14:paraId="0B1A1790" w14:textId="77777777" w:rsidR="00FF5B1C" w:rsidRPr="002D7432" w:rsidRDefault="00FF5B1C">
            <w:pPr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vMerge w:val="restart"/>
            <w:shd w:val="clear" w:color="auto" w:fill="F7CAAC" w:themeFill="accent2" w:themeFillTint="66"/>
            <w:vAlign w:val="center"/>
          </w:tcPr>
          <w:p w14:paraId="10F82161" w14:textId="77777777" w:rsidR="00FF5B1C" w:rsidRPr="002D7432" w:rsidRDefault="00FF5B1C" w:rsidP="00B5125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Expliquer quelques ph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nom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è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nes g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ologiques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 xml:space="preserve"> à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partir du contexte g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odynamique global.</w:t>
            </w:r>
          </w:p>
          <w:p w14:paraId="0306AF15" w14:textId="1A254F26" w:rsidR="00FF5B1C" w:rsidRPr="002D7432" w:rsidRDefault="00FF5B1C" w:rsidP="00B5125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lastRenderedPageBreak/>
              <w:t xml:space="preserve">Le globe terrestre (dynamique interne et tectonique des plaques ; 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é</w:t>
            </w:r>
            <w:r w:rsidRPr="002D7432"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  <w:t>ruptions volcaniques).</w:t>
            </w:r>
          </w:p>
        </w:tc>
        <w:tc>
          <w:tcPr>
            <w:tcW w:w="1947" w:type="dxa"/>
            <w:shd w:val="clear" w:color="auto" w:fill="F7CAAC" w:themeFill="accent2" w:themeFillTint="66"/>
            <w:vAlign w:val="center"/>
          </w:tcPr>
          <w:p w14:paraId="6AB6437C" w14:textId="77777777" w:rsidR="00FF5B1C" w:rsidRPr="002D7432" w:rsidRDefault="00FF5B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Les manifestations volcaniques - Test diagnostique</w:t>
            </w:r>
          </w:p>
          <w:p w14:paraId="280B558C" w14:textId="6D47CC07" w:rsidR="00FF5B1C" w:rsidRPr="002D7432" w:rsidRDefault="00FF5B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Les manifestations volcaniques - Séance de travail</w:t>
            </w:r>
          </w:p>
        </w:tc>
        <w:tc>
          <w:tcPr>
            <w:tcW w:w="1135" w:type="dxa"/>
            <w:shd w:val="clear" w:color="auto" w:fill="F7CAAC" w:themeFill="accent2" w:themeFillTint="66"/>
            <w:vAlign w:val="center"/>
          </w:tcPr>
          <w:p w14:paraId="55DDB1CD" w14:textId="77777777" w:rsidR="00FF5B1C" w:rsidRPr="002D7432" w:rsidRDefault="00FF5B1C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7CAAC" w:themeFill="accent2" w:themeFillTint="66"/>
            <w:vAlign w:val="center"/>
          </w:tcPr>
          <w:p w14:paraId="34FAEC6D" w14:textId="1A87ED0C" w:rsidR="00FF5B1C" w:rsidRPr="002D7432" w:rsidRDefault="00FF5B1C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S4J3</w:t>
            </w:r>
          </w:p>
        </w:tc>
      </w:tr>
      <w:tr w:rsidR="00FF5B1C" w:rsidRPr="002D7432" w14:paraId="1078C501" w14:textId="77777777" w:rsidTr="003E1D6C">
        <w:tc>
          <w:tcPr>
            <w:tcW w:w="1770" w:type="dxa"/>
            <w:vMerge/>
            <w:vAlign w:val="center"/>
          </w:tcPr>
          <w:p w14:paraId="554966A4" w14:textId="77777777" w:rsidR="00FF5B1C" w:rsidRPr="002D7432" w:rsidRDefault="00FF5B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66" w:type="dxa"/>
            <w:vMerge/>
            <w:vAlign w:val="center"/>
          </w:tcPr>
          <w:p w14:paraId="7BF376FE" w14:textId="77777777" w:rsidR="00FF5B1C" w:rsidRPr="002D7432" w:rsidRDefault="00FF5B1C">
            <w:pPr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145" w:type="dxa"/>
            <w:vMerge/>
            <w:shd w:val="clear" w:color="auto" w:fill="F7CAAC" w:themeFill="accent2" w:themeFillTint="66"/>
            <w:vAlign w:val="center"/>
          </w:tcPr>
          <w:p w14:paraId="4628F12C" w14:textId="16947AC0" w:rsidR="00FF5B1C" w:rsidRPr="002D7432" w:rsidRDefault="00FF5B1C" w:rsidP="00B5125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F7CAAC" w:themeFill="accent2" w:themeFillTint="66"/>
            <w:vAlign w:val="center"/>
          </w:tcPr>
          <w:p w14:paraId="74F7A098" w14:textId="0C702E6A" w:rsidR="00FF5B1C" w:rsidRPr="002D7432" w:rsidRDefault="00FF5B1C">
            <w:pPr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1D6C">
              <w:rPr>
                <w:rFonts w:ascii="Arial" w:hAnsi="Arial" w:cs="Arial"/>
                <w:color w:val="000000" w:themeColor="text1"/>
                <w:sz w:val="22"/>
                <w:szCs w:val="22"/>
              </w:rPr>
              <w:t>L’origine des manifestations volcaniques - Séance de travail</w:t>
            </w:r>
          </w:p>
        </w:tc>
        <w:tc>
          <w:tcPr>
            <w:tcW w:w="1135" w:type="dxa"/>
            <w:shd w:val="clear" w:color="auto" w:fill="F7CAAC" w:themeFill="accent2" w:themeFillTint="66"/>
            <w:vAlign w:val="center"/>
          </w:tcPr>
          <w:p w14:paraId="5AD8E52C" w14:textId="042A842B" w:rsidR="00FF5B1C" w:rsidRPr="002D7432" w:rsidRDefault="00FF5B1C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27" w:type="dxa"/>
            <w:shd w:val="clear" w:color="auto" w:fill="F7CAAC" w:themeFill="accent2" w:themeFillTint="66"/>
            <w:vAlign w:val="center"/>
          </w:tcPr>
          <w:p w14:paraId="4DDCAFDC" w14:textId="4782C1A0" w:rsidR="00FF5B1C" w:rsidRPr="002D7432" w:rsidRDefault="00FF5B1C" w:rsidP="002F5724">
            <w:pPr>
              <w:spacing w:before="0"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32">
              <w:rPr>
                <w:rFonts w:ascii="Arial" w:hAnsi="Arial" w:cs="Arial"/>
                <w:color w:val="000000" w:themeColor="text1"/>
                <w:sz w:val="22"/>
                <w:szCs w:val="22"/>
              </w:rPr>
              <w:t>S4J5</w:t>
            </w:r>
          </w:p>
        </w:tc>
      </w:tr>
    </w:tbl>
    <w:p w14:paraId="08EA5AC2" w14:textId="0DE4B1C2" w:rsidR="006878E4" w:rsidRDefault="006878E4" w:rsidP="00CA5C28">
      <w:pPr>
        <w:spacing w:before="0" w:after="0" w:line="240" w:lineRule="auto"/>
      </w:pPr>
    </w:p>
    <w:sectPr w:rsidR="006878E4" w:rsidSect="00CA5C2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685"/>
    <w:multiLevelType w:val="multilevel"/>
    <w:tmpl w:val="09D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97944"/>
    <w:multiLevelType w:val="multilevel"/>
    <w:tmpl w:val="034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40BE4"/>
    <w:multiLevelType w:val="multilevel"/>
    <w:tmpl w:val="972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C04E3"/>
    <w:multiLevelType w:val="multilevel"/>
    <w:tmpl w:val="566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4E2EB7"/>
    <w:multiLevelType w:val="multilevel"/>
    <w:tmpl w:val="D91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5F1022"/>
    <w:multiLevelType w:val="multilevel"/>
    <w:tmpl w:val="17E2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66A71"/>
    <w:multiLevelType w:val="multilevel"/>
    <w:tmpl w:val="850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C44735"/>
    <w:multiLevelType w:val="multilevel"/>
    <w:tmpl w:val="E25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0E00EB"/>
    <w:multiLevelType w:val="multilevel"/>
    <w:tmpl w:val="C990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5A72F3"/>
    <w:multiLevelType w:val="multilevel"/>
    <w:tmpl w:val="494A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0370BE"/>
    <w:multiLevelType w:val="multilevel"/>
    <w:tmpl w:val="F15A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7D"/>
    <w:rsid w:val="0001329E"/>
    <w:rsid w:val="00020370"/>
    <w:rsid w:val="00023EA1"/>
    <w:rsid w:val="00024D79"/>
    <w:rsid w:val="00027279"/>
    <w:rsid w:val="00042BF7"/>
    <w:rsid w:val="00050963"/>
    <w:rsid w:val="0005114E"/>
    <w:rsid w:val="000567A3"/>
    <w:rsid w:val="000609D3"/>
    <w:rsid w:val="000628D9"/>
    <w:rsid w:val="00072CA2"/>
    <w:rsid w:val="0007379E"/>
    <w:rsid w:val="00076D5C"/>
    <w:rsid w:val="000778A9"/>
    <w:rsid w:val="0008465B"/>
    <w:rsid w:val="00084FF3"/>
    <w:rsid w:val="00087322"/>
    <w:rsid w:val="0009445C"/>
    <w:rsid w:val="00094565"/>
    <w:rsid w:val="000A0E4B"/>
    <w:rsid w:val="000B1C7A"/>
    <w:rsid w:val="000B476D"/>
    <w:rsid w:val="000B4E9D"/>
    <w:rsid w:val="000B5FF8"/>
    <w:rsid w:val="000D1B97"/>
    <w:rsid w:val="000D3955"/>
    <w:rsid w:val="000D5949"/>
    <w:rsid w:val="000E1F40"/>
    <w:rsid w:val="000E2EA9"/>
    <w:rsid w:val="000F5668"/>
    <w:rsid w:val="000F5EA3"/>
    <w:rsid w:val="000F6542"/>
    <w:rsid w:val="00100C2B"/>
    <w:rsid w:val="0010649A"/>
    <w:rsid w:val="00111F25"/>
    <w:rsid w:val="00113613"/>
    <w:rsid w:val="0011392A"/>
    <w:rsid w:val="001215D1"/>
    <w:rsid w:val="00125D6B"/>
    <w:rsid w:val="00132059"/>
    <w:rsid w:val="001345FB"/>
    <w:rsid w:val="001354A7"/>
    <w:rsid w:val="00137C53"/>
    <w:rsid w:val="00150024"/>
    <w:rsid w:val="00157E21"/>
    <w:rsid w:val="0016090F"/>
    <w:rsid w:val="00163624"/>
    <w:rsid w:val="001640D3"/>
    <w:rsid w:val="001665A8"/>
    <w:rsid w:val="00173919"/>
    <w:rsid w:val="00181533"/>
    <w:rsid w:val="0018531F"/>
    <w:rsid w:val="00187451"/>
    <w:rsid w:val="00187BCC"/>
    <w:rsid w:val="00197C89"/>
    <w:rsid w:val="001A3BA7"/>
    <w:rsid w:val="001A4751"/>
    <w:rsid w:val="001A6BDD"/>
    <w:rsid w:val="001B32FE"/>
    <w:rsid w:val="001B5944"/>
    <w:rsid w:val="001C35BF"/>
    <w:rsid w:val="001C4813"/>
    <w:rsid w:val="001C7E03"/>
    <w:rsid w:val="001D25BE"/>
    <w:rsid w:val="001D6C37"/>
    <w:rsid w:val="001E2F7C"/>
    <w:rsid w:val="001E5759"/>
    <w:rsid w:val="001F04D0"/>
    <w:rsid w:val="001F708B"/>
    <w:rsid w:val="001F7B65"/>
    <w:rsid w:val="00204A5B"/>
    <w:rsid w:val="0020583D"/>
    <w:rsid w:val="0021117E"/>
    <w:rsid w:val="00215659"/>
    <w:rsid w:val="002161C7"/>
    <w:rsid w:val="00216395"/>
    <w:rsid w:val="00217236"/>
    <w:rsid w:val="00230E03"/>
    <w:rsid w:val="00234D4A"/>
    <w:rsid w:val="00245B1D"/>
    <w:rsid w:val="00247BE4"/>
    <w:rsid w:val="00251213"/>
    <w:rsid w:val="002558DB"/>
    <w:rsid w:val="00260528"/>
    <w:rsid w:val="00260749"/>
    <w:rsid w:val="00262423"/>
    <w:rsid w:val="00267777"/>
    <w:rsid w:val="00271C93"/>
    <w:rsid w:val="002755DB"/>
    <w:rsid w:val="002771DE"/>
    <w:rsid w:val="0028094B"/>
    <w:rsid w:val="00291ABD"/>
    <w:rsid w:val="00295E6B"/>
    <w:rsid w:val="002A6090"/>
    <w:rsid w:val="002B2B41"/>
    <w:rsid w:val="002B7CE5"/>
    <w:rsid w:val="002C5E1B"/>
    <w:rsid w:val="002C717B"/>
    <w:rsid w:val="002D1382"/>
    <w:rsid w:val="002D4160"/>
    <w:rsid w:val="002D49ED"/>
    <w:rsid w:val="002D7432"/>
    <w:rsid w:val="002E6740"/>
    <w:rsid w:val="002F0389"/>
    <w:rsid w:val="002F1BFA"/>
    <w:rsid w:val="002F23F4"/>
    <w:rsid w:val="002F5724"/>
    <w:rsid w:val="0030056F"/>
    <w:rsid w:val="0031059E"/>
    <w:rsid w:val="00310910"/>
    <w:rsid w:val="00324027"/>
    <w:rsid w:val="003248B1"/>
    <w:rsid w:val="00336DB3"/>
    <w:rsid w:val="00343CD1"/>
    <w:rsid w:val="00355745"/>
    <w:rsid w:val="00356C8F"/>
    <w:rsid w:val="00360365"/>
    <w:rsid w:val="0036307E"/>
    <w:rsid w:val="00373262"/>
    <w:rsid w:val="00374E0B"/>
    <w:rsid w:val="0037586F"/>
    <w:rsid w:val="003805F3"/>
    <w:rsid w:val="0038573D"/>
    <w:rsid w:val="00386E9E"/>
    <w:rsid w:val="00396C5E"/>
    <w:rsid w:val="003A11D1"/>
    <w:rsid w:val="003A3414"/>
    <w:rsid w:val="003A49B3"/>
    <w:rsid w:val="003A617E"/>
    <w:rsid w:val="003D4372"/>
    <w:rsid w:val="003D587D"/>
    <w:rsid w:val="003E1D6C"/>
    <w:rsid w:val="003E31B2"/>
    <w:rsid w:val="003E4508"/>
    <w:rsid w:val="003E55A0"/>
    <w:rsid w:val="003E6FB7"/>
    <w:rsid w:val="003F181E"/>
    <w:rsid w:val="003F48FA"/>
    <w:rsid w:val="004018C7"/>
    <w:rsid w:val="00401DA9"/>
    <w:rsid w:val="00402314"/>
    <w:rsid w:val="00405717"/>
    <w:rsid w:val="004100C9"/>
    <w:rsid w:val="0041380D"/>
    <w:rsid w:val="00416EFD"/>
    <w:rsid w:val="004308F4"/>
    <w:rsid w:val="0043497D"/>
    <w:rsid w:val="004357FC"/>
    <w:rsid w:val="0043677E"/>
    <w:rsid w:val="00440AD7"/>
    <w:rsid w:val="004410D4"/>
    <w:rsid w:val="0044207F"/>
    <w:rsid w:val="004420B9"/>
    <w:rsid w:val="004429B2"/>
    <w:rsid w:val="00444C7B"/>
    <w:rsid w:val="00447B20"/>
    <w:rsid w:val="00455060"/>
    <w:rsid w:val="00462600"/>
    <w:rsid w:val="004636AC"/>
    <w:rsid w:val="00464362"/>
    <w:rsid w:val="00465345"/>
    <w:rsid w:val="00471C30"/>
    <w:rsid w:val="00475115"/>
    <w:rsid w:val="00475655"/>
    <w:rsid w:val="004772F5"/>
    <w:rsid w:val="00480957"/>
    <w:rsid w:val="00480D9A"/>
    <w:rsid w:val="00485B10"/>
    <w:rsid w:val="00485FDE"/>
    <w:rsid w:val="00487657"/>
    <w:rsid w:val="00487DC7"/>
    <w:rsid w:val="004A028C"/>
    <w:rsid w:val="004A20D3"/>
    <w:rsid w:val="004A4087"/>
    <w:rsid w:val="004A79EE"/>
    <w:rsid w:val="004B07B1"/>
    <w:rsid w:val="004B201B"/>
    <w:rsid w:val="004C34EF"/>
    <w:rsid w:val="004C528B"/>
    <w:rsid w:val="004C7ECE"/>
    <w:rsid w:val="004D0706"/>
    <w:rsid w:val="004D59F8"/>
    <w:rsid w:val="004E0775"/>
    <w:rsid w:val="004E42E2"/>
    <w:rsid w:val="004F358A"/>
    <w:rsid w:val="004F3694"/>
    <w:rsid w:val="00500DDF"/>
    <w:rsid w:val="005029AC"/>
    <w:rsid w:val="00520F1B"/>
    <w:rsid w:val="00521543"/>
    <w:rsid w:val="00535FDF"/>
    <w:rsid w:val="00540053"/>
    <w:rsid w:val="00542006"/>
    <w:rsid w:val="00545553"/>
    <w:rsid w:val="00555B94"/>
    <w:rsid w:val="005561D9"/>
    <w:rsid w:val="005572AC"/>
    <w:rsid w:val="0056375A"/>
    <w:rsid w:val="005651C5"/>
    <w:rsid w:val="0057235C"/>
    <w:rsid w:val="00580A5C"/>
    <w:rsid w:val="0058201C"/>
    <w:rsid w:val="00585146"/>
    <w:rsid w:val="00586874"/>
    <w:rsid w:val="00594E81"/>
    <w:rsid w:val="005A0211"/>
    <w:rsid w:val="005A235D"/>
    <w:rsid w:val="005B2923"/>
    <w:rsid w:val="005C031F"/>
    <w:rsid w:val="005C4757"/>
    <w:rsid w:val="005D1C8A"/>
    <w:rsid w:val="005D2CBF"/>
    <w:rsid w:val="005D3873"/>
    <w:rsid w:val="005D79B9"/>
    <w:rsid w:val="005E0453"/>
    <w:rsid w:val="005E3922"/>
    <w:rsid w:val="005E3CC7"/>
    <w:rsid w:val="005F0C29"/>
    <w:rsid w:val="005F2092"/>
    <w:rsid w:val="00604A74"/>
    <w:rsid w:val="006053BC"/>
    <w:rsid w:val="006114EA"/>
    <w:rsid w:val="0061227D"/>
    <w:rsid w:val="00614402"/>
    <w:rsid w:val="006220B2"/>
    <w:rsid w:val="00624FD0"/>
    <w:rsid w:val="0063310F"/>
    <w:rsid w:val="00637084"/>
    <w:rsid w:val="00637DAF"/>
    <w:rsid w:val="00672B2A"/>
    <w:rsid w:val="006771F5"/>
    <w:rsid w:val="0068253E"/>
    <w:rsid w:val="00686AEB"/>
    <w:rsid w:val="006878E4"/>
    <w:rsid w:val="00693BF7"/>
    <w:rsid w:val="00694B38"/>
    <w:rsid w:val="006A3C09"/>
    <w:rsid w:val="006B49B1"/>
    <w:rsid w:val="006B794E"/>
    <w:rsid w:val="006C06E2"/>
    <w:rsid w:val="006C09D5"/>
    <w:rsid w:val="006C2617"/>
    <w:rsid w:val="006C317F"/>
    <w:rsid w:val="006C4FB7"/>
    <w:rsid w:val="006D1B3A"/>
    <w:rsid w:val="006E1025"/>
    <w:rsid w:val="006E48A9"/>
    <w:rsid w:val="006E6F15"/>
    <w:rsid w:val="006E7E91"/>
    <w:rsid w:val="006F3DDD"/>
    <w:rsid w:val="00701080"/>
    <w:rsid w:val="007044B2"/>
    <w:rsid w:val="00705FFB"/>
    <w:rsid w:val="00723445"/>
    <w:rsid w:val="00724BD3"/>
    <w:rsid w:val="00731CBE"/>
    <w:rsid w:val="007323D4"/>
    <w:rsid w:val="00732590"/>
    <w:rsid w:val="00736124"/>
    <w:rsid w:val="00737CE6"/>
    <w:rsid w:val="00740BFB"/>
    <w:rsid w:val="00742D7B"/>
    <w:rsid w:val="00747CEC"/>
    <w:rsid w:val="00751C87"/>
    <w:rsid w:val="00751EEB"/>
    <w:rsid w:val="00770E72"/>
    <w:rsid w:val="00771BB9"/>
    <w:rsid w:val="007839B2"/>
    <w:rsid w:val="0079295F"/>
    <w:rsid w:val="0079700D"/>
    <w:rsid w:val="00797B3A"/>
    <w:rsid w:val="007A0205"/>
    <w:rsid w:val="007A2928"/>
    <w:rsid w:val="007A5F6C"/>
    <w:rsid w:val="007B212E"/>
    <w:rsid w:val="007B393A"/>
    <w:rsid w:val="007B53FD"/>
    <w:rsid w:val="007C2EA7"/>
    <w:rsid w:val="007C31CD"/>
    <w:rsid w:val="007C40F3"/>
    <w:rsid w:val="007C420C"/>
    <w:rsid w:val="007D11BF"/>
    <w:rsid w:val="007D13F1"/>
    <w:rsid w:val="007D2878"/>
    <w:rsid w:val="007E0A44"/>
    <w:rsid w:val="007E2DD4"/>
    <w:rsid w:val="007E4A93"/>
    <w:rsid w:val="007E560F"/>
    <w:rsid w:val="007E597E"/>
    <w:rsid w:val="007F027A"/>
    <w:rsid w:val="007F2D65"/>
    <w:rsid w:val="007F5151"/>
    <w:rsid w:val="008002FB"/>
    <w:rsid w:val="00803B95"/>
    <w:rsid w:val="00807057"/>
    <w:rsid w:val="008110C0"/>
    <w:rsid w:val="00812BE8"/>
    <w:rsid w:val="00820B9A"/>
    <w:rsid w:val="00834B4D"/>
    <w:rsid w:val="008354A4"/>
    <w:rsid w:val="0083572C"/>
    <w:rsid w:val="008370FA"/>
    <w:rsid w:val="008418F9"/>
    <w:rsid w:val="00842FA6"/>
    <w:rsid w:val="00845072"/>
    <w:rsid w:val="00850E2E"/>
    <w:rsid w:val="0085110C"/>
    <w:rsid w:val="00864C70"/>
    <w:rsid w:val="008668BF"/>
    <w:rsid w:val="00871242"/>
    <w:rsid w:val="0087154F"/>
    <w:rsid w:val="00872B76"/>
    <w:rsid w:val="008909CF"/>
    <w:rsid w:val="00891ADD"/>
    <w:rsid w:val="008921C3"/>
    <w:rsid w:val="008A0DB2"/>
    <w:rsid w:val="008A69CE"/>
    <w:rsid w:val="008B17DB"/>
    <w:rsid w:val="008B5F12"/>
    <w:rsid w:val="008C15D3"/>
    <w:rsid w:val="008C5F29"/>
    <w:rsid w:val="008D296F"/>
    <w:rsid w:val="008D5AC3"/>
    <w:rsid w:val="008D65F1"/>
    <w:rsid w:val="008E5CC5"/>
    <w:rsid w:val="00900CAF"/>
    <w:rsid w:val="0090222F"/>
    <w:rsid w:val="009031FC"/>
    <w:rsid w:val="00905461"/>
    <w:rsid w:val="00905F1A"/>
    <w:rsid w:val="009112BE"/>
    <w:rsid w:val="0092429D"/>
    <w:rsid w:val="00931C20"/>
    <w:rsid w:val="00937CE3"/>
    <w:rsid w:val="009412E0"/>
    <w:rsid w:val="00946D7E"/>
    <w:rsid w:val="00947BF6"/>
    <w:rsid w:val="00956958"/>
    <w:rsid w:val="0095744B"/>
    <w:rsid w:val="00957BCF"/>
    <w:rsid w:val="009615E6"/>
    <w:rsid w:val="00973AD5"/>
    <w:rsid w:val="00973B0D"/>
    <w:rsid w:val="00974167"/>
    <w:rsid w:val="00977560"/>
    <w:rsid w:val="00977C84"/>
    <w:rsid w:val="009838FD"/>
    <w:rsid w:val="00986702"/>
    <w:rsid w:val="00986D26"/>
    <w:rsid w:val="00990193"/>
    <w:rsid w:val="00990725"/>
    <w:rsid w:val="009908E2"/>
    <w:rsid w:val="009A1485"/>
    <w:rsid w:val="009A2014"/>
    <w:rsid w:val="009A5B4D"/>
    <w:rsid w:val="009B5480"/>
    <w:rsid w:val="009B6F13"/>
    <w:rsid w:val="009C2AB4"/>
    <w:rsid w:val="009C2EA0"/>
    <w:rsid w:val="009C608C"/>
    <w:rsid w:val="009D1595"/>
    <w:rsid w:val="009D34E4"/>
    <w:rsid w:val="009E1CA6"/>
    <w:rsid w:val="009E3956"/>
    <w:rsid w:val="009F1BD2"/>
    <w:rsid w:val="009F577E"/>
    <w:rsid w:val="009F5CF0"/>
    <w:rsid w:val="009F62FE"/>
    <w:rsid w:val="00A01BE9"/>
    <w:rsid w:val="00A02200"/>
    <w:rsid w:val="00A04E76"/>
    <w:rsid w:val="00A06B7A"/>
    <w:rsid w:val="00A07D3B"/>
    <w:rsid w:val="00A11A41"/>
    <w:rsid w:val="00A12E34"/>
    <w:rsid w:val="00A2610B"/>
    <w:rsid w:val="00A33A55"/>
    <w:rsid w:val="00A352A7"/>
    <w:rsid w:val="00A35E44"/>
    <w:rsid w:val="00A417EF"/>
    <w:rsid w:val="00A42A70"/>
    <w:rsid w:val="00A435E1"/>
    <w:rsid w:val="00A438C1"/>
    <w:rsid w:val="00A44F94"/>
    <w:rsid w:val="00A6362D"/>
    <w:rsid w:val="00A6389B"/>
    <w:rsid w:val="00A64EBB"/>
    <w:rsid w:val="00A71EDF"/>
    <w:rsid w:val="00A71EF9"/>
    <w:rsid w:val="00A80293"/>
    <w:rsid w:val="00A856A7"/>
    <w:rsid w:val="00A9337C"/>
    <w:rsid w:val="00A96267"/>
    <w:rsid w:val="00AA6715"/>
    <w:rsid w:val="00AB11DD"/>
    <w:rsid w:val="00AB350B"/>
    <w:rsid w:val="00AB3CE0"/>
    <w:rsid w:val="00AB7E7B"/>
    <w:rsid w:val="00AC6E89"/>
    <w:rsid w:val="00AD39E2"/>
    <w:rsid w:val="00AD46AE"/>
    <w:rsid w:val="00AD4841"/>
    <w:rsid w:val="00AE3801"/>
    <w:rsid w:val="00AE4D27"/>
    <w:rsid w:val="00B02008"/>
    <w:rsid w:val="00B1224C"/>
    <w:rsid w:val="00B15798"/>
    <w:rsid w:val="00B2082B"/>
    <w:rsid w:val="00B21EEA"/>
    <w:rsid w:val="00B22CA6"/>
    <w:rsid w:val="00B23B9C"/>
    <w:rsid w:val="00B27830"/>
    <w:rsid w:val="00B37BD6"/>
    <w:rsid w:val="00B40E63"/>
    <w:rsid w:val="00B419FB"/>
    <w:rsid w:val="00B44B01"/>
    <w:rsid w:val="00B45B6C"/>
    <w:rsid w:val="00B51253"/>
    <w:rsid w:val="00B55E0D"/>
    <w:rsid w:val="00B66012"/>
    <w:rsid w:val="00B741CE"/>
    <w:rsid w:val="00B76E41"/>
    <w:rsid w:val="00B80425"/>
    <w:rsid w:val="00B829FD"/>
    <w:rsid w:val="00B83B03"/>
    <w:rsid w:val="00B83FA5"/>
    <w:rsid w:val="00B9588C"/>
    <w:rsid w:val="00B9616B"/>
    <w:rsid w:val="00BA3356"/>
    <w:rsid w:val="00BA35C4"/>
    <w:rsid w:val="00BA3DB1"/>
    <w:rsid w:val="00BB5AA0"/>
    <w:rsid w:val="00BB7B9C"/>
    <w:rsid w:val="00BC0739"/>
    <w:rsid w:val="00BC10EF"/>
    <w:rsid w:val="00BC224D"/>
    <w:rsid w:val="00BC2C41"/>
    <w:rsid w:val="00BC3793"/>
    <w:rsid w:val="00BC5BDC"/>
    <w:rsid w:val="00BC6962"/>
    <w:rsid w:val="00BD149B"/>
    <w:rsid w:val="00BD6E22"/>
    <w:rsid w:val="00BD74F3"/>
    <w:rsid w:val="00BE35C4"/>
    <w:rsid w:val="00BE4EF2"/>
    <w:rsid w:val="00BF4BEC"/>
    <w:rsid w:val="00C01D8C"/>
    <w:rsid w:val="00C0320B"/>
    <w:rsid w:val="00C04D49"/>
    <w:rsid w:val="00C10F5C"/>
    <w:rsid w:val="00C2167C"/>
    <w:rsid w:val="00C231D1"/>
    <w:rsid w:val="00C2539B"/>
    <w:rsid w:val="00C27138"/>
    <w:rsid w:val="00C32849"/>
    <w:rsid w:val="00C4145A"/>
    <w:rsid w:val="00C4255A"/>
    <w:rsid w:val="00C43D4C"/>
    <w:rsid w:val="00C45638"/>
    <w:rsid w:val="00C50E7A"/>
    <w:rsid w:val="00C5159A"/>
    <w:rsid w:val="00C529D3"/>
    <w:rsid w:val="00C555C8"/>
    <w:rsid w:val="00C57074"/>
    <w:rsid w:val="00C65FF6"/>
    <w:rsid w:val="00C73A17"/>
    <w:rsid w:val="00C74EAC"/>
    <w:rsid w:val="00C74FFE"/>
    <w:rsid w:val="00C816DC"/>
    <w:rsid w:val="00C86D9C"/>
    <w:rsid w:val="00C963A4"/>
    <w:rsid w:val="00C96F64"/>
    <w:rsid w:val="00C97C96"/>
    <w:rsid w:val="00CA3030"/>
    <w:rsid w:val="00CA5C28"/>
    <w:rsid w:val="00CA6D6B"/>
    <w:rsid w:val="00CB0B46"/>
    <w:rsid w:val="00CB3990"/>
    <w:rsid w:val="00CB4540"/>
    <w:rsid w:val="00CC1859"/>
    <w:rsid w:val="00CC3D25"/>
    <w:rsid w:val="00CC61EC"/>
    <w:rsid w:val="00CC69C8"/>
    <w:rsid w:val="00CD568A"/>
    <w:rsid w:val="00CE02C0"/>
    <w:rsid w:val="00CF5FE0"/>
    <w:rsid w:val="00D049A9"/>
    <w:rsid w:val="00D05A9D"/>
    <w:rsid w:val="00D073F0"/>
    <w:rsid w:val="00D11796"/>
    <w:rsid w:val="00D16948"/>
    <w:rsid w:val="00D17D20"/>
    <w:rsid w:val="00D21ADE"/>
    <w:rsid w:val="00D21DCC"/>
    <w:rsid w:val="00D23459"/>
    <w:rsid w:val="00D23DAD"/>
    <w:rsid w:val="00D24812"/>
    <w:rsid w:val="00D32173"/>
    <w:rsid w:val="00D32553"/>
    <w:rsid w:val="00D33122"/>
    <w:rsid w:val="00D3369A"/>
    <w:rsid w:val="00D51231"/>
    <w:rsid w:val="00D51BC2"/>
    <w:rsid w:val="00D5262E"/>
    <w:rsid w:val="00D57F7C"/>
    <w:rsid w:val="00D66C57"/>
    <w:rsid w:val="00D67C76"/>
    <w:rsid w:val="00D70408"/>
    <w:rsid w:val="00D7252D"/>
    <w:rsid w:val="00D74BE3"/>
    <w:rsid w:val="00D87416"/>
    <w:rsid w:val="00D918CD"/>
    <w:rsid w:val="00D921B5"/>
    <w:rsid w:val="00D93224"/>
    <w:rsid w:val="00D94662"/>
    <w:rsid w:val="00D96553"/>
    <w:rsid w:val="00D96884"/>
    <w:rsid w:val="00DA1174"/>
    <w:rsid w:val="00DA1481"/>
    <w:rsid w:val="00DA46FD"/>
    <w:rsid w:val="00DA7472"/>
    <w:rsid w:val="00DB1B6E"/>
    <w:rsid w:val="00DB3A7B"/>
    <w:rsid w:val="00DB4DDC"/>
    <w:rsid w:val="00DC170C"/>
    <w:rsid w:val="00DC3921"/>
    <w:rsid w:val="00DD53BB"/>
    <w:rsid w:val="00DE3899"/>
    <w:rsid w:val="00DE7A3F"/>
    <w:rsid w:val="00DF4309"/>
    <w:rsid w:val="00DF6ACC"/>
    <w:rsid w:val="00E0349E"/>
    <w:rsid w:val="00E03C6F"/>
    <w:rsid w:val="00E0506B"/>
    <w:rsid w:val="00E063B0"/>
    <w:rsid w:val="00E066D8"/>
    <w:rsid w:val="00E06C9E"/>
    <w:rsid w:val="00E10EE9"/>
    <w:rsid w:val="00E14381"/>
    <w:rsid w:val="00E163D8"/>
    <w:rsid w:val="00E16F93"/>
    <w:rsid w:val="00E20BFD"/>
    <w:rsid w:val="00E21110"/>
    <w:rsid w:val="00E27AE8"/>
    <w:rsid w:val="00E32DF6"/>
    <w:rsid w:val="00E34F05"/>
    <w:rsid w:val="00E37166"/>
    <w:rsid w:val="00E37FFC"/>
    <w:rsid w:val="00E43A8B"/>
    <w:rsid w:val="00E50041"/>
    <w:rsid w:val="00E56990"/>
    <w:rsid w:val="00E56ADE"/>
    <w:rsid w:val="00E621F8"/>
    <w:rsid w:val="00E70462"/>
    <w:rsid w:val="00E73E31"/>
    <w:rsid w:val="00E773B9"/>
    <w:rsid w:val="00E777E7"/>
    <w:rsid w:val="00E77F02"/>
    <w:rsid w:val="00E805ED"/>
    <w:rsid w:val="00E830B9"/>
    <w:rsid w:val="00E87514"/>
    <w:rsid w:val="00E904E8"/>
    <w:rsid w:val="00E978DE"/>
    <w:rsid w:val="00EA6041"/>
    <w:rsid w:val="00EB2CC2"/>
    <w:rsid w:val="00EC03E3"/>
    <w:rsid w:val="00EC7EB2"/>
    <w:rsid w:val="00ED38E3"/>
    <w:rsid w:val="00EE2F39"/>
    <w:rsid w:val="00EE33DC"/>
    <w:rsid w:val="00EE51A0"/>
    <w:rsid w:val="00EE77F0"/>
    <w:rsid w:val="00EE7843"/>
    <w:rsid w:val="00EE7A6D"/>
    <w:rsid w:val="00EF3C0B"/>
    <w:rsid w:val="00EF7F21"/>
    <w:rsid w:val="00F024C5"/>
    <w:rsid w:val="00F12636"/>
    <w:rsid w:val="00F1734B"/>
    <w:rsid w:val="00F210B5"/>
    <w:rsid w:val="00F22F47"/>
    <w:rsid w:val="00F341D0"/>
    <w:rsid w:val="00F42D2A"/>
    <w:rsid w:val="00F44C5B"/>
    <w:rsid w:val="00F45B5C"/>
    <w:rsid w:val="00F5402F"/>
    <w:rsid w:val="00F5454E"/>
    <w:rsid w:val="00F56156"/>
    <w:rsid w:val="00F564B9"/>
    <w:rsid w:val="00F60F1E"/>
    <w:rsid w:val="00F61AA8"/>
    <w:rsid w:val="00F713A5"/>
    <w:rsid w:val="00F73057"/>
    <w:rsid w:val="00F7351F"/>
    <w:rsid w:val="00F75C6F"/>
    <w:rsid w:val="00F75DB7"/>
    <w:rsid w:val="00F93EB8"/>
    <w:rsid w:val="00F94B85"/>
    <w:rsid w:val="00F9549D"/>
    <w:rsid w:val="00FA1F21"/>
    <w:rsid w:val="00FA5962"/>
    <w:rsid w:val="00FA6741"/>
    <w:rsid w:val="00FA7D33"/>
    <w:rsid w:val="00FB020F"/>
    <w:rsid w:val="00FB0357"/>
    <w:rsid w:val="00FB0B87"/>
    <w:rsid w:val="00FB76C2"/>
    <w:rsid w:val="00FC4799"/>
    <w:rsid w:val="00FC5CB3"/>
    <w:rsid w:val="00FD68C6"/>
    <w:rsid w:val="00FE0B9B"/>
    <w:rsid w:val="00FE1728"/>
    <w:rsid w:val="00FE28ED"/>
    <w:rsid w:val="00FF548D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2F8C0"/>
  <w14:defaultImageDpi w14:val="32767"/>
  <w15:chartTrackingRefBased/>
  <w15:docId w15:val="{525D18B3-CE6D-EF45-912A-25EC592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54A7"/>
    <w:pPr>
      <w:spacing w:before="80" w:after="80" w:line="276" w:lineRule="auto"/>
    </w:pPr>
    <w:rPr>
      <w:rFonts w:eastAsiaTheme="minorEastAsia"/>
      <w:iCs/>
      <w:sz w:val="20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stancename">
    <w:name w:val="instancename"/>
    <w:basedOn w:val="Policepardfaut"/>
    <w:rsid w:val="0061227D"/>
  </w:style>
  <w:style w:type="character" w:customStyle="1" w:styleId="accesshide">
    <w:name w:val="accesshide"/>
    <w:basedOn w:val="Policepardfaut"/>
    <w:rsid w:val="0061227D"/>
  </w:style>
  <w:style w:type="paragraph" w:customStyle="1" w:styleId="activity">
    <w:name w:val="activity"/>
    <w:basedOn w:val="Normal"/>
    <w:rsid w:val="0061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0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0649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649A"/>
    <w:rPr>
      <w:rFonts w:asciiTheme="majorHAnsi" w:eastAsiaTheme="majorEastAsia" w:hAnsiTheme="majorHAnsi" w:cstheme="majorBidi"/>
      <w:i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4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1020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CAUDRON</dc:creator>
  <cp:keywords/>
  <dc:description/>
  <cp:lastModifiedBy>Nicolas CAUDRON</cp:lastModifiedBy>
  <cp:revision>106</cp:revision>
  <cp:lastPrinted>2020-03-14T08:40:00Z</cp:lastPrinted>
  <dcterms:created xsi:type="dcterms:W3CDTF">2020-03-14T08:06:00Z</dcterms:created>
  <dcterms:modified xsi:type="dcterms:W3CDTF">2020-03-14T10:10:00Z</dcterms:modified>
</cp:coreProperties>
</file>