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AD1813" w:rsidRPr="008C3D7F" w14:paraId="5022F135" w14:textId="77777777" w:rsidTr="008C3D7F">
        <w:trPr>
          <w:trHeight w:val="149"/>
        </w:trPr>
        <w:tc>
          <w:tcPr>
            <w:tcW w:w="3227" w:type="dxa"/>
          </w:tcPr>
          <w:p w14:paraId="5022F133" w14:textId="77777777" w:rsidR="00AD1813" w:rsidRPr="008C3D7F" w:rsidRDefault="00AD1813" w:rsidP="00003216">
            <w:pPr>
              <w:rPr>
                <w:b/>
              </w:rPr>
            </w:pPr>
            <w:r w:rsidRPr="003F1CDC">
              <w:rPr>
                <w:b/>
                <w:sz w:val="24"/>
              </w:rPr>
              <w:t>Chapitre</w:t>
            </w:r>
          </w:p>
        </w:tc>
        <w:tc>
          <w:tcPr>
            <w:tcW w:w="6551" w:type="dxa"/>
          </w:tcPr>
          <w:p w14:paraId="5022F134" w14:textId="77777777" w:rsidR="00AD1813" w:rsidRPr="003F1CDC" w:rsidRDefault="00AD1813" w:rsidP="00003216">
            <w:pPr>
              <w:rPr>
                <w:b/>
              </w:rPr>
            </w:pPr>
            <w:r w:rsidRPr="003F1CDC">
              <w:rPr>
                <w:b/>
              </w:rPr>
              <w:t>2. Outils et méthodes d’analyse et de description des systèmes</w:t>
            </w:r>
          </w:p>
        </w:tc>
      </w:tr>
      <w:tr w:rsidR="00AD1813" w:rsidRPr="008C3D7F" w14:paraId="5022F13A" w14:textId="77777777" w:rsidTr="008C3D7F">
        <w:trPr>
          <w:trHeight w:val="142"/>
        </w:trPr>
        <w:tc>
          <w:tcPr>
            <w:tcW w:w="3227" w:type="dxa"/>
          </w:tcPr>
          <w:p w14:paraId="5022F136" w14:textId="77777777" w:rsidR="00AD1813" w:rsidRPr="008C3D7F" w:rsidRDefault="00AD1813" w:rsidP="00003216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14:paraId="5022F137" w14:textId="77777777" w:rsidR="00AD1813" w:rsidRDefault="00AD1813" w:rsidP="00003216">
            <w:pPr>
              <w:pStyle w:val="Paragraphedeliste"/>
              <w:numPr>
                <w:ilvl w:val="0"/>
                <w:numId w:val="1"/>
              </w:numPr>
            </w:pPr>
            <w:r>
              <w:t xml:space="preserve">identifier les éléments influents d’un système, </w:t>
            </w:r>
          </w:p>
          <w:p w14:paraId="5022F138" w14:textId="77777777" w:rsidR="00AD1813" w:rsidRDefault="00AD1813" w:rsidP="00003216">
            <w:pPr>
              <w:pStyle w:val="Paragraphedeliste"/>
              <w:numPr>
                <w:ilvl w:val="0"/>
                <w:numId w:val="1"/>
              </w:numPr>
            </w:pPr>
            <w:r>
              <w:t>décoder son organisation,</w:t>
            </w:r>
          </w:p>
          <w:p w14:paraId="5022F139" w14:textId="77777777" w:rsidR="00AD1813" w:rsidRPr="008C3D7F" w:rsidRDefault="00AD1813" w:rsidP="00003216">
            <w:pPr>
              <w:pStyle w:val="Paragraphedeliste"/>
              <w:numPr>
                <w:ilvl w:val="0"/>
                <w:numId w:val="1"/>
              </w:numPr>
            </w:pPr>
            <w:r>
              <w:t>utiliser un modèle de comportement pour prédire ou valider ses performances.</w:t>
            </w:r>
          </w:p>
        </w:tc>
      </w:tr>
      <w:tr w:rsidR="008C3D7F" w:rsidRPr="008C3D7F" w14:paraId="5022F13D" w14:textId="77777777" w:rsidTr="008C3D7F">
        <w:trPr>
          <w:trHeight w:val="142"/>
        </w:trPr>
        <w:tc>
          <w:tcPr>
            <w:tcW w:w="3227" w:type="dxa"/>
          </w:tcPr>
          <w:p w14:paraId="5022F13B" w14:textId="77777777"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14:paraId="5022F13C" w14:textId="77777777" w:rsidR="008C3D7F" w:rsidRPr="008C3D7F" w:rsidRDefault="00AD1813" w:rsidP="00003216">
            <w:r w:rsidRPr="00A330BA">
              <w:t>2.3 Approche comportementale</w:t>
            </w:r>
          </w:p>
        </w:tc>
      </w:tr>
      <w:tr w:rsidR="008C3D7F" w:rsidRPr="008C3D7F" w14:paraId="5022F140" w14:textId="77777777" w:rsidTr="008C3D7F">
        <w:trPr>
          <w:trHeight w:val="142"/>
        </w:trPr>
        <w:tc>
          <w:tcPr>
            <w:tcW w:w="3227" w:type="dxa"/>
          </w:tcPr>
          <w:p w14:paraId="5022F13E" w14:textId="77777777" w:rsidR="008C3D7F" w:rsidRPr="008C3D7F" w:rsidRDefault="008C3D7F" w:rsidP="00003216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14:paraId="5022F13F" w14:textId="77777777" w:rsidR="008C3D7F" w:rsidRPr="008C3D7F" w:rsidRDefault="00AD1813" w:rsidP="00003216">
            <w:r w:rsidRPr="00AD1813">
              <w:t>2.3.2 Comportement des matériaux</w:t>
            </w:r>
          </w:p>
        </w:tc>
      </w:tr>
      <w:tr w:rsidR="008C3D7F" w:rsidRPr="008C3D7F" w14:paraId="5022F144" w14:textId="77777777" w:rsidTr="008C3D7F">
        <w:trPr>
          <w:trHeight w:val="142"/>
        </w:trPr>
        <w:tc>
          <w:tcPr>
            <w:tcW w:w="3227" w:type="dxa"/>
          </w:tcPr>
          <w:p w14:paraId="5022F141" w14:textId="77777777" w:rsidR="008C3D7F" w:rsidRPr="008C3D7F" w:rsidRDefault="008C3D7F" w:rsidP="00003216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14:paraId="5022F142" w14:textId="77777777" w:rsidR="00935C41" w:rsidRDefault="00935C41" w:rsidP="00AD1813">
            <w:pPr>
              <w:pStyle w:val="Default"/>
              <w:jc w:val="both"/>
              <w:rPr>
                <w:sz w:val="19"/>
                <w:szCs w:val="19"/>
              </w:rPr>
            </w:pPr>
            <w:r w:rsidRPr="00935C41">
              <w:rPr>
                <w:sz w:val="19"/>
                <w:szCs w:val="19"/>
              </w:rPr>
              <w:t>Comportements caractéristiques des matériaux selon les points de vue</w:t>
            </w:r>
          </w:p>
          <w:p w14:paraId="5022F143" w14:textId="77777777" w:rsidR="003D034D" w:rsidRPr="00AD1813" w:rsidRDefault="003D034D" w:rsidP="00AD1813">
            <w:pPr>
              <w:pStyle w:val="Default"/>
              <w:jc w:val="both"/>
              <w:rPr>
                <w:sz w:val="19"/>
                <w:szCs w:val="19"/>
              </w:rPr>
            </w:pPr>
            <w:r w:rsidRPr="003D034D">
              <w:rPr>
                <w:sz w:val="19"/>
                <w:szCs w:val="19"/>
              </w:rPr>
              <w:t>Mécaniques (efforts, frottements, élasticité, dureté, ductilité)</w:t>
            </w:r>
          </w:p>
        </w:tc>
      </w:tr>
      <w:tr w:rsidR="008C3D7F" w:rsidRPr="008C3D7F" w14:paraId="5022F147" w14:textId="77777777" w:rsidTr="008C3D7F">
        <w:trPr>
          <w:trHeight w:val="142"/>
        </w:trPr>
        <w:tc>
          <w:tcPr>
            <w:tcW w:w="3227" w:type="dxa"/>
          </w:tcPr>
          <w:p w14:paraId="5022F145" w14:textId="77777777" w:rsidR="008C3D7F" w:rsidRPr="008C3D7F" w:rsidRDefault="008C3D7F" w:rsidP="00003216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14:paraId="5022F146" w14:textId="77777777" w:rsidR="008C3D7F" w:rsidRPr="008C3D7F" w:rsidRDefault="003D034D" w:rsidP="00003216">
            <w:r>
              <w:t xml:space="preserve">Première &amp; </w:t>
            </w:r>
            <w:r w:rsidR="005F6D16">
              <w:t>Terminale</w:t>
            </w:r>
          </w:p>
        </w:tc>
      </w:tr>
      <w:tr w:rsidR="008C3D7F" w:rsidRPr="008C3D7F" w14:paraId="5022F14A" w14:textId="77777777" w:rsidTr="008C3D7F">
        <w:trPr>
          <w:trHeight w:val="142"/>
        </w:trPr>
        <w:tc>
          <w:tcPr>
            <w:tcW w:w="3227" w:type="dxa"/>
          </w:tcPr>
          <w:p w14:paraId="5022F148" w14:textId="77777777" w:rsidR="008C3D7F" w:rsidRPr="008C3D7F" w:rsidRDefault="008C3D7F" w:rsidP="00003216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14:paraId="5022F149" w14:textId="77777777" w:rsidR="008C3D7F" w:rsidRPr="008C3D7F" w:rsidRDefault="005F6D16" w:rsidP="00003216">
            <w:r w:rsidRPr="007F7F53">
              <w:rPr>
                <w:b/>
              </w:rPr>
              <w:t>2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</w:t>
            </w:r>
            <w:r w:rsidR="00DD2F7D" w:rsidRPr="00DD2F7D">
              <w:rPr>
                <w:b/>
              </w:rPr>
              <w:t>l’acquisition de moyens d’expression et de communication</w:t>
            </w:r>
            <w:r w:rsidR="00DD2F7D" w:rsidRPr="00DD2F7D">
              <w:t xml:space="preserve"> : définir, utiliser les termes composant la discipline. Il s’agit de maîtriser un savoir « appris ».</w:t>
            </w:r>
          </w:p>
        </w:tc>
      </w:tr>
      <w:tr w:rsidR="008C3D7F" w:rsidRPr="008C3D7F" w14:paraId="5022F14F" w14:textId="77777777" w:rsidTr="008C3D7F">
        <w:trPr>
          <w:trHeight w:val="142"/>
        </w:trPr>
        <w:tc>
          <w:tcPr>
            <w:tcW w:w="3227" w:type="dxa"/>
          </w:tcPr>
          <w:p w14:paraId="5022F14B" w14:textId="77777777" w:rsidR="008C3D7F" w:rsidRPr="008C3D7F" w:rsidRDefault="008C3D7F" w:rsidP="00003216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14:paraId="5022F14C" w14:textId="77777777" w:rsidR="00AD1813" w:rsidRPr="00AD1813" w:rsidRDefault="00AD1813" w:rsidP="00AD1813">
            <w:pPr>
              <w:rPr>
                <w:i/>
              </w:rPr>
            </w:pPr>
            <w:r w:rsidRPr="00AD1813">
              <w:rPr>
                <w:i/>
              </w:rPr>
              <w:t>Privilégier une approche qualitative par comparaison à partir d’expérimentations permettant de retenir des ordres de grandeur. Toutes les familles de matériaux sont expérimentées en lien avec les domaines d’emplois caractéristiques.</w:t>
            </w:r>
          </w:p>
          <w:p w14:paraId="5022F14D" w14:textId="77777777" w:rsidR="00AD1813" w:rsidRPr="00AD1813" w:rsidRDefault="00AD1813" w:rsidP="00AD1813">
            <w:pPr>
              <w:rPr>
                <w:i/>
              </w:rPr>
            </w:pPr>
            <w:r w:rsidRPr="00AD1813">
              <w:rPr>
                <w:i/>
              </w:rPr>
              <w:t>Les matériaux composites sont ceux de tous les systèmes.</w:t>
            </w:r>
          </w:p>
          <w:p w14:paraId="5022F14E" w14:textId="77777777" w:rsidR="008C3D7F" w:rsidRPr="005F6D16" w:rsidRDefault="00AD1813" w:rsidP="00AD1813">
            <w:pPr>
              <w:rPr>
                <w:i/>
              </w:rPr>
            </w:pPr>
            <w:r w:rsidRPr="00AD1813">
              <w:rPr>
                <w:i/>
              </w:rPr>
              <w:t>La progression pédagogique est à coordonner avec celle de physique sur les points complémentaires des programmes.</w:t>
            </w:r>
          </w:p>
        </w:tc>
      </w:tr>
      <w:tr w:rsidR="008C3D7F" w:rsidRPr="008C3D7F" w14:paraId="5022F152" w14:textId="77777777" w:rsidTr="008C3D7F">
        <w:trPr>
          <w:trHeight w:val="142"/>
        </w:trPr>
        <w:tc>
          <w:tcPr>
            <w:tcW w:w="3227" w:type="dxa"/>
          </w:tcPr>
          <w:p w14:paraId="5022F150" w14:textId="77777777" w:rsidR="008C3D7F" w:rsidRPr="008C3D7F" w:rsidRDefault="008C3D7F" w:rsidP="00003216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14:paraId="5022F151" w14:textId="77777777" w:rsidR="008C3D7F" w:rsidRPr="008C3D7F" w:rsidRDefault="008C3D7F" w:rsidP="00003216"/>
        </w:tc>
      </w:tr>
    </w:tbl>
    <w:p w14:paraId="0F73004A" w14:textId="77777777" w:rsidR="00003216" w:rsidRDefault="00003216" w:rsidP="00003216">
      <w:pPr>
        <w:tabs>
          <w:tab w:val="left" w:pos="1195"/>
        </w:tabs>
        <w:rPr>
          <w:b/>
          <w:u w:val="single"/>
        </w:rPr>
      </w:pPr>
    </w:p>
    <w:p w14:paraId="50440C4B" w14:textId="49DEC4AA" w:rsidR="00003216" w:rsidRDefault="00003216" w:rsidP="00003216">
      <w:pPr>
        <w:tabs>
          <w:tab w:val="left" w:pos="1195"/>
        </w:tabs>
        <w:rPr>
          <w:b/>
          <w:u w:val="single"/>
        </w:rPr>
      </w:pPr>
      <w:r>
        <w:rPr>
          <w:b/>
          <w:u w:val="single"/>
        </w:rPr>
        <w:t>Ce que l’on attend de l’élève :</w:t>
      </w:r>
    </w:p>
    <w:p w14:paraId="5D98800C" w14:textId="77777777" w:rsidR="00003216" w:rsidRDefault="00003216" w:rsidP="00003216"/>
    <w:p w14:paraId="3E752E4B" w14:textId="40A5CB09" w:rsidR="00003216" w:rsidRDefault="00534FD3" w:rsidP="00003216">
      <w:pPr>
        <w:pStyle w:val="Paragraphedeliste"/>
        <w:numPr>
          <w:ilvl w:val="0"/>
          <w:numId w:val="6"/>
        </w:numPr>
      </w:pPr>
      <w:r>
        <w:t>De préférence à</w:t>
      </w:r>
      <w:r w:rsidR="00003216">
        <w:t xml:space="preserve"> partir d’expérimentations, </w:t>
      </w:r>
      <w:r>
        <w:t>identifier</w:t>
      </w:r>
      <w:r w:rsidR="00003216">
        <w:t xml:space="preserve"> les grandeurs caractéristiques (dureté, E, Limite élastique, ductilité, frottements) des différents matériaux (matériaux métalliques, bois, polymères, céramiques).</w:t>
      </w:r>
    </w:p>
    <w:p w14:paraId="36B7B4F4" w14:textId="16E06F02" w:rsidR="00534FD3" w:rsidRDefault="00534FD3" w:rsidP="00003216">
      <w:pPr>
        <w:pStyle w:val="Paragraphedeliste"/>
        <w:numPr>
          <w:ilvl w:val="0"/>
          <w:numId w:val="6"/>
        </w:numPr>
      </w:pPr>
      <w:r>
        <w:t>A partir de grandeurs caractéristiques définies par le professeur (</w:t>
      </w:r>
      <w:r w:rsidR="00375058">
        <w:t>dans un objectif de réponse à un cahier des charges) trier des matériaux.</w:t>
      </w:r>
    </w:p>
    <w:p w14:paraId="5889A87E" w14:textId="77777777" w:rsidR="00003216" w:rsidRDefault="00003216" w:rsidP="00070B6F"/>
    <w:p w14:paraId="5022F157" w14:textId="5AE3EB6B" w:rsidR="00070B6F" w:rsidRDefault="00070B6F" w:rsidP="00070B6F">
      <w:r>
        <w:t xml:space="preserve">L'approche comportementale des Matériaux s'appliquera donc aux </w:t>
      </w:r>
      <w:r w:rsidR="00003216">
        <w:t>4</w:t>
      </w:r>
      <w:r>
        <w:t xml:space="preserve"> familles de matériaux : </w:t>
      </w:r>
    </w:p>
    <w:p w14:paraId="5022F158" w14:textId="77777777" w:rsidR="00070B6F" w:rsidRDefault="00070B6F" w:rsidP="00070B6F">
      <w:pPr>
        <w:pStyle w:val="Paragraphedeliste"/>
        <w:numPr>
          <w:ilvl w:val="0"/>
          <w:numId w:val="2"/>
        </w:numPr>
      </w:pPr>
      <w:r>
        <w:t xml:space="preserve">Matériaux Métalliques, </w:t>
      </w:r>
    </w:p>
    <w:p w14:paraId="5022F159" w14:textId="77777777" w:rsidR="00070B6F" w:rsidRDefault="00070B6F" w:rsidP="00070B6F">
      <w:pPr>
        <w:pStyle w:val="Paragraphedeliste"/>
        <w:numPr>
          <w:ilvl w:val="0"/>
          <w:numId w:val="2"/>
        </w:numPr>
      </w:pPr>
      <w:r>
        <w:t xml:space="preserve">Bois, </w:t>
      </w:r>
    </w:p>
    <w:p w14:paraId="5022F15B" w14:textId="1CAAD181" w:rsidR="00070B6F" w:rsidRDefault="00070B6F" w:rsidP="00003216">
      <w:pPr>
        <w:pStyle w:val="Paragraphedeliste"/>
        <w:numPr>
          <w:ilvl w:val="0"/>
          <w:numId w:val="2"/>
        </w:numPr>
      </w:pPr>
      <w:r>
        <w:t xml:space="preserve">Polymères, </w:t>
      </w:r>
    </w:p>
    <w:p w14:paraId="5022F15C" w14:textId="68A9AD3E" w:rsidR="00070B6F" w:rsidRDefault="00003216" w:rsidP="00070B6F">
      <w:pPr>
        <w:pStyle w:val="Paragraphedeliste"/>
        <w:numPr>
          <w:ilvl w:val="0"/>
          <w:numId w:val="2"/>
        </w:numPr>
      </w:pPr>
      <w:r>
        <w:t>Céramiques (béton, terre cuite…).</w:t>
      </w:r>
    </w:p>
    <w:p w14:paraId="0C887CBD" w14:textId="77777777" w:rsidR="00375058" w:rsidRDefault="00375058" w:rsidP="00070B6F"/>
    <w:p w14:paraId="6ACBD836" w14:textId="4DCB730A" w:rsidR="00375058" w:rsidRDefault="00375058" w:rsidP="00070B6F">
      <w:r w:rsidRPr="00375058">
        <w:rPr>
          <w:b/>
        </w:rPr>
        <w:t xml:space="preserve">Dureté : </w:t>
      </w:r>
      <w:r w:rsidRPr="00375058">
        <w:t>La dureté d'un matériau définit la résistance qu'oppose une surface de l'échantillon à la pénétration d'un corps plus dur</w:t>
      </w:r>
      <w:r>
        <w:t>.</w:t>
      </w:r>
    </w:p>
    <w:p w14:paraId="19AAF025" w14:textId="77777777" w:rsidR="00375058" w:rsidRDefault="00375058" w:rsidP="00070B6F"/>
    <w:p w14:paraId="4478AED9" w14:textId="0592FCA0" w:rsidR="00375058" w:rsidRDefault="00375058" w:rsidP="00070B6F">
      <w:r w:rsidRPr="00375058">
        <w:rPr>
          <w:b/>
        </w:rPr>
        <w:t>Ductilité :</w:t>
      </w:r>
      <w:r>
        <w:t xml:space="preserve"> </w:t>
      </w:r>
      <w:r w:rsidRPr="00375058">
        <w:t>désigne la capacité d'un matériau à se déformer plastiquement sans se rompre</w:t>
      </w:r>
      <w:r>
        <w:t>.</w:t>
      </w:r>
    </w:p>
    <w:p w14:paraId="10B67725" w14:textId="77777777" w:rsidR="00375058" w:rsidRDefault="00375058" w:rsidP="00070B6F"/>
    <w:p w14:paraId="72F24177" w14:textId="54275787" w:rsidR="00375058" w:rsidRDefault="00375058" w:rsidP="00070B6F">
      <w:r w:rsidRPr="00375058">
        <w:rPr>
          <w:b/>
        </w:rPr>
        <w:t>Le module d'élasticité</w:t>
      </w:r>
      <w:r>
        <w:t xml:space="preserve"> </w:t>
      </w:r>
      <w:r w:rsidRPr="00375058">
        <w:t>est la constante</w:t>
      </w:r>
      <w:r w:rsidR="00F65B15">
        <w:t xml:space="preserve"> de proportionnalité </w:t>
      </w:r>
      <w:r w:rsidRPr="00375058">
        <w:t>qui relie la contrainte de traction (ou de compression) et la déformation.</w:t>
      </w:r>
    </w:p>
    <w:p w14:paraId="68EFE47E" w14:textId="77777777" w:rsidR="00F65B15" w:rsidRDefault="00F65B15" w:rsidP="00070B6F"/>
    <w:p w14:paraId="0D8D2A10" w14:textId="6E55B439" w:rsidR="00F65B15" w:rsidRDefault="00F65B15" w:rsidP="00070B6F">
      <w:r w:rsidRPr="00F65B15">
        <w:rPr>
          <w:b/>
        </w:rPr>
        <w:t>Limite élastique</w:t>
      </w:r>
      <w:r>
        <w:t> : Contrainte au-delà de laquelle la déformation est irréversible.</w:t>
      </w:r>
    </w:p>
    <w:p w14:paraId="44902A23" w14:textId="77777777" w:rsidR="00375058" w:rsidRDefault="00375058" w:rsidP="00070B6F"/>
    <w:p w14:paraId="69AD58FA" w14:textId="3586C054" w:rsidR="00375058" w:rsidRDefault="00F65B15" w:rsidP="00070B6F">
      <w:r w:rsidRPr="00F65B15">
        <w:rPr>
          <w:b/>
        </w:rPr>
        <w:t>Frottement :</w:t>
      </w:r>
      <w:r>
        <w:t xml:space="preserve"> </w:t>
      </w:r>
      <w:r>
        <w:t>On abordera l</w:t>
      </w:r>
      <w:r>
        <w:t xml:space="preserve">es phénomènes de frottement et d’adhérence (frottement statique). </w:t>
      </w:r>
    </w:p>
    <w:p w14:paraId="3A3B6DF9" w14:textId="77777777" w:rsidR="00375058" w:rsidRDefault="00375058" w:rsidP="00070B6F"/>
    <w:p w14:paraId="5022F168" w14:textId="77777777" w:rsidR="00070B6F" w:rsidRDefault="00070B6F" w:rsidP="00070B6F">
      <w:pPr>
        <w:pStyle w:val="Paragraphedeliste"/>
        <w:numPr>
          <w:ilvl w:val="0"/>
          <w:numId w:val="3"/>
        </w:numPr>
      </w:pPr>
      <w:r>
        <w:t>le domaine de déformation élastique (notion de contarinte, de déformation, loi de Hooke, module de Young....)</w:t>
      </w:r>
    </w:p>
    <w:p w14:paraId="5022F169" w14:textId="77777777" w:rsidR="00070B6F" w:rsidRDefault="00070B6F" w:rsidP="00070B6F">
      <w:pPr>
        <w:pStyle w:val="Paragraphedeliste"/>
        <w:numPr>
          <w:ilvl w:val="0"/>
          <w:numId w:val="3"/>
        </w:numPr>
      </w:pPr>
      <w:r>
        <w:t>le domaine de déformation plastique</w:t>
      </w:r>
    </w:p>
    <w:p w14:paraId="5022F16A" w14:textId="77777777" w:rsidR="00070B6F" w:rsidRDefault="00070B6F" w:rsidP="00070B6F">
      <w:r>
        <w:t>On s'attachera à établir un comparatif entre les 5 familles de matériaux.</w:t>
      </w:r>
    </w:p>
    <w:p w14:paraId="5022F16B" w14:textId="77777777" w:rsidR="00070B6F" w:rsidRDefault="00070B6F" w:rsidP="00070B6F"/>
    <w:p w14:paraId="088961B6" w14:textId="7E62DFFA" w:rsidR="00F65B15" w:rsidRDefault="00F65B15" w:rsidP="00070B6F">
      <w:r>
        <w:t>Liens :</w:t>
      </w:r>
    </w:p>
    <w:p w14:paraId="323769C4" w14:textId="7C817ABB" w:rsidR="00F65B15" w:rsidRDefault="00F65B15" w:rsidP="00070B6F">
      <w:r w:rsidRPr="00F65B15">
        <w:t>Propriétés mécaniques</w:t>
      </w:r>
      <w:r>
        <w:t xml:space="preserve"> des matériaux :</w:t>
      </w:r>
    </w:p>
    <w:p w14:paraId="791178A9" w14:textId="254C5759" w:rsidR="00F65B15" w:rsidRDefault="00F65B15" w:rsidP="00070B6F">
      <w:r>
        <w:t>Essai de traction :</w:t>
      </w:r>
    </w:p>
    <w:p w14:paraId="5022F16C" w14:textId="19762C08" w:rsidR="00070B6F" w:rsidRDefault="00F65B15" w:rsidP="00070B6F">
      <w:hyperlink r:id="rId8" w:history="1">
        <w:r w:rsidRPr="00761B01">
          <w:rPr>
            <w:rStyle w:val="Lienhypertexte"/>
          </w:rPr>
          <w:t>http://fr.wikiversity.org/wiki/Introduction_%C3%A0_la_science_des_mat%C3%A9riaux/Propri%C3%A9t%C3%A9s_m%C3%A9caniques_des_mat%C3%A9riaux_I_-_G%C3%A9n%C3%A9ralit%C</w:t>
        </w:r>
        <w:r w:rsidRPr="00761B01">
          <w:rPr>
            <w:rStyle w:val="Lienhypertexte"/>
          </w:rPr>
          <w:t>3</w:t>
        </w:r>
        <w:r w:rsidRPr="00761B01">
          <w:rPr>
            <w:rStyle w:val="Lienhypertexte"/>
          </w:rPr>
          <w:t>%A9s_et_traction_simple</w:t>
        </w:r>
      </w:hyperlink>
    </w:p>
    <w:p w14:paraId="0511B8A2" w14:textId="77777777" w:rsidR="00F65B15" w:rsidRDefault="00F65B15" w:rsidP="00070B6F"/>
    <w:p w14:paraId="5022F16D" w14:textId="77777777" w:rsidR="00070B6F" w:rsidRDefault="00070B6F" w:rsidP="00070B6F"/>
    <w:p w14:paraId="5022F16E" w14:textId="77777777" w:rsidR="00070B6F" w:rsidRDefault="00070B6F" w:rsidP="00070B6F">
      <w:pPr>
        <w:rPr>
          <w:noProof/>
          <w:lang w:eastAsia="fr-FR"/>
        </w:rPr>
      </w:pPr>
    </w:p>
    <w:p w14:paraId="5022F175" w14:textId="6943EAA6" w:rsidR="00070B6F" w:rsidRDefault="00F65B15" w:rsidP="00070B6F">
      <w:r>
        <w:rPr>
          <w:noProof/>
          <w:lang w:eastAsia="fr-FR"/>
        </w:rPr>
        <w:t>Autres essais mécaniques :</w:t>
      </w:r>
    </w:p>
    <w:p w14:paraId="5022F176" w14:textId="265E81A1" w:rsidR="00070B6F" w:rsidRDefault="00F65B15" w:rsidP="00070B6F">
      <w:hyperlink r:id="rId9" w:history="1">
        <w:r w:rsidRPr="00761B01">
          <w:rPr>
            <w:rStyle w:val="Lienhypertexte"/>
          </w:rPr>
          <w:t>http://fr.wikiversity.org/</w:t>
        </w:r>
        <w:r w:rsidRPr="00761B01">
          <w:rPr>
            <w:rStyle w:val="Lienhypertexte"/>
          </w:rPr>
          <w:t>w</w:t>
        </w:r>
        <w:r w:rsidRPr="00761B01">
          <w:rPr>
            <w:rStyle w:val="Lienhypertexte"/>
          </w:rPr>
          <w:t>iki/Introduction_%C3%A0_la_science_des_mat%C3%A9riaux/Propri%C3%A9t%C3%A9s_m%C3%A9caniques_des_mat%C3%A9riaux_II_-_Autres_essais_m%C3%A9caniques</w:t>
        </w:r>
      </w:hyperlink>
    </w:p>
    <w:p w14:paraId="0E4E463B" w14:textId="77777777" w:rsidR="00F65B15" w:rsidRDefault="00F65B15" w:rsidP="00070B6F"/>
    <w:p w14:paraId="3AF14B34" w14:textId="0471FE5B" w:rsidR="00F65B15" w:rsidRPr="00F65B15" w:rsidRDefault="00F65B15" w:rsidP="00F65B15">
      <w:bookmarkStart w:id="0" w:name="_GoBack"/>
      <w:bookmarkEnd w:id="0"/>
    </w:p>
    <w:sectPr w:rsidR="00F65B15" w:rsidRPr="00F65B15" w:rsidSect="008C3D7F">
      <w:headerReference w:type="default" r:id="rId10"/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2F18D" w14:textId="77777777" w:rsidR="00375058" w:rsidRDefault="00375058" w:rsidP="008C3D7F">
      <w:r>
        <w:separator/>
      </w:r>
    </w:p>
  </w:endnote>
  <w:endnote w:type="continuationSeparator" w:id="0">
    <w:p w14:paraId="5022F18E" w14:textId="77777777" w:rsidR="00375058" w:rsidRDefault="00375058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2F191" w14:textId="77777777" w:rsidR="00375058" w:rsidRDefault="00375058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T.C.-2.3.2_2</w:t>
    </w:r>
    <w:r w:rsidRPr="00AD44D3">
      <w:rPr>
        <w:rFonts w:cs="Arial"/>
      </w:rPr>
      <w:ptab w:relativeTo="margin" w:alignment="right" w:leader="none"/>
    </w:r>
    <w:r w:rsidRPr="00AD44D3">
      <w:rPr>
        <w:rFonts w:cs="Arial"/>
      </w:rPr>
      <w:t>Page</w:t>
    </w:r>
    <w:r>
      <w:rPr>
        <w:rFonts w:asciiTheme="majorHAnsi" w:hAnsiTheme="majorHAnsi"/>
      </w:rPr>
      <w:t xml:space="preserve"> </w:t>
    </w:r>
    <w:r w:rsidRPr="00AD44D3">
      <w:rPr>
        <w:rFonts w:cs="Arial"/>
      </w:rPr>
      <w:fldChar w:fldCharType="begin"/>
    </w:r>
    <w:r w:rsidRPr="00AD44D3">
      <w:rPr>
        <w:rFonts w:cs="Arial"/>
      </w:rPr>
      <w:instrText xml:space="preserve"> PAGE   \* MERGEFORMAT </w:instrText>
    </w:r>
    <w:r w:rsidRPr="00AD44D3">
      <w:rPr>
        <w:rFonts w:cs="Arial"/>
      </w:rPr>
      <w:fldChar w:fldCharType="separate"/>
    </w:r>
    <w:r w:rsidR="00F65B15">
      <w:rPr>
        <w:rFonts w:cs="Arial"/>
        <w:noProof/>
      </w:rPr>
      <w:t>1</w:t>
    </w:r>
    <w:r w:rsidRPr="00AD44D3">
      <w:rPr>
        <w:rFonts w:cs="Arial"/>
      </w:rPr>
      <w:fldChar w:fldCharType="end"/>
    </w:r>
  </w:p>
  <w:p w14:paraId="5022F192" w14:textId="77777777" w:rsidR="00375058" w:rsidRDefault="0037505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2F18B" w14:textId="77777777" w:rsidR="00375058" w:rsidRDefault="00375058" w:rsidP="008C3D7F">
      <w:r>
        <w:separator/>
      </w:r>
    </w:p>
  </w:footnote>
  <w:footnote w:type="continuationSeparator" w:id="0">
    <w:p w14:paraId="5022F18C" w14:textId="77777777" w:rsidR="00375058" w:rsidRDefault="00375058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32"/>
      </w:rPr>
      <w:alias w:val="Titre"/>
      <w:id w:val="77738743"/>
      <w:placeholder>
        <w:docPart w:val="B9CCA6B736D346318CCC25112EA73B4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022F18F" w14:textId="77777777" w:rsidR="00375058" w:rsidRPr="008C3D7F" w:rsidRDefault="00375058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>
          <w:rPr>
            <w:b/>
            <w:sz w:val="32"/>
          </w:rPr>
          <w:t>Tronc Commun</w:t>
        </w:r>
      </w:p>
    </w:sdtContent>
  </w:sdt>
  <w:p w14:paraId="5022F190" w14:textId="77777777" w:rsidR="00375058" w:rsidRDefault="0037505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16BA"/>
    <w:multiLevelType w:val="hybridMultilevel"/>
    <w:tmpl w:val="989E5E04"/>
    <w:lvl w:ilvl="0" w:tplc="A6A6C5FA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C7C1C33"/>
    <w:multiLevelType w:val="hybridMultilevel"/>
    <w:tmpl w:val="2E721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A4632"/>
    <w:multiLevelType w:val="hybridMultilevel"/>
    <w:tmpl w:val="78143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EE255D"/>
    <w:multiLevelType w:val="hybridMultilevel"/>
    <w:tmpl w:val="EADEE8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830034"/>
    <w:multiLevelType w:val="hybridMultilevel"/>
    <w:tmpl w:val="0E82D2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C49A0"/>
    <w:multiLevelType w:val="hybridMultilevel"/>
    <w:tmpl w:val="6142AD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813"/>
    <w:rsid w:val="00003216"/>
    <w:rsid w:val="00070B6F"/>
    <w:rsid w:val="00281D84"/>
    <w:rsid w:val="002F1410"/>
    <w:rsid w:val="002F2034"/>
    <w:rsid w:val="00306D19"/>
    <w:rsid w:val="00375058"/>
    <w:rsid w:val="003B7FC3"/>
    <w:rsid w:val="003D034D"/>
    <w:rsid w:val="00406F9C"/>
    <w:rsid w:val="00477312"/>
    <w:rsid w:val="005229D4"/>
    <w:rsid w:val="00525A22"/>
    <w:rsid w:val="00534FD3"/>
    <w:rsid w:val="00550D8C"/>
    <w:rsid w:val="0055520A"/>
    <w:rsid w:val="005F6D16"/>
    <w:rsid w:val="00620B13"/>
    <w:rsid w:val="007F7F53"/>
    <w:rsid w:val="008C3D7F"/>
    <w:rsid w:val="00935C41"/>
    <w:rsid w:val="00A5422B"/>
    <w:rsid w:val="00AB3B32"/>
    <w:rsid w:val="00AD1813"/>
    <w:rsid w:val="00AD44D3"/>
    <w:rsid w:val="00AF7C5A"/>
    <w:rsid w:val="00B5767B"/>
    <w:rsid w:val="00C05580"/>
    <w:rsid w:val="00D30092"/>
    <w:rsid w:val="00D61259"/>
    <w:rsid w:val="00D64037"/>
    <w:rsid w:val="00DD2F7D"/>
    <w:rsid w:val="00EE66AF"/>
    <w:rsid w:val="00F2697B"/>
    <w:rsid w:val="00F6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22F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D1813"/>
    <w:pPr>
      <w:ind w:left="720"/>
      <w:contextualSpacing/>
    </w:pPr>
  </w:style>
  <w:style w:type="paragraph" w:customStyle="1" w:styleId="Default">
    <w:name w:val="Default"/>
    <w:rsid w:val="00AD1813"/>
    <w:pPr>
      <w:autoSpaceDE w:val="0"/>
      <w:autoSpaceDN w:val="0"/>
      <w:adjustRightInd w:val="0"/>
      <w:jc w:val="left"/>
    </w:pPr>
    <w:rPr>
      <w:rFonts w:cs="Arial"/>
      <w:color w:val="000000"/>
      <w:sz w:val="24"/>
    </w:rPr>
  </w:style>
  <w:style w:type="character" w:styleId="Lienhypertexte">
    <w:name w:val="Hyperlink"/>
    <w:basedOn w:val="Policepardfaut"/>
    <w:uiPriority w:val="99"/>
    <w:unhideWhenUsed/>
    <w:rsid w:val="0037505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65B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versity.org/wiki/Introduction_%C3%A0_la_science_des_mat%C3%A9riaux/Propri%C3%A9t%C3%A9s_m%C3%A9caniques_des_mat%C3%A9riaux_I_-_G%C3%A9n%C3%A9ralit%C3%A9s_et_traction_simple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r.wikiversity.org/wiki/Introduction_%C3%A0_la_science_des_mat%C3%A9riaux/Propri%C3%A9t%C3%A9s_m%C3%A9caniques_des_mat%C3%A9riaux_II_-_Autres_essais_m%C3%A9caniqu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CCA6B736D346318CCC25112EA73B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11611B-D626-4F49-B787-8494E0BF4784}"/>
      </w:docPartPr>
      <w:docPartBody>
        <w:p w14:paraId="1CF9D247" w14:textId="77777777" w:rsidR="001E33D1" w:rsidRDefault="005E6AC3">
          <w:pPr>
            <w:pStyle w:val="B9CCA6B736D346318CCC25112EA73B4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6AC3"/>
    <w:rsid w:val="001E33D1"/>
    <w:rsid w:val="00285E89"/>
    <w:rsid w:val="005E6AC3"/>
    <w:rsid w:val="005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CF9D24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9CCA6B736D346318CCC25112EA73B48">
    <w:name w:val="B9CCA6B736D346318CCC25112EA73B48"/>
    <w:rsid w:val="001E33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47</TotalTime>
  <Pages>2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Tronc Commun</vt:lpstr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Tronc Commun</dc:title>
  <dc:creator>Patrick Cohen</dc:creator>
  <cp:lastModifiedBy>Christophe</cp:lastModifiedBy>
  <cp:revision>3</cp:revision>
  <dcterms:created xsi:type="dcterms:W3CDTF">2011-11-02T12:39:00Z</dcterms:created>
  <dcterms:modified xsi:type="dcterms:W3CDTF">2011-11-04T09:48:00Z</dcterms:modified>
</cp:coreProperties>
</file>