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3B1551" w:rsidRPr="00E00484" w:rsidTr="00E00484">
        <w:trPr>
          <w:trHeight w:val="149"/>
        </w:trPr>
        <w:tc>
          <w:tcPr>
            <w:tcW w:w="3227" w:type="dxa"/>
          </w:tcPr>
          <w:p w:rsidR="003B1551" w:rsidRPr="00E00484" w:rsidRDefault="003B1551" w:rsidP="00071E41">
            <w:pPr>
              <w:rPr>
                <w:b/>
                <w:sz w:val="26"/>
                <w:szCs w:val="26"/>
              </w:rPr>
            </w:pPr>
            <w:r w:rsidRPr="00E00484">
              <w:rPr>
                <w:b/>
                <w:sz w:val="26"/>
                <w:szCs w:val="26"/>
              </w:rPr>
              <w:t>Chapitre</w:t>
            </w:r>
          </w:p>
        </w:tc>
        <w:tc>
          <w:tcPr>
            <w:tcW w:w="6551" w:type="dxa"/>
          </w:tcPr>
          <w:p w:rsidR="003B1551" w:rsidRPr="00E00484" w:rsidRDefault="003B1551" w:rsidP="00071E41">
            <w:pPr>
              <w:rPr>
                <w:b/>
                <w:sz w:val="26"/>
                <w:szCs w:val="26"/>
              </w:rPr>
            </w:pPr>
            <w:r w:rsidRPr="00E00484">
              <w:rPr>
                <w:b/>
                <w:sz w:val="26"/>
                <w:szCs w:val="26"/>
              </w:rPr>
              <w:t>3. Solutions technologiques</w:t>
            </w:r>
          </w:p>
        </w:tc>
      </w:tr>
      <w:tr w:rsidR="003B1551" w:rsidRPr="00E00484" w:rsidTr="00E00484">
        <w:trPr>
          <w:trHeight w:val="142"/>
        </w:trPr>
        <w:tc>
          <w:tcPr>
            <w:tcW w:w="3227" w:type="dxa"/>
          </w:tcPr>
          <w:p w:rsidR="003B1551" w:rsidRPr="00E00484" w:rsidRDefault="003B1551" w:rsidP="008C3D7F">
            <w:pPr>
              <w:rPr>
                <w:b/>
              </w:rPr>
            </w:pPr>
            <w:r w:rsidRPr="00E00484">
              <w:rPr>
                <w:b/>
              </w:rPr>
              <w:t>Objectif général de formation</w:t>
            </w:r>
          </w:p>
        </w:tc>
        <w:tc>
          <w:tcPr>
            <w:tcW w:w="6551" w:type="dxa"/>
          </w:tcPr>
          <w:p w:rsidR="003B1551" w:rsidRPr="00E00484" w:rsidRDefault="003B1551" w:rsidP="00071E41">
            <w:r w:rsidRPr="00E00484">
              <w:t>Identifier une solution technique, développer une culture des solutions technologiques.</w:t>
            </w:r>
          </w:p>
        </w:tc>
      </w:tr>
      <w:tr w:rsidR="003B1551" w:rsidRPr="00E00484" w:rsidTr="00E00484">
        <w:trPr>
          <w:trHeight w:val="142"/>
        </w:trPr>
        <w:tc>
          <w:tcPr>
            <w:tcW w:w="3227" w:type="dxa"/>
          </w:tcPr>
          <w:p w:rsidR="003B1551" w:rsidRPr="00E00484" w:rsidRDefault="003B1551" w:rsidP="008C3D7F">
            <w:pPr>
              <w:rPr>
                <w:b/>
              </w:rPr>
            </w:pPr>
            <w:r w:rsidRPr="00E00484">
              <w:rPr>
                <w:b/>
              </w:rPr>
              <w:t>Paragraphe</w:t>
            </w:r>
          </w:p>
        </w:tc>
        <w:tc>
          <w:tcPr>
            <w:tcW w:w="6551" w:type="dxa"/>
          </w:tcPr>
          <w:p w:rsidR="003B1551" w:rsidRPr="00E00484" w:rsidRDefault="003B1551" w:rsidP="00071E41">
            <w:r w:rsidRPr="00E00484">
              <w:t>3.2 Constituants d’un système</w:t>
            </w:r>
          </w:p>
        </w:tc>
      </w:tr>
      <w:tr w:rsidR="003B1551" w:rsidRPr="00E00484" w:rsidTr="00E00484">
        <w:trPr>
          <w:trHeight w:val="142"/>
        </w:trPr>
        <w:tc>
          <w:tcPr>
            <w:tcW w:w="3227" w:type="dxa"/>
          </w:tcPr>
          <w:p w:rsidR="003B1551" w:rsidRPr="00E00484" w:rsidRDefault="003B1551" w:rsidP="00071E41">
            <w:pPr>
              <w:rPr>
                <w:b/>
              </w:rPr>
            </w:pPr>
            <w:r w:rsidRPr="00E00484">
              <w:rPr>
                <w:b/>
              </w:rPr>
              <w:t>Sous paragraphe</w:t>
            </w:r>
          </w:p>
        </w:tc>
        <w:tc>
          <w:tcPr>
            <w:tcW w:w="6551" w:type="dxa"/>
          </w:tcPr>
          <w:p w:rsidR="003B1551" w:rsidRPr="00E00484" w:rsidRDefault="003B1551" w:rsidP="00071E41">
            <w:r w:rsidRPr="00E00484">
              <w:t>3.2.1 Transformateurs et modulateurs d’énergie associés</w:t>
            </w:r>
          </w:p>
        </w:tc>
      </w:tr>
      <w:tr w:rsidR="003B1551" w:rsidRPr="00E00484" w:rsidTr="00E00484">
        <w:trPr>
          <w:trHeight w:val="142"/>
        </w:trPr>
        <w:tc>
          <w:tcPr>
            <w:tcW w:w="3227" w:type="dxa"/>
          </w:tcPr>
          <w:p w:rsidR="003B1551" w:rsidRPr="00E00484" w:rsidRDefault="003B1551" w:rsidP="00071E41">
            <w:pPr>
              <w:rPr>
                <w:b/>
              </w:rPr>
            </w:pPr>
            <w:r w:rsidRPr="00E00484">
              <w:rPr>
                <w:b/>
              </w:rPr>
              <w:t>Connaissances</w:t>
            </w:r>
          </w:p>
        </w:tc>
        <w:tc>
          <w:tcPr>
            <w:tcW w:w="6551" w:type="dxa"/>
          </w:tcPr>
          <w:p w:rsidR="003B1551" w:rsidRPr="00E00484" w:rsidRDefault="003B1551" w:rsidP="00071E41">
            <w:r w:rsidRPr="00E00484">
              <w:t>Adaptateurs d’énergie : réducteurs mécaniques, transformateurs électriques parfaits et échangeurs thermiques</w:t>
            </w:r>
          </w:p>
        </w:tc>
      </w:tr>
      <w:tr w:rsidR="003B1551" w:rsidRPr="00E00484" w:rsidTr="00E00484">
        <w:trPr>
          <w:trHeight w:val="142"/>
        </w:trPr>
        <w:tc>
          <w:tcPr>
            <w:tcW w:w="3227" w:type="dxa"/>
          </w:tcPr>
          <w:p w:rsidR="003B1551" w:rsidRPr="00E00484" w:rsidRDefault="003B1551" w:rsidP="00071E41">
            <w:pPr>
              <w:rPr>
                <w:b/>
              </w:rPr>
            </w:pPr>
            <w:r w:rsidRPr="00E00484">
              <w:rPr>
                <w:b/>
              </w:rPr>
              <w:t>Niveau d’enseignement</w:t>
            </w:r>
          </w:p>
        </w:tc>
        <w:tc>
          <w:tcPr>
            <w:tcW w:w="6551" w:type="dxa"/>
          </w:tcPr>
          <w:p w:rsidR="003B1551" w:rsidRPr="00E00484" w:rsidRDefault="003B1551" w:rsidP="00071E41">
            <w:r w:rsidRPr="00E00484">
              <w:t>Première Terminale</w:t>
            </w:r>
          </w:p>
        </w:tc>
      </w:tr>
      <w:tr w:rsidR="003B1551" w:rsidRPr="00E00484" w:rsidTr="00E00484">
        <w:trPr>
          <w:trHeight w:val="142"/>
        </w:trPr>
        <w:tc>
          <w:tcPr>
            <w:tcW w:w="3227" w:type="dxa"/>
          </w:tcPr>
          <w:p w:rsidR="003B1551" w:rsidRPr="00E00484" w:rsidRDefault="003B1551" w:rsidP="00071E41">
            <w:pPr>
              <w:rPr>
                <w:b/>
              </w:rPr>
            </w:pPr>
            <w:r w:rsidRPr="00E00484">
              <w:rPr>
                <w:b/>
              </w:rPr>
              <w:t>Niveau taxonomique</w:t>
            </w:r>
          </w:p>
        </w:tc>
        <w:tc>
          <w:tcPr>
            <w:tcW w:w="6551" w:type="dxa"/>
          </w:tcPr>
          <w:p w:rsidR="003B1551" w:rsidRPr="00E00484" w:rsidRDefault="003B1551" w:rsidP="00071E41">
            <w:r w:rsidRPr="00E00484">
              <w:rPr>
                <w:b/>
              </w:rPr>
              <w:t>2.</w:t>
            </w:r>
            <w:r w:rsidRPr="00E00484">
              <w:t xml:space="preserve"> Le contenu est relatif à </w:t>
            </w:r>
            <w:r w:rsidRPr="00E00484">
              <w:rPr>
                <w:b/>
              </w:rPr>
              <w:t>l’acquisition de moyens d’expression et de communication</w:t>
            </w:r>
            <w:r w:rsidRPr="00E00484">
              <w:t xml:space="preserve"> : définir, utiliser les termes composant la discipline. Il s’agit de maîtriser un savoir « appris ».</w:t>
            </w:r>
          </w:p>
        </w:tc>
      </w:tr>
      <w:tr w:rsidR="003B1551" w:rsidRPr="00E00484" w:rsidTr="00E00484">
        <w:trPr>
          <w:trHeight w:val="142"/>
        </w:trPr>
        <w:tc>
          <w:tcPr>
            <w:tcW w:w="3227" w:type="dxa"/>
          </w:tcPr>
          <w:p w:rsidR="003B1551" w:rsidRPr="00E00484" w:rsidRDefault="003B1551" w:rsidP="00774745">
            <w:pPr>
              <w:rPr>
                <w:b/>
              </w:rPr>
            </w:pPr>
            <w:r w:rsidRPr="00E00484">
              <w:rPr>
                <w:b/>
              </w:rPr>
              <w:t>Commentaire</w:t>
            </w:r>
          </w:p>
        </w:tc>
        <w:tc>
          <w:tcPr>
            <w:tcW w:w="6551" w:type="dxa"/>
          </w:tcPr>
          <w:p w:rsidR="003B1551" w:rsidRPr="00E00484" w:rsidRDefault="003B1551" w:rsidP="00872823">
            <w:pPr>
              <w:rPr>
                <w:i/>
              </w:rPr>
            </w:pPr>
            <w:r w:rsidRPr="00E00484">
              <w:rPr>
                <w:i/>
              </w:rPr>
              <w:t>Seuls les réducteurs à engrenage droit et à axes parallèles sont abordés.</w:t>
            </w:r>
          </w:p>
          <w:p w:rsidR="003B1551" w:rsidRPr="00E00484" w:rsidRDefault="003B1551" w:rsidP="00872823">
            <w:pPr>
              <w:rPr>
                <w:i/>
              </w:rPr>
            </w:pPr>
            <w:r w:rsidRPr="00E00484">
              <w:rPr>
                <w:i/>
              </w:rPr>
              <w:t>Il convient d’insister sur la complémentarité entre modulation et conversion d’énergie permettant de s’adapter aux caractéristiques de la charge.</w:t>
            </w:r>
          </w:p>
          <w:p w:rsidR="003B1551" w:rsidRPr="00E00484" w:rsidRDefault="003B1551" w:rsidP="00872823">
            <w:pPr>
              <w:rPr>
                <w:i/>
              </w:rPr>
            </w:pPr>
            <w:r w:rsidRPr="00E00484">
              <w:rPr>
                <w:i/>
              </w:rPr>
              <w:t>L’étude des convertisseurs d’énergie inclut les systèmes d’échanges thermiques.</w:t>
            </w:r>
          </w:p>
          <w:p w:rsidR="003B1551" w:rsidRPr="00E00484" w:rsidRDefault="003B1551" w:rsidP="00872823">
            <w:pPr>
              <w:rPr>
                <w:i/>
              </w:rPr>
            </w:pPr>
            <w:r w:rsidRPr="00E00484">
              <w:rPr>
                <w:i/>
              </w:rPr>
              <w:t>Les convertisseurs d’énergie sont traités en se limitant à leurs caractéristiques d’entrées/sorties externes. Le moteur thermique n’est étudié que dans le cas d’une hybridation.</w:t>
            </w:r>
          </w:p>
        </w:tc>
      </w:tr>
      <w:tr w:rsidR="003B1551" w:rsidRPr="00E00484" w:rsidTr="00E00484">
        <w:trPr>
          <w:trHeight w:val="142"/>
        </w:trPr>
        <w:tc>
          <w:tcPr>
            <w:tcW w:w="3227" w:type="dxa"/>
          </w:tcPr>
          <w:p w:rsidR="003B1551" w:rsidRPr="00E00484" w:rsidRDefault="003B1551" w:rsidP="00774745">
            <w:pPr>
              <w:rPr>
                <w:b/>
              </w:rPr>
            </w:pPr>
            <w:r w:rsidRPr="00E00484">
              <w:rPr>
                <w:b/>
              </w:rPr>
              <w:t>Liens</w:t>
            </w:r>
          </w:p>
        </w:tc>
        <w:tc>
          <w:tcPr>
            <w:tcW w:w="6551" w:type="dxa"/>
          </w:tcPr>
          <w:p w:rsidR="003B1551" w:rsidRPr="00E00484" w:rsidRDefault="003B1551" w:rsidP="00071E41"/>
        </w:tc>
      </w:tr>
    </w:tbl>
    <w:p w:rsidR="003B1551" w:rsidRDefault="003B1551" w:rsidP="008C3D7F"/>
    <w:p w:rsidR="003B1551" w:rsidRDefault="003B1551" w:rsidP="008C3D7F"/>
    <w:p w:rsidR="003B1551" w:rsidRDefault="003B1551" w:rsidP="008C3D7F"/>
    <w:p w:rsidR="003B1551" w:rsidRDefault="003B1551" w:rsidP="008C3D7F"/>
    <w:p w:rsidR="003B1551" w:rsidRDefault="003B1551" w:rsidP="008C3D7F"/>
    <w:p w:rsidR="003B1551" w:rsidRDefault="003B1551" w:rsidP="008C3D7F"/>
    <w:p w:rsidR="003B1551" w:rsidRDefault="003B1551" w:rsidP="008C3D7F"/>
    <w:p w:rsidR="003B1551" w:rsidRDefault="003B1551" w:rsidP="008C3D7F"/>
    <w:p w:rsidR="003B1551" w:rsidRDefault="003B1551" w:rsidP="008C3D7F"/>
    <w:p w:rsidR="003B1551" w:rsidRPr="00201193" w:rsidRDefault="003B1551" w:rsidP="00393CFC">
      <w:pPr>
        <w:ind w:firstLine="708"/>
      </w:pPr>
      <w:r>
        <w:t xml:space="preserve">On développera des systèmes simples en mettant en évidence la notion d’adaptabilité de la source à la charge ; la charge appartiendra aux domaines de, </w:t>
      </w:r>
      <w:r w:rsidRPr="00393CFC">
        <w:rPr>
          <w:b/>
        </w:rPr>
        <w:t>l’électrochimie</w:t>
      </w:r>
      <w:r>
        <w:t xml:space="preserve">, </w:t>
      </w:r>
      <w:r w:rsidRPr="00393CFC">
        <w:rPr>
          <w:b/>
        </w:rPr>
        <w:t>l’éclairage</w:t>
      </w:r>
      <w:r>
        <w:t xml:space="preserve">, </w:t>
      </w:r>
      <w:r w:rsidRPr="00393CFC">
        <w:rPr>
          <w:b/>
        </w:rPr>
        <w:t>l’électrothermie</w:t>
      </w:r>
      <w:r w:rsidRPr="00393CFC">
        <w:t>,</w:t>
      </w:r>
      <w:r w:rsidRPr="00393CFC">
        <w:rPr>
          <w:b/>
        </w:rPr>
        <w:t xml:space="preserve"> la force motrice</w:t>
      </w:r>
      <w:r>
        <w:t xml:space="preserve">, </w:t>
      </w:r>
      <w:r>
        <w:rPr>
          <w:b/>
        </w:rPr>
        <w:t>les systèmes thermiques</w:t>
      </w:r>
      <w:r>
        <w:t>.</w:t>
      </w:r>
    </w:p>
    <w:p w:rsidR="003B1551" w:rsidRDefault="003B1551" w:rsidP="008C3D7F"/>
    <w:p w:rsidR="003B1551" w:rsidRDefault="003B1551" w:rsidP="00393CFC">
      <w:pPr>
        <w:ind w:firstLine="708"/>
      </w:pPr>
      <w:r>
        <w:t>On suivra une méthode suivant une approche à trois axes, une approche fonctionnelle, une approche matérielle (si possible sinon étude d’un dossier technique), on finira par l’étude des variations de fonctionnement du système autour de son point de fonctionnement.</w:t>
      </w:r>
    </w:p>
    <w:p w:rsidR="003B1551" w:rsidRDefault="003B1551" w:rsidP="00BE67F8">
      <w:pPr>
        <w:ind w:firstLine="708"/>
      </w:pPr>
    </w:p>
    <w:p w:rsidR="003B1551" w:rsidRDefault="003B1551" w:rsidP="00BE67F8">
      <w:pPr>
        <w:ind w:firstLine="708"/>
      </w:pPr>
    </w:p>
    <w:p w:rsidR="003B1551" w:rsidRDefault="003B1551" w:rsidP="00BE67F8">
      <w:pPr>
        <w:ind w:firstLine="708"/>
      </w:pPr>
    </w:p>
    <w:p w:rsidR="003B1551" w:rsidRDefault="003B1551" w:rsidP="00BE67F8">
      <w:pPr>
        <w:ind w:firstLine="708"/>
        <w:rPr>
          <w:rFonts w:cs="Arial"/>
          <w:color w:val="0000FF"/>
          <w:sz w:val="27"/>
          <w:szCs w:val="27"/>
        </w:rPr>
      </w:pPr>
      <w:r>
        <w:t xml:space="preserve">Un </w:t>
      </w:r>
      <w:r>
        <w:rPr>
          <w:b/>
          <w:bCs/>
        </w:rPr>
        <w:t>transformateur électrique</w:t>
      </w:r>
      <w:r>
        <w:t xml:space="preserve"> (parfois abrégé en </w:t>
      </w:r>
      <w:r>
        <w:rPr>
          <w:i/>
          <w:iCs/>
        </w:rPr>
        <w:t>transfo</w:t>
      </w:r>
      <w:r>
        <w:t xml:space="preserve">) est un convertisseur permettant de modifier les valeurs de tension et d'intensité du courant délivrées par une source d'énergie électrique alternative, en un système de tension et de courant de valeurs différentes, mais de même fréquence et de même forme. </w:t>
      </w:r>
    </w:p>
    <w:p w:rsidR="003B1551" w:rsidRDefault="003B1551" w:rsidP="004748E0"/>
    <w:p w:rsidR="003B1551" w:rsidRPr="004748E0" w:rsidRDefault="003B1551" w:rsidP="004748E0">
      <w:pPr>
        <w:ind w:firstLine="708"/>
      </w:pPr>
      <w:r>
        <w:t xml:space="preserve">Un </w:t>
      </w:r>
      <w:r>
        <w:rPr>
          <w:b/>
          <w:bCs/>
        </w:rPr>
        <w:t>réducteur mécanique</w:t>
      </w:r>
      <w:r>
        <w:t xml:space="preserve"> a pour but de modifier le rapport de vitesse ou/et le couple entre l’axe d’entrée et l’axe de sortie d’un mécanisme.</w:t>
      </w:r>
    </w:p>
    <w:p w:rsidR="003B1551" w:rsidRDefault="003B1551" w:rsidP="008B5501">
      <w:pPr>
        <w:ind w:firstLine="708"/>
      </w:pPr>
    </w:p>
    <w:p w:rsidR="003B1551" w:rsidRPr="004748E0" w:rsidRDefault="003B1551" w:rsidP="004748E0">
      <w:pPr>
        <w:ind w:firstLine="708"/>
      </w:pPr>
      <w:r>
        <w:t xml:space="preserve">Un </w:t>
      </w:r>
      <w:r>
        <w:rPr>
          <w:b/>
          <w:bCs/>
        </w:rPr>
        <w:t>échangeur de chaleur</w:t>
      </w:r>
      <w:r>
        <w:t xml:space="preserve"> est un dispositif permettant de transférer de l’énergie thermique d'un fluide vers un autre, sans les mélanger. Le flux thermique traverse la surface d’échange qui sépare les fluides.</w:t>
      </w:r>
    </w:p>
    <w:p w:rsidR="003B1551" w:rsidRPr="00065632" w:rsidRDefault="003B1551" w:rsidP="009D3E62">
      <w:pPr>
        <w:rPr>
          <w:b/>
        </w:rPr>
      </w:pPr>
      <w:r>
        <w:tab/>
      </w:r>
      <w:r w:rsidRPr="00065632">
        <w:rPr>
          <w:b/>
        </w:rPr>
        <w:t>Analogie de la relation entrée sortie :</w:t>
      </w:r>
    </w:p>
    <w:p w:rsidR="003B1551" w:rsidRPr="009D3E62" w:rsidRDefault="003B1551" w:rsidP="009D3E62">
      <w:r>
        <w:t>Transformateur U</w:t>
      </w:r>
      <w:r w:rsidRPr="009D3E62">
        <w:rPr>
          <w:vertAlign w:val="subscript"/>
        </w:rPr>
        <w:t>2</w:t>
      </w:r>
      <w:r>
        <w:t>/U</w:t>
      </w:r>
      <w:r w:rsidRPr="009D3E62">
        <w:rPr>
          <w:vertAlign w:val="subscript"/>
        </w:rPr>
        <w:t>1</w:t>
      </w:r>
      <w:r>
        <w:t>=N</w:t>
      </w:r>
      <w:r w:rsidRPr="009D3E62">
        <w:rPr>
          <w:vertAlign w:val="subscript"/>
        </w:rPr>
        <w:t>2</w:t>
      </w:r>
      <w:r>
        <w:t>/N</w:t>
      </w:r>
      <w:r w:rsidRPr="009D3E62">
        <w:rPr>
          <w:vertAlign w:val="subscript"/>
        </w:rPr>
        <w:t>1</w:t>
      </w:r>
      <w:r>
        <w:rPr>
          <w:vertAlign w:val="subscript"/>
        </w:rPr>
        <w:t xml:space="preserve"> </w:t>
      </w:r>
      <w:r>
        <w:t>(N nombre de spires), puissance conservée P=U</w:t>
      </w:r>
      <w:r w:rsidRPr="007B1796">
        <w:rPr>
          <w:vertAlign w:val="subscript"/>
        </w:rPr>
        <w:t>1</w:t>
      </w:r>
      <w:r>
        <w:t>I</w:t>
      </w:r>
      <w:r w:rsidRPr="007B1796">
        <w:rPr>
          <w:vertAlign w:val="subscript"/>
        </w:rPr>
        <w:t>1</w:t>
      </w:r>
      <w:r>
        <w:t>=U</w:t>
      </w:r>
      <w:r w:rsidRPr="007B1796">
        <w:rPr>
          <w:vertAlign w:val="subscript"/>
        </w:rPr>
        <w:t>2</w:t>
      </w:r>
      <w:r>
        <w:t>I</w:t>
      </w:r>
      <w:r w:rsidRPr="007B1796">
        <w:rPr>
          <w:vertAlign w:val="subscript"/>
        </w:rPr>
        <w:t>2</w:t>
      </w:r>
    </w:p>
    <w:p w:rsidR="003B1551" w:rsidRDefault="003B1551" w:rsidP="009D3E62">
      <w:pPr>
        <w:rPr>
          <w:rFonts w:cs="Arial"/>
        </w:rPr>
      </w:pPr>
      <w:r>
        <w:t>Réducteur  (</w:t>
      </w:r>
      <w:r>
        <w:rPr>
          <w:rFonts w:cs="Arial"/>
        </w:rPr>
        <w:t>ω</w:t>
      </w:r>
      <w:r w:rsidRPr="009D3E62">
        <w:rPr>
          <w:vertAlign w:val="subscript"/>
        </w:rPr>
        <w:t>2</w:t>
      </w:r>
      <w:r>
        <w:t>/</w:t>
      </w:r>
      <w:r>
        <w:rPr>
          <w:rFonts w:cs="Arial"/>
        </w:rPr>
        <w:t>ω</w:t>
      </w:r>
      <w:r w:rsidRPr="009D3E62">
        <w:rPr>
          <w:vertAlign w:val="subscript"/>
        </w:rPr>
        <w:t>1</w:t>
      </w:r>
      <w:r>
        <w:t>)=Z</w:t>
      </w:r>
      <w:r>
        <w:rPr>
          <w:vertAlign w:val="subscript"/>
        </w:rPr>
        <w:t>1</w:t>
      </w:r>
      <w:r>
        <w:t>/Z</w:t>
      </w:r>
      <w:r>
        <w:rPr>
          <w:vertAlign w:val="subscript"/>
        </w:rPr>
        <w:t xml:space="preserve">2 </w:t>
      </w:r>
      <w:r>
        <w:t xml:space="preserve"> (Z nombre de dents), puissance conservée P=C</w:t>
      </w:r>
      <w:r w:rsidRPr="007B1796">
        <w:rPr>
          <w:vertAlign w:val="subscript"/>
        </w:rPr>
        <w:t>1</w:t>
      </w:r>
      <w:r>
        <w:rPr>
          <w:rFonts w:cs="Arial"/>
        </w:rPr>
        <w:t>ω</w:t>
      </w:r>
      <w:r w:rsidRPr="007B1796">
        <w:rPr>
          <w:rFonts w:cs="Arial"/>
          <w:vertAlign w:val="subscript"/>
        </w:rPr>
        <w:t>1</w:t>
      </w:r>
      <w:r>
        <w:rPr>
          <w:rFonts w:cs="Arial"/>
        </w:rPr>
        <w:t>=C</w:t>
      </w:r>
      <w:r w:rsidRPr="007B1796">
        <w:rPr>
          <w:rFonts w:cs="Arial"/>
          <w:vertAlign w:val="subscript"/>
        </w:rPr>
        <w:t>2</w:t>
      </w:r>
      <w:r>
        <w:rPr>
          <w:rFonts w:cs="Arial"/>
        </w:rPr>
        <w:t>ω</w:t>
      </w:r>
      <w:r w:rsidRPr="007B1796">
        <w:rPr>
          <w:rFonts w:cs="Arial"/>
          <w:vertAlign w:val="subscript"/>
        </w:rPr>
        <w:t>2</w:t>
      </w:r>
    </w:p>
    <w:p w:rsidR="003B1551" w:rsidRPr="004748E0" w:rsidRDefault="003B1551" w:rsidP="009D3E62">
      <w:pPr>
        <w:rPr>
          <w:rFonts w:cs="Arial"/>
        </w:rPr>
      </w:pPr>
      <w:r>
        <w:rPr>
          <w:rFonts w:cs="Arial"/>
        </w:rPr>
        <w:t>Echangeur thermique puissance primaire=puissance secondaire.</w:t>
      </w:r>
    </w:p>
    <w:p w:rsidR="003B1551" w:rsidRPr="009D3E62" w:rsidRDefault="003B1551" w:rsidP="009D3E62"/>
    <w:sectPr w:rsidR="003B1551" w:rsidRPr="009D3E62"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51" w:rsidRDefault="003B1551" w:rsidP="008C3D7F">
      <w:r>
        <w:separator/>
      </w:r>
    </w:p>
  </w:endnote>
  <w:endnote w:type="continuationSeparator" w:id="0">
    <w:p w:rsidR="003B1551" w:rsidRDefault="003B1551" w:rsidP="008C3D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51" w:rsidRDefault="003B1551" w:rsidP="00E00484">
    <w:pPr>
      <w:pStyle w:val="Footer"/>
      <w:pBdr>
        <w:top w:val="thinThickSmallGap" w:sz="24" w:space="1" w:color="622423"/>
      </w:pBdr>
      <w:tabs>
        <w:tab w:val="clear" w:pos="4536"/>
        <w:tab w:val="clear" w:pos="9072"/>
        <w:tab w:val="right" w:pos="9638"/>
      </w:tabs>
      <w:rPr>
        <w:rFonts w:ascii="Cambria" w:hAnsi="Cambria"/>
      </w:rPr>
    </w:pPr>
    <w:r>
      <w:t>T.C.-3.2.1_1</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3B1551" w:rsidRDefault="003B1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51" w:rsidRDefault="003B1551" w:rsidP="008C3D7F">
      <w:r>
        <w:separator/>
      </w:r>
    </w:p>
  </w:footnote>
  <w:footnote w:type="continuationSeparator" w:id="0">
    <w:p w:rsidR="003B1551" w:rsidRDefault="003B1551"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51" w:rsidRPr="008C3D7F" w:rsidRDefault="003B1551">
    <w:pPr>
      <w:pStyle w:val="Header"/>
      <w:pBdr>
        <w:bottom w:val="thickThinSmallGap" w:sz="24" w:space="1" w:color="622423"/>
      </w:pBdr>
      <w:jc w:val="center"/>
      <w:rPr>
        <w:rFonts w:ascii="Cambria" w:hAnsi="Cambria"/>
        <w:sz w:val="48"/>
        <w:szCs w:val="32"/>
      </w:rPr>
    </w:pPr>
    <w:r>
      <w:rPr>
        <w:b/>
        <w:sz w:val="32"/>
      </w:rPr>
      <w:t>Tronc Commun</w:t>
    </w:r>
  </w:p>
  <w:p w:rsidR="003B1551" w:rsidRDefault="003B1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EC1"/>
    <w:rsid w:val="00065632"/>
    <w:rsid w:val="00071E41"/>
    <w:rsid w:val="000A5A18"/>
    <w:rsid w:val="00144BD9"/>
    <w:rsid w:val="0015200B"/>
    <w:rsid w:val="0019673C"/>
    <w:rsid w:val="001B656F"/>
    <w:rsid w:val="001E617D"/>
    <w:rsid w:val="00201193"/>
    <w:rsid w:val="0026645B"/>
    <w:rsid w:val="00281D84"/>
    <w:rsid w:val="002F1BA7"/>
    <w:rsid w:val="002F53CD"/>
    <w:rsid w:val="0034209D"/>
    <w:rsid w:val="0036080F"/>
    <w:rsid w:val="00393CFC"/>
    <w:rsid w:val="003B1551"/>
    <w:rsid w:val="003C5A1A"/>
    <w:rsid w:val="00406F9C"/>
    <w:rsid w:val="0046358A"/>
    <w:rsid w:val="004748E0"/>
    <w:rsid w:val="00477312"/>
    <w:rsid w:val="004A4FB8"/>
    <w:rsid w:val="004B1D2B"/>
    <w:rsid w:val="00520538"/>
    <w:rsid w:val="0052258D"/>
    <w:rsid w:val="005229D4"/>
    <w:rsid w:val="00525A22"/>
    <w:rsid w:val="00550D8C"/>
    <w:rsid w:val="005A6680"/>
    <w:rsid w:val="005F6D16"/>
    <w:rsid w:val="00620B13"/>
    <w:rsid w:val="006C24FC"/>
    <w:rsid w:val="007029FA"/>
    <w:rsid w:val="00750B01"/>
    <w:rsid w:val="00774745"/>
    <w:rsid w:val="007B1796"/>
    <w:rsid w:val="007F7F53"/>
    <w:rsid w:val="00802A61"/>
    <w:rsid w:val="00834EC1"/>
    <w:rsid w:val="0084740E"/>
    <w:rsid w:val="00872823"/>
    <w:rsid w:val="008B5501"/>
    <w:rsid w:val="008C3D7F"/>
    <w:rsid w:val="00903E2C"/>
    <w:rsid w:val="009533F6"/>
    <w:rsid w:val="00971731"/>
    <w:rsid w:val="00981349"/>
    <w:rsid w:val="00986E6B"/>
    <w:rsid w:val="0099135E"/>
    <w:rsid w:val="009D3E62"/>
    <w:rsid w:val="009D789F"/>
    <w:rsid w:val="00A463D3"/>
    <w:rsid w:val="00A57598"/>
    <w:rsid w:val="00AA7E39"/>
    <w:rsid w:val="00AB3B32"/>
    <w:rsid w:val="00AD44D3"/>
    <w:rsid w:val="00B5767B"/>
    <w:rsid w:val="00B93DAA"/>
    <w:rsid w:val="00BE67F8"/>
    <w:rsid w:val="00C32CB4"/>
    <w:rsid w:val="00C53306"/>
    <w:rsid w:val="00CA3905"/>
    <w:rsid w:val="00D27448"/>
    <w:rsid w:val="00D30092"/>
    <w:rsid w:val="00D61259"/>
    <w:rsid w:val="00D64037"/>
    <w:rsid w:val="00DB504E"/>
    <w:rsid w:val="00DD2F7D"/>
    <w:rsid w:val="00E00484"/>
    <w:rsid w:val="00E13249"/>
    <w:rsid w:val="00E8022E"/>
    <w:rsid w:val="00E850F3"/>
    <w:rsid w:val="00EE1F1E"/>
    <w:rsid w:val="00EE66AF"/>
    <w:rsid w:val="00F06DDC"/>
    <w:rsid w:val="00F2697B"/>
    <w:rsid w:val="00F314D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7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4</TotalTime>
  <Pages>1</Pages>
  <Words>398</Words>
  <Characters>2191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laurent</cp:lastModifiedBy>
  <cp:revision>3</cp:revision>
  <dcterms:created xsi:type="dcterms:W3CDTF">2011-11-04T10:39:00Z</dcterms:created>
  <dcterms:modified xsi:type="dcterms:W3CDTF">2011-11-04T10:48:00Z</dcterms:modified>
</cp:coreProperties>
</file>