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30546E" w:rsidRPr="008C3D7F" w:rsidTr="008C3D7F">
        <w:trPr>
          <w:trHeight w:val="149"/>
        </w:trPr>
        <w:tc>
          <w:tcPr>
            <w:tcW w:w="3227" w:type="dxa"/>
          </w:tcPr>
          <w:p w:rsidR="0030546E" w:rsidRPr="008C3D7F" w:rsidRDefault="0030546E" w:rsidP="0071499A">
            <w:pPr>
              <w:rPr>
                <w:b/>
              </w:rPr>
            </w:pPr>
            <w:r w:rsidRPr="003F1CDC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</w:tcPr>
          <w:p w:rsidR="0030546E" w:rsidRPr="003F1CDC" w:rsidRDefault="0030546E" w:rsidP="0071499A">
            <w:pPr>
              <w:rPr>
                <w:b/>
              </w:rPr>
            </w:pPr>
            <w:r w:rsidRPr="003F1CDC">
              <w:rPr>
                <w:b/>
              </w:rPr>
              <w:t>2. Outils et méthodes d’analyse et de description des systèmes</w:t>
            </w:r>
          </w:p>
        </w:tc>
      </w:tr>
      <w:tr w:rsidR="0030546E" w:rsidRPr="008C3D7F" w:rsidTr="008C3D7F">
        <w:trPr>
          <w:trHeight w:val="142"/>
        </w:trPr>
        <w:tc>
          <w:tcPr>
            <w:tcW w:w="3227" w:type="dxa"/>
          </w:tcPr>
          <w:p w:rsidR="0030546E" w:rsidRPr="008C3D7F" w:rsidRDefault="0030546E" w:rsidP="0071499A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30546E" w:rsidRDefault="0030546E" w:rsidP="0071499A">
            <w:pPr>
              <w:pStyle w:val="Paragraphedeliste"/>
              <w:numPr>
                <w:ilvl w:val="0"/>
                <w:numId w:val="1"/>
              </w:numPr>
            </w:pPr>
            <w:r>
              <w:t xml:space="preserve">identifier les éléments influents d’un système, </w:t>
            </w:r>
          </w:p>
          <w:p w:rsidR="0030546E" w:rsidRDefault="0030546E" w:rsidP="0071499A">
            <w:pPr>
              <w:pStyle w:val="Paragraphedeliste"/>
              <w:numPr>
                <w:ilvl w:val="0"/>
                <w:numId w:val="1"/>
              </w:numPr>
            </w:pPr>
            <w:r>
              <w:t>décoder son organisation,</w:t>
            </w:r>
          </w:p>
          <w:p w:rsidR="0030546E" w:rsidRPr="008C3D7F" w:rsidRDefault="0030546E" w:rsidP="0071499A">
            <w:pPr>
              <w:pStyle w:val="Paragraphedeliste"/>
              <w:numPr>
                <w:ilvl w:val="0"/>
                <w:numId w:val="1"/>
              </w:numPr>
            </w:pPr>
            <w:r>
              <w:t>utiliser un modèle de comportement pour prédire ou valider ses performances.</w:t>
            </w:r>
          </w:p>
        </w:tc>
      </w:tr>
      <w:tr w:rsidR="0030546E" w:rsidRPr="008C3D7F" w:rsidTr="008C3D7F">
        <w:trPr>
          <w:trHeight w:val="142"/>
        </w:trPr>
        <w:tc>
          <w:tcPr>
            <w:tcW w:w="3227" w:type="dxa"/>
          </w:tcPr>
          <w:p w:rsidR="0030546E" w:rsidRPr="008C3D7F" w:rsidRDefault="0030546E" w:rsidP="0071499A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30546E" w:rsidRPr="008C3D7F" w:rsidRDefault="0030546E" w:rsidP="0071499A">
            <w:r w:rsidRPr="00A330BA">
              <w:t>2.3 Approche comportementale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1499A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30546E" w:rsidP="0071499A">
            <w:r w:rsidRPr="00711E95">
              <w:t>2.3.5 Comportement énergétique des systèmes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1499A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88737E" w:rsidP="0071499A">
            <w:r w:rsidRPr="008742A5">
              <w:t>Caractérisation des échanges d’énergie entre source et charge : disponibilité, puissance, reconfiguration, qualité, adaptabilité au profil de charge, régularité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1499A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71499A">
            <w:r>
              <w:t>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1499A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71499A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1499A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8737E" w:rsidRPr="0088737E" w:rsidRDefault="0088737E" w:rsidP="0088737E">
            <w:pPr>
              <w:rPr>
                <w:i/>
              </w:rPr>
            </w:pPr>
            <w:r w:rsidRPr="0088737E">
              <w:rPr>
                <w:i/>
              </w:rPr>
              <w:t>L’analyse de systèmes simples doit permettre de montrer l’analogie entre les éléments mécaniques, électriques, hydrauliques.</w:t>
            </w:r>
          </w:p>
          <w:p w:rsidR="0088737E" w:rsidRPr="0088737E" w:rsidRDefault="0088737E" w:rsidP="0088737E">
            <w:pPr>
              <w:rPr>
                <w:i/>
              </w:rPr>
            </w:pPr>
            <w:r w:rsidRPr="0088737E">
              <w:rPr>
                <w:i/>
              </w:rPr>
              <w:t>On privilégie l’emploi de formulaires pour la détermination des pertes de charges des réseaux fluidiques.</w:t>
            </w:r>
          </w:p>
          <w:p w:rsidR="008C3D7F" w:rsidRPr="005F6D16" w:rsidRDefault="0088737E" w:rsidP="0088737E">
            <w:pPr>
              <w:rPr>
                <w:i/>
              </w:rPr>
            </w:pPr>
            <w:r w:rsidRPr="0088737E">
              <w:rPr>
                <w:i/>
              </w:rPr>
              <w:t>Activités pratiques sur maquettes instrumentées permettant de caractériser les paramètres influents du fonctionnement de différentes chaînes d’énergies et d’optimiser les échanges d’énergie entre une source et une charge. On s’attache à la caractéristique des charges en lien avec un modèle de comportement. Les modèles de comportement sont étudiés autour d’un point de fonctionnement.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1499A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71499A"/>
        </w:tc>
      </w:tr>
    </w:tbl>
    <w:p w:rsidR="00D64037" w:rsidRDefault="00D64037" w:rsidP="008C3D7F"/>
    <w:p w:rsidR="006A5D55" w:rsidRDefault="006A5D55" w:rsidP="006A5D5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B838B6" w:rsidRPr="00B838B6" w:rsidRDefault="00B838B6" w:rsidP="007111FA">
      <w:pPr>
        <w:pStyle w:val="Paragraphedeliste"/>
        <w:ind w:left="357"/>
        <w:rPr>
          <w:rFonts w:ascii="Times New Roman" w:eastAsia="Times New Roman" w:hAnsi="Times New Roman"/>
          <w:sz w:val="24"/>
          <w:lang w:eastAsia="fr-FR"/>
        </w:rPr>
      </w:pPr>
      <w:r w:rsidRPr="00B838B6">
        <w:rPr>
          <w:rFonts w:ascii="Times New Roman" w:eastAsia="Times New Roman" w:hAnsi="Times New Roman"/>
          <w:b/>
          <w:bCs/>
          <w:sz w:val="24"/>
          <w:lang w:eastAsia="fr-FR"/>
        </w:rPr>
        <w:t>Définitions :</w:t>
      </w:r>
    </w:p>
    <w:p w:rsidR="00B838B6" w:rsidRPr="00B838B6" w:rsidRDefault="00B838B6" w:rsidP="00B838B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lang w:eastAsia="fr-FR"/>
        </w:rPr>
      </w:pPr>
      <w:r w:rsidRPr="00B838B6">
        <w:rPr>
          <w:rFonts w:ascii="Times New Roman" w:eastAsia="Times New Roman" w:hAnsi="Times New Roman"/>
          <w:b/>
          <w:sz w:val="24"/>
          <w:lang w:eastAsia="fr-FR"/>
        </w:rPr>
        <w:t>Fiabilité :</w:t>
      </w:r>
      <w:r w:rsidRPr="00B838B6">
        <w:rPr>
          <w:rFonts w:ascii="Times New Roman" w:eastAsia="Times New Roman" w:hAnsi="Times New Roman"/>
          <w:sz w:val="24"/>
          <w:lang w:eastAsia="fr-FR"/>
        </w:rPr>
        <w:t xml:space="preserve"> besoin de fonctionnement à pleine puissance de l'équipement </w:t>
      </w:r>
      <w:r w:rsidR="00F251A3">
        <w:rPr>
          <w:rFonts w:ascii="Times New Roman" w:eastAsia="Times New Roman" w:hAnsi="Times New Roman"/>
          <w:sz w:val="24"/>
          <w:lang w:eastAsia="fr-FR"/>
        </w:rPr>
        <w:t>ou du</w:t>
      </w:r>
      <w:r w:rsidRPr="00B838B6">
        <w:rPr>
          <w:rFonts w:ascii="Times New Roman" w:eastAsia="Times New Roman" w:hAnsi="Times New Roman"/>
          <w:sz w:val="24"/>
          <w:lang w:eastAsia="fr-FR"/>
        </w:rPr>
        <w:t xml:space="preserve"> </w:t>
      </w:r>
      <w:proofErr w:type="spellStart"/>
      <w:proofErr w:type="gramStart"/>
      <w:r w:rsidRPr="00B838B6">
        <w:rPr>
          <w:rFonts w:ascii="Times New Roman" w:eastAsia="Times New Roman" w:hAnsi="Times New Roman"/>
          <w:sz w:val="24"/>
          <w:lang w:eastAsia="fr-FR"/>
        </w:rPr>
        <w:t>process</w:t>
      </w:r>
      <w:proofErr w:type="spellEnd"/>
      <w:r w:rsidR="00F251A3">
        <w:rPr>
          <w:rFonts w:ascii="Times New Roman" w:eastAsia="Times New Roman" w:hAnsi="Times New Roman"/>
          <w:sz w:val="24"/>
          <w:lang w:eastAsia="fr-FR"/>
        </w:rPr>
        <w:t xml:space="preserve"> </w:t>
      </w:r>
      <w:r w:rsidRPr="00B838B6">
        <w:rPr>
          <w:rFonts w:ascii="Times New Roman" w:eastAsia="Times New Roman" w:hAnsi="Times New Roman"/>
          <w:sz w:val="24"/>
          <w:lang w:eastAsia="fr-FR"/>
        </w:rPr>
        <w:t>.</w:t>
      </w:r>
      <w:proofErr w:type="gramEnd"/>
    </w:p>
    <w:p w:rsidR="00B838B6" w:rsidRPr="00F251A3" w:rsidRDefault="00B838B6" w:rsidP="00B838B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lang w:eastAsia="fr-FR"/>
        </w:rPr>
      </w:pPr>
      <w:r w:rsidRPr="00B838B6">
        <w:rPr>
          <w:rFonts w:ascii="Times New Roman" w:eastAsia="Times New Roman" w:hAnsi="Times New Roman"/>
          <w:b/>
          <w:sz w:val="24"/>
          <w:lang w:eastAsia="fr-FR"/>
        </w:rPr>
        <w:t>Disponibilité :</w:t>
      </w:r>
      <w:r w:rsidRPr="00B838B6">
        <w:rPr>
          <w:rFonts w:ascii="Times New Roman" w:eastAsia="Times New Roman" w:hAnsi="Times New Roman"/>
          <w:sz w:val="24"/>
          <w:lang w:eastAsia="fr-FR"/>
        </w:rPr>
        <w:t xml:space="preserve"> la disponibilité est un élément essentiel d'appréciation d'une énergie sécurisée qui va de pair avec le niveau de qualité attendu. Il s'agit de « l'aptitude d'une entité à être en état  d'accomplir une fonction requise dans des conditions données, à un instant donné, ou pendant un intervalle de temps donné, en supposant que la fourniture des moyens est assurée. »</w:t>
      </w:r>
    </w:p>
    <w:p w:rsidR="00F251A3" w:rsidRDefault="00F251A3" w:rsidP="00B838B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lang w:eastAsia="fr-FR"/>
        </w:rPr>
      </w:pPr>
      <w:r>
        <w:rPr>
          <w:rFonts w:ascii="Times New Roman" w:eastAsia="Times New Roman" w:hAnsi="Times New Roman"/>
          <w:b/>
          <w:sz w:val="24"/>
          <w:lang w:eastAsia="fr-FR"/>
        </w:rPr>
        <w:t>Qualité :</w:t>
      </w:r>
      <w:r w:rsidR="00BB7FD7">
        <w:rPr>
          <w:rFonts w:ascii="Times New Roman" w:eastAsia="Times New Roman" w:hAnsi="Times New Roman"/>
          <w:b/>
          <w:sz w:val="24"/>
          <w:lang w:eastAsia="fr-FR"/>
        </w:rPr>
        <w:t xml:space="preserve"> les différents paramètres des sources d’énergies doivent être maintenus dans les plages tolérées pour garantir le point de fonctionnement </w:t>
      </w:r>
      <w:proofErr w:type="gramStart"/>
      <w:r w:rsidR="00BB7FD7">
        <w:rPr>
          <w:rFonts w:ascii="Times New Roman" w:eastAsia="Times New Roman" w:hAnsi="Times New Roman"/>
          <w:b/>
          <w:sz w:val="24"/>
          <w:lang w:eastAsia="fr-FR"/>
        </w:rPr>
        <w:t>du systèmes</w:t>
      </w:r>
      <w:proofErr w:type="gramEnd"/>
      <w:r w:rsidR="00BB7FD7">
        <w:rPr>
          <w:rFonts w:ascii="Times New Roman" w:eastAsia="Times New Roman" w:hAnsi="Times New Roman"/>
          <w:b/>
          <w:sz w:val="24"/>
          <w:lang w:eastAsia="fr-FR"/>
        </w:rPr>
        <w:t>.</w:t>
      </w:r>
    </w:p>
    <w:p w:rsidR="00F251A3" w:rsidRDefault="00F251A3" w:rsidP="00F251A3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lang w:eastAsia="fr-FR"/>
        </w:rPr>
        <w:t xml:space="preserve">Energie électrique : </w:t>
      </w:r>
      <w:r w:rsidRPr="00F251A3">
        <w:rPr>
          <w:rFonts w:ascii="Times New Roman" w:eastAsia="Times New Roman" w:hAnsi="Times New Roman"/>
          <w:bCs/>
          <w:sz w:val="24"/>
          <w:lang w:eastAsia="fr-FR"/>
        </w:rPr>
        <w:t xml:space="preserve">tension, fréquence, </w:t>
      </w:r>
      <w:r w:rsidR="00103415">
        <w:rPr>
          <w:rFonts w:ascii="Times New Roman" w:eastAsia="Times New Roman" w:hAnsi="Times New Roman"/>
          <w:bCs/>
          <w:sz w:val="24"/>
          <w:lang w:eastAsia="fr-FR"/>
        </w:rPr>
        <w:t xml:space="preserve">régularité </w:t>
      </w:r>
      <w:r w:rsidR="00614C6C">
        <w:rPr>
          <w:rFonts w:ascii="Times New Roman" w:eastAsia="Times New Roman" w:hAnsi="Times New Roman"/>
          <w:bCs/>
          <w:sz w:val="24"/>
          <w:highlight w:val="yellow"/>
          <w:lang w:eastAsia="fr-FR"/>
        </w:rPr>
        <w:t>continuité (</w:t>
      </w:r>
      <w:r w:rsidR="00614C6C" w:rsidRPr="007111FA">
        <w:rPr>
          <w:rFonts w:ascii="Times New Roman" w:eastAsia="Times New Roman" w:hAnsi="Times New Roman"/>
          <w:bCs/>
          <w:sz w:val="24"/>
          <w:highlight w:val="yellow"/>
          <w:lang w:eastAsia="fr-FR"/>
        </w:rPr>
        <w:t>microcoupures</w:t>
      </w:r>
      <w:r w:rsidRPr="007111FA">
        <w:rPr>
          <w:rFonts w:ascii="Times New Roman" w:eastAsia="Times New Roman" w:hAnsi="Times New Roman"/>
          <w:bCs/>
          <w:sz w:val="24"/>
          <w:highlight w:val="yellow"/>
          <w:lang w:eastAsia="fr-FR"/>
        </w:rPr>
        <w:t>)</w:t>
      </w:r>
    </w:p>
    <w:p w:rsidR="00F251A3" w:rsidRPr="00BB7FD7" w:rsidRDefault="00F251A3" w:rsidP="00F251A3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bCs/>
          <w:sz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lang w:eastAsia="fr-FR"/>
        </w:rPr>
        <w:t xml:space="preserve">Energie mécanique : </w:t>
      </w:r>
      <w:r w:rsidR="00BB7FD7" w:rsidRPr="00BB7FD7">
        <w:rPr>
          <w:rFonts w:ascii="Times New Roman" w:eastAsia="Times New Roman" w:hAnsi="Times New Roman"/>
          <w:bCs/>
          <w:sz w:val="24"/>
          <w:lang w:eastAsia="fr-FR"/>
        </w:rPr>
        <w:t>vitesse,</w:t>
      </w:r>
    </w:p>
    <w:p w:rsidR="00F251A3" w:rsidRPr="00BB7FD7" w:rsidRDefault="00F251A3" w:rsidP="00F251A3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bCs/>
          <w:sz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lang w:eastAsia="fr-FR"/>
        </w:rPr>
        <w:t xml:space="preserve">Energie hydraulique : </w:t>
      </w:r>
      <w:r w:rsidR="00BB7FD7" w:rsidRPr="00BB7FD7">
        <w:rPr>
          <w:rFonts w:ascii="Times New Roman" w:eastAsia="Times New Roman" w:hAnsi="Times New Roman"/>
          <w:bCs/>
          <w:sz w:val="24"/>
          <w:lang w:eastAsia="fr-FR"/>
        </w:rPr>
        <w:t>pression</w:t>
      </w:r>
      <w:r w:rsidR="00BB7FD7">
        <w:rPr>
          <w:rFonts w:ascii="Times New Roman" w:eastAsia="Times New Roman" w:hAnsi="Times New Roman"/>
          <w:bCs/>
          <w:sz w:val="24"/>
          <w:lang w:eastAsia="fr-FR"/>
        </w:rPr>
        <w:t>, débit,</w:t>
      </w:r>
    </w:p>
    <w:p w:rsidR="00BB7FD7" w:rsidRPr="00BB7FD7" w:rsidRDefault="00BB7FD7" w:rsidP="00F251A3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bCs/>
          <w:sz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lang w:eastAsia="fr-FR"/>
        </w:rPr>
        <w:t xml:space="preserve">Energie thermique : </w:t>
      </w:r>
      <w:r w:rsidRPr="00BB7FD7">
        <w:rPr>
          <w:rFonts w:ascii="Times New Roman" w:eastAsia="Times New Roman" w:hAnsi="Times New Roman"/>
          <w:bCs/>
          <w:sz w:val="24"/>
          <w:lang w:eastAsia="fr-FR"/>
        </w:rPr>
        <w:t>température</w:t>
      </w:r>
      <w:r>
        <w:rPr>
          <w:rFonts w:ascii="Times New Roman" w:eastAsia="Times New Roman" w:hAnsi="Times New Roman"/>
          <w:bCs/>
          <w:sz w:val="24"/>
          <w:lang w:eastAsia="fr-FR"/>
        </w:rPr>
        <w:t>, débit</w:t>
      </w:r>
    </w:p>
    <w:p w:rsidR="007111FA" w:rsidRDefault="007111FA" w:rsidP="00B838B6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fr-FR"/>
        </w:rPr>
      </w:pPr>
      <w:r w:rsidRPr="00A95057">
        <w:rPr>
          <w:rFonts w:ascii="Times New Roman" w:eastAsia="Times New Roman" w:hAnsi="Times New Roman"/>
          <w:b/>
          <w:sz w:val="24"/>
          <w:lang w:eastAsia="fr-FR"/>
        </w:rPr>
        <w:t>Reconfiguration</w:t>
      </w:r>
      <w:r>
        <w:rPr>
          <w:rFonts w:ascii="Times New Roman" w:eastAsia="Times New Roman" w:hAnsi="Times New Roman"/>
          <w:sz w:val="24"/>
          <w:lang w:eastAsia="fr-FR"/>
        </w:rPr>
        <w:t xml:space="preserve"> : </w:t>
      </w:r>
      <w:r w:rsidR="00A716EC">
        <w:rPr>
          <w:rFonts w:ascii="Times New Roman" w:eastAsia="Times New Roman" w:hAnsi="Times New Roman"/>
          <w:sz w:val="24"/>
          <w:lang w:eastAsia="fr-FR"/>
        </w:rPr>
        <w:t>Exploitation des sources d’énergies en fonction des contraintes technico-économiques.</w:t>
      </w:r>
    </w:p>
    <w:p w:rsidR="00A716EC" w:rsidRDefault="00A716EC" w:rsidP="00B838B6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fr-FR"/>
        </w:rPr>
      </w:pPr>
      <w:r>
        <w:rPr>
          <w:rFonts w:ascii="Times New Roman" w:eastAsia="Times New Roman" w:hAnsi="Times New Roman"/>
          <w:sz w:val="24"/>
          <w:lang w:eastAsia="fr-FR"/>
        </w:rPr>
        <w:tab/>
        <w:t>Energie renouvelables : présence de vent, soleil, éventuellement marées…</w:t>
      </w:r>
    </w:p>
    <w:p w:rsidR="00A716EC" w:rsidRDefault="00A716EC" w:rsidP="00B838B6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fr-FR"/>
        </w:rPr>
      </w:pPr>
      <w:r>
        <w:rPr>
          <w:rFonts w:ascii="Times New Roman" w:eastAsia="Times New Roman" w:hAnsi="Times New Roman"/>
          <w:sz w:val="24"/>
          <w:lang w:eastAsia="fr-FR"/>
        </w:rPr>
        <w:tab/>
        <w:t>Energie électrique : périodes tarifaires, délestage</w:t>
      </w:r>
    </w:p>
    <w:p w:rsidR="00A716EC" w:rsidRDefault="00A716EC" w:rsidP="00B838B6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fr-FR"/>
        </w:rPr>
      </w:pPr>
      <w:r>
        <w:rPr>
          <w:rFonts w:ascii="Times New Roman" w:eastAsia="Times New Roman" w:hAnsi="Times New Roman"/>
          <w:sz w:val="24"/>
          <w:lang w:eastAsia="fr-FR"/>
        </w:rPr>
        <w:tab/>
        <w:t xml:space="preserve">Energie thermique : </w:t>
      </w:r>
      <w:r w:rsidR="00A95057">
        <w:rPr>
          <w:rFonts w:ascii="Times New Roman" w:eastAsia="Times New Roman" w:hAnsi="Times New Roman"/>
          <w:sz w:val="24"/>
          <w:lang w:eastAsia="fr-FR"/>
        </w:rPr>
        <w:t>gestion des potentiels des différentes sources en fonction des besoins.</w:t>
      </w:r>
    </w:p>
    <w:p w:rsidR="009E6E23" w:rsidRDefault="009E6E23" w:rsidP="00B838B6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fr-FR"/>
        </w:rPr>
      </w:pPr>
      <w:r>
        <w:rPr>
          <w:rFonts w:ascii="Times New Roman" w:eastAsia="Times New Roman" w:hAnsi="Times New Roman"/>
          <w:sz w:val="24"/>
          <w:lang w:eastAsia="fr-FR"/>
        </w:rPr>
        <w:tab/>
        <w:t>Energie mécanique : des potentiels des différentes sources voiture hybride</w:t>
      </w:r>
    </w:p>
    <w:p w:rsidR="00A50219" w:rsidRPr="00A95057" w:rsidRDefault="007111FA" w:rsidP="00B838B6">
      <w:pPr>
        <w:spacing w:before="100" w:beforeAutospacing="1" w:after="100" w:afterAutospacing="1"/>
        <w:rPr>
          <w:rFonts w:ascii="Times New Roman" w:eastAsia="Times New Roman" w:hAnsi="Times New Roman"/>
          <w:i/>
          <w:sz w:val="24"/>
          <w:lang w:eastAsia="fr-FR"/>
        </w:rPr>
      </w:pPr>
      <w:proofErr w:type="gramStart"/>
      <w:r w:rsidRPr="00A95057">
        <w:rPr>
          <w:rFonts w:ascii="Times New Roman" w:eastAsia="Times New Roman" w:hAnsi="Times New Roman"/>
          <w:i/>
          <w:sz w:val="24"/>
          <w:lang w:eastAsia="fr-FR"/>
        </w:rPr>
        <w:t>voir</w:t>
      </w:r>
      <w:proofErr w:type="gramEnd"/>
      <w:r w:rsidRPr="00A95057">
        <w:rPr>
          <w:rFonts w:ascii="Times New Roman" w:eastAsia="Times New Roman" w:hAnsi="Times New Roman"/>
          <w:i/>
          <w:sz w:val="24"/>
          <w:lang w:eastAsia="fr-FR"/>
        </w:rPr>
        <w:t xml:space="preserve"> FC TC 3.1.3.1 sur les systèmes </w:t>
      </w:r>
      <w:r w:rsidR="00A95057" w:rsidRPr="00A95057">
        <w:rPr>
          <w:rFonts w:ascii="Times New Roman" w:eastAsia="Times New Roman" w:hAnsi="Times New Roman"/>
          <w:i/>
          <w:sz w:val="24"/>
          <w:lang w:eastAsia="fr-FR"/>
        </w:rPr>
        <w:t>multi sources</w:t>
      </w:r>
    </w:p>
    <w:p w:rsidR="00B838B6" w:rsidRPr="00B838B6" w:rsidRDefault="00A95057" w:rsidP="009E6E23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fr-FR"/>
        </w:rPr>
      </w:pPr>
      <w:r w:rsidRPr="00A95057">
        <w:rPr>
          <w:rFonts w:ascii="Times New Roman" w:eastAsia="Times New Roman" w:hAnsi="Times New Roman"/>
          <w:b/>
          <w:sz w:val="24"/>
          <w:lang w:eastAsia="fr-FR"/>
        </w:rPr>
        <w:lastRenderedPageBreak/>
        <w:t>Puissance, adaptabilité :</w:t>
      </w:r>
      <w:r>
        <w:rPr>
          <w:rFonts w:ascii="Times New Roman" w:eastAsia="Times New Roman" w:hAnsi="Times New Roman"/>
          <w:sz w:val="24"/>
          <w:lang w:eastAsia="fr-FR"/>
        </w:rPr>
        <w:t xml:space="preserve"> Capacité de moduler les échanges d’</w:t>
      </w:r>
      <w:r w:rsidR="009E6E23">
        <w:rPr>
          <w:rFonts w:ascii="Times New Roman" w:eastAsia="Times New Roman" w:hAnsi="Times New Roman"/>
          <w:sz w:val="24"/>
          <w:lang w:eastAsia="fr-FR"/>
        </w:rPr>
        <w:t>énergie en fonction de la charge</w:t>
      </w:r>
    </w:p>
    <w:p w:rsidR="0071499A" w:rsidRDefault="009E6E23" w:rsidP="009E6E23">
      <w:pPr>
        <w:pStyle w:val="Paragraphedeliste"/>
        <w:numPr>
          <w:ilvl w:val="0"/>
          <w:numId w:val="27"/>
        </w:numPr>
        <w:rPr>
          <w:rFonts w:ascii="Times New Roman" w:eastAsia="Times New Roman" w:hAnsi="Times New Roman"/>
          <w:sz w:val="24"/>
          <w:lang w:eastAsia="fr-FR"/>
        </w:rPr>
      </w:pPr>
      <w:r w:rsidRPr="009E6E23">
        <w:rPr>
          <w:rFonts w:ascii="Times New Roman" w:eastAsia="Times New Roman" w:hAnsi="Times New Roman"/>
          <w:sz w:val="24"/>
          <w:lang w:eastAsia="fr-FR"/>
        </w:rPr>
        <w:t>variateur de vitesse, gradateur,</w:t>
      </w:r>
      <w:r>
        <w:rPr>
          <w:rFonts w:ascii="Times New Roman" w:eastAsia="Times New Roman" w:hAnsi="Times New Roman"/>
          <w:sz w:val="24"/>
          <w:lang w:eastAsia="fr-FR"/>
        </w:rPr>
        <w:t xml:space="preserve"> modulation de débit, modulation de température (loi de chauffe)</w:t>
      </w:r>
    </w:p>
    <w:p w:rsidR="00103415" w:rsidRDefault="00103415" w:rsidP="00103415">
      <w:pPr>
        <w:rPr>
          <w:rFonts w:ascii="Times New Roman" w:eastAsia="Times New Roman" w:hAnsi="Times New Roman"/>
          <w:sz w:val="24"/>
          <w:lang w:eastAsia="fr-FR"/>
        </w:rPr>
      </w:pPr>
    </w:p>
    <w:p w:rsidR="00103415" w:rsidRDefault="00614C6C" w:rsidP="00103415">
      <w:pPr>
        <w:rPr>
          <w:rFonts w:ascii="Times New Roman" w:eastAsia="Times New Roman" w:hAnsi="Times New Roman"/>
          <w:sz w:val="24"/>
          <w:lang w:eastAsia="fr-FR"/>
        </w:rPr>
      </w:pPr>
      <w:r>
        <w:rPr>
          <w:rFonts w:ascii="Times New Roman" w:eastAsia="Times New Roman" w:hAnsi="Times New Roman"/>
          <w:sz w:val="24"/>
          <w:lang w:eastAsia="fr-FR"/>
        </w:rPr>
        <w:t>Travail</w:t>
      </w:r>
      <w:r w:rsidR="00103415">
        <w:rPr>
          <w:rFonts w:ascii="Times New Roman" w:eastAsia="Times New Roman" w:hAnsi="Times New Roman"/>
          <w:sz w:val="24"/>
          <w:lang w:eastAsia="fr-FR"/>
        </w:rPr>
        <w:t xml:space="preserve"> demandé</w:t>
      </w:r>
    </w:p>
    <w:p w:rsidR="00103415" w:rsidRDefault="00103415" w:rsidP="00103415">
      <w:pPr>
        <w:rPr>
          <w:rFonts w:ascii="Times New Roman" w:eastAsia="Times New Roman" w:hAnsi="Times New Roman"/>
          <w:sz w:val="24"/>
          <w:lang w:eastAsia="fr-FR"/>
        </w:rPr>
      </w:pPr>
    </w:p>
    <w:p w:rsidR="002D774A" w:rsidRDefault="00614C6C" w:rsidP="002D774A">
      <w:r>
        <w:rPr>
          <w:rFonts w:ascii="Times New Roman" w:eastAsia="Times New Roman" w:hAnsi="Times New Roman"/>
          <w:sz w:val="24"/>
          <w:lang w:eastAsia="fr-FR"/>
        </w:rPr>
        <w:t>Identifier</w:t>
      </w:r>
      <w:r w:rsidR="00103415">
        <w:rPr>
          <w:rFonts w:ascii="Times New Roman" w:eastAsia="Times New Roman" w:hAnsi="Times New Roman"/>
          <w:sz w:val="24"/>
          <w:lang w:eastAsia="fr-FR"/>
        </w:rPr>
        <w:t xml:space="preserve">, observer, </w:t>
      </w:r>
      <w:r>
        <w:rPr>
          <w:rFonts w:ascii="Times New Roman" w:eastAsia="Times New Roman" w:hAnsi="Times New Roman"/>
          <w:sz w:val="24"/>
          <w:lang w:eastAsia="fr-FR"/>
        </w:rPr>
        <w:t>interpréter</w:t>
      </w:r>
      <w:r w:rsidR="00103415">
        <w:rPr>
          <w:rFonts w:ascii="Times New Roman" w:eastAsia="Times New Roman" w:hAnsi="Times New Roman"/>
          <w:sz w:val="24"/>
          <w:lang w:eastAsia="fr-FR"/>
        </w:rPr>
        <w:t xml:space="preserve"> des mesures</w:t>
      </w:r>
      <w:r>
        <w:rPr>
          <w:rFonts w:ascii="Times New Roman" w:eastAsia="Times New Roman" w:hAnsi="Times New Roman"/>
          <w:sz w:val="24"/>
          <w:lang w:eastAsia="fr-FR"/>
        </w:rPr>
        <w:t xml:space="preserve"> </w:t>
      </w:r>
      <w:bookmarkStart w:id="0" w:name="_GoBack"/>
      <w:bookmarkEnd w:id="0"/>
      <w:r w:rsidR="002D774A">
        <w:t>électriques</w:t>
      </w:r>
      <w:r w:rsidR="00160A08">
        <w:t xml:space="preserve"> effectués avec un analyseur de réseau</w:t>
      </w:r>
      <w:r w:rsidR="002D774A">
        <w:t>, l’élève devra être capable de :</w:t>
      </w:r>
    </w:p>
    <w:p w:rsidR="00160A08" w:rsidRDefault="00160A08" w:rsidP="002D774A">
      <w:pPr>
        <w:pStyle w:val="Paragraphedeliste"/>
        <w:numPr>
          <w:ilvl w:val="0"/>
          <w:numId w:val="24"/>
        </w:numPr>
      </w:pPr>
      <w:r>
        <w:t>Donner les grandeurs caractéristiques de l’installation.</w:t>
      </w:r>
    </w:p>
    <w:p w:rsidR="00160A08" w:rsidRDefault="00160A08" w:rsidP="002D774A">
      <w:pPr>
        <w:pStyle w:val="Paragraphedeliste"/>
        <w:numPr>
          <w:ilvl w:val="0"/>
          <w:numId w:val="24"/>
        </w:numPr>
      </w:pPr>
      <w:r>
        <w:t>Commenter ces grandeurs en termes de qualité.</w:t>
      </w:r>
    </w:p>
    <w:p w:rsidR="00160A08" w:rsidRDefault="00160A08" w:rsidP="002D774A">
      <w:pPr>
        <w:pStyle w:val="Paragraphedeliste"/>
        <w:numPr>
          <w:ilvl w:val="0"/>
          <w:numId w:val="24"/>
        </w:numPr>
      </w:pPr>
      <w:r>
        <w:t xml:space="preserve">Proposer éventuellement des solutions pour améliorer la qualité de l’énergie. </w:t>
      </w:r>
    </w:p>
    <w:p w:rsidR="008F6C83" w:rsidRDefault="008F6C83" w:rsidP="008F6C83">
      <w:pPr>
        <w:pStyle w:val="Paragraphedeliste"/>
        <w:autoSpaceDE w:val="0"/>
        <w:autoSpaceDN w:val="0"/>
        <w:adjustRightInd w:val="0"/>
        <w:ind w:left="1080"/>
        <w:rPr>
          <w:rFonts w:ascii="Times New Roman" w:hAnsi="Times New Roman"/>
          <w:sz w:val="24"/>
        </w:rPr>
      </w:pPr>
    </w:p>
    <w:p w:rsidR="008F6C83" w:rsidRDefault="008F6C83" w:rsidP="008F6C83">
      <w:pPr>
        <w:pStyle w:val="Paragraphedeliste"/>
        <w:autoSpaceDE w:val="0"/>
        <w:autoSpaceDN w:val="0"/>
        <w:adjustRightInd w:val="0"/>
        <w:ind w:left="1080"/>
        <w:rPr>
          <w:rFonts w:ascii="Times New Roman" w:hAnsi="Times New Roman"/>
          <w:sz w:val="24"/>
        </w:rPr>
      </w:pPr>
    </w:p>
    <w:p w:rsidR="008F6C83" w:rsidRPr="008F6C83" w:rsidRDefault="008F6C83" w:rsidP="008F6C83">
      <w:pPr>
        <w:pStyle w:val="Paragraphedeliste"/>
        <w:autoSpaceDE w:val="0"/>
        <w:autoSpaceDN w:val="0"/>
        <w:adjustRightInd w:val="0"/>
        <w:ind w:left="1080"/>
        <w:rPr>
          <w:rFonts w:ascii="Times New Roman" w:hAnsi="Times New Roman"/>
          <w:sz w:val="24"/>
        </w:rPr>
      </w:pPr>
    </w:p>
    <w:sectPr w:rsidR="008F6C83" w:rsidRPr="008F6C83" w:rsidSect="000076A1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5DC" w:rsidRDefault="002F05DC" w:rsidP="008C3D7F">
      <w:r>
        <w:separator/>
      </w:r>
    </w:p>
  </w:endnote>
  <w:endnote w:type="continuationSeparator" w:id="0">
    <w:p w:rsidR="002F05DC" w:rsidRDefault="002F05DC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FBC" w:rsidRDefault="00273FB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T.C.-2.3.5_5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="002B0B37"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="002B0B37" w:rsidRPr="00AD44D3">
      <w:rPr>
        <w:rFonts w:cs="Arial"/>
      </w:rPr>
      <w:fldChar w:fldCharType="separate"/>
    </w:r>
    <w:r w:rsidR="00614C6C">
      <w:rPr>
        <w:rFonts w:cs="Arial"/>
        <w:noProof/>
      </w:rPr>
      <w:t>2</w:t>
    </w:r>
    <w:r w:rsidR="002B0B37" w:rsidRPr="00AD44D3">
      <w:rPr>
        <w:rFonts w:cs="Arial"/>
      </w:rPr>
      <w:fldChar w:fldCharType="end"/>
    </w:r>
  </w:p>
  <w:p w:rsidR="00273FBC" w:rsidRDefault="00273F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5DC" w:rsidRDefault="002F05DC" w:rsidP="008C3D7F">
      <w:r>
        <w:separator/>
      </w:r>
    </w:p>
  </w:footnote>
  <w:footnote w:type="continuationSeparator" w:id="0">
    <w:p w:rsidR="002F05DC" w:rsidRDefault="002F05DC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48BC27E9733F40C6B21671996B73A1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3FBC" w:rsidRPr="008C3D7F" w:rsidRDefault="00273FB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 Spécialité</w:t>
        </w:r>
      </w:p>
    </w:sdtContent>
  </w:sdt>
  <w:p w:rsidR="00273FBC" w:rsidRDefault="00273FB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73F4E"/>
    <w:multiLevelType w:val="hybridMultilevel"/>
    <w:tmpl w:val="ACF6F2F6"/>
    <w:lvl w:ilvl="0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5A00B72"/>
    <w:multiLevelType w:val="hybridMultilevel"/>
    <w:tmpl w:val="8220ACDC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C4671E7"/>
    <w:multiLevelType w:val="multilevel"/>
    <w:tmpl w:val="DCD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6588F"/>
    <w:multiLevelType w:val="multilevel"/>
    <w:tmpl w:val="4054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9061D"/>
    <w:multiLevelType w:val="hybridMultilevel"/>
    <w:tmpl w:val="6824B722"/>
    <w:lvl w:ilvl="0" w:tplc="B288A38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E6E5B"/>
    <w:multiLevelType w:val="hybridMultilevel"/>
    <w:tmpl w:val="7D36EC14"/>
    <w:lvl w:ilvl="0" w:tplc="962811D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C3B1F62"/>
    <w:multiLevelType w:val="multilevel"/>
    <w:tmpl w:val="6A4445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307F2BA5"/>
    <w:multiLevelType w:val="multilevel"/>
    <w:tmpl w:val="4E84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B7DEE"/>
    <w:multiLevelType w:val="multilevel"/>
    <w:tmpl w:val="DAA4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64577"/>
    <w:multiLevelType w:val="multilevel"/>
    <w:tmpl w:val="69AC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E5476"/>
    <w:multiLevelType w:val="multilevel"/>
    <w:tmpl w:val="DB18A87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FB6990"/>
    <w:multiLevelType w:val="hybridMultilevel"/>
    <w:tmpl w:val="DCD44626"/>
    <w:lvl w:ilvl="0" w:tplc="5798FD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47979"/>
    <w:multiLevelType w:val="multilevel"/>
    <w:tmpl w:val="D010B6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48B058B8"/>
    <w:multiLevelType w:val="multilevel"/>
    <w:tmpl w:val="966C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259A3"/>
    <w:multiLevelType w:val="multilevel"/>
    <w:tmpl w:val="F46C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D64574"/>
    <w:multiLevelType w:val="multilevel"/>
    <w:tmpl w:val="75DC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8A3EF4"/>
    <w:multiLevelType w:val="hybridMultilevel"/>
    <w:tmpl w:val="9C644C8C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16E1EA4"/>
    <w:multiLevelType w:val="multilevel"/>
    <w:tmpl w:val="7CA2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995B07"/>
    <w:multiLevelType w:val="multilevel"/>
    <w:tmpl w:val="CE48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6E33E7"/>
    <w:multiLevelType w:val="hybridMultilevel"/>
    <w:tmpl w:val="F7D4437A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63E295A"/>
    <w:multiLevelType w:val="multilevel"/>
    <w:tmpl w:val="22A0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4C600E"/>
    <w:multiLevelType w:val="hybridMultilevel"/>
    <w:tmpl w:val="5322CB3A"/>
    <w:lvl w:ilvl="0" w:tplc="B288A38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42A4B"/>
    <w:multiLevelType w:val="multilevel"/>
    <w:tmpl w:val="080C3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4">
    <w:nsid w:val="75C55F42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97834B5"/>
    <w:multiLevelType w:val="hybridMultilevel"/>
    <w:tmpl w:val="5F48DCD8"/>
    <w:lvl w:ilvl="0" w:tplc="B288A38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B5C49A0"/>
    <w:multiLevelType w:val="hybridMultilevel"/>
    <w:tmpl w:val="6142A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3"/>
  </w:num>
  <w:num w:numId="4">
    <w:abstractNumId w:val="19"/>
  </w:num>
  <w:num w:numId="5">
    <w:abstractNumId w:val="14"/>
  </w:num>
  <w:num w:numId="6">
    <w:abstractNumId w:val="18"/>
  </w:num>
  <w:num w:numId="7">
    <w:abstractNumId w:val="9"/>
  </w:num>
  <w:num w:numId="8">
    <w:abstractNumId w:val="15"/>
  </w:num>
  <w:num w:numId="9">
    <w:abstractNumId w:val="4"/>
  </w:num>
  <w:num w:numId="10">
    <w:abstractNumId w:val="8"/>
  </w:num>
  <w:num w:numId="11">
    <w:abstractNumId w:val="23"/>
  </w:num>
  <w:num w:numId="12">
    <w:abstractNumId w:val="16"/>
  </w:num>
  <w:num w:numId="13">
    <w:abstractNumId w:val="10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25"/>
  </w:num>
  <w:num w:numId="16">
    <w:abstractNumId w:val="13"/>
  </w:num>
  <w:num w:numId="17">
    <w:abstractNumId w:val="22"/>
  </w:num>
  <w:num w:numId="18">
    <w:abstractNumId w:val="24"/>
  </w:num>
  <w:num w:numId="19">
    <w:abstractNumId w:val="1"/>
  </w:num>
  <w:num w:numId="20">
    <w:abstractNumId w:val="5"/>
  </w:num>
  <w:num w:numId="21">
    <w:abstractNumId w:val="2"/>
  </w:num>
  <w:num w:numId="22">
    <w:abstractNumId w:val="17"/>
  </w:num>
  <w:num w:numId="23">
    <w:abstractNumId w:val="20"/>
  </w:num>
  <w:num w:numId="24">
    <w:abstractNumId w:val="12"/>
  </w:num>
  <w:num w:numId="25">
    <w:abstractNumId w:val="7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18F"/>
    <w:rsid w:val="000076A1"/>
    <w:rsid w:val="00050ECB"/>
    <w:rsid w:val="00065EE8"/>
    <w:rsid w:val="0008518F"/>
    <w:rsid w:val="000B24C0"/>
    <w:rsid w:val="00103411"/>
    <w:rsid w:val="00103415"/>
    <w:rsid w:val="00126101"/>
    <w:rsid w:val="00160A08"/>
    <w:rsid w:val="001E0301"/>
    <w:rsid w:val="0024536C"/>
    <w:rsid w:val="00245936"/>
    <w:rsid w:val="00273FBC"/>
    <w:rsid w:val="00281D84"/>
    <w:rsid w:val="002A3D38"/>
    <w:rsid w:val="002B0B37"/>
    <w:rsid w:val="002B1DF5"/>
    <w:rsid w:val="002D774A"/>
    <w:rsid w:val="002E0703"/>
    <w:rsid w:val="002F05DC"/>
    <w:rsid w:val="0030546E"/>
    <w:rsid w:val="00345607"/>
    <w:rsid w:val="00375DB4"/>
    <w:rsid w:val="003A0A2F"/>
    <w:rsid w:val="00406F9C"/>
    <w:rsid w:val="00424495"/>
    <w:rsid w:val="00477312"/>
    <w:rsid w:val="004879DC"/>
    <w:rsid w:val="004C0A72"/>
    <w:rsid w:val="005229D4"/>
    <w:rsid w:val="00525A22"/>
    <w:rsid w:val="00550D8C"/>
    <w:rsid w:val="005C792C"/>
    <w:rsid w:val="005F6D16"/>
    <w:rsid w:val="00614C6C"/>
    <w:rsid w:val="00620B13"/>
    <w:rsid w:val="00676774"/>
    <w:rsid w:val="00696AE2"/>
    <w:rsid w:val="006A5D55"/>
    <w:rsid w:val="006E38DB"/>
    <w:rsid w:val="007111FA"/>
    <w:rsid w:val="0071499A"/>
    <w:rsid w:val="007F38C5"/>
    <w:rsid w:val="007F7F53"/>
    <w:rsid w:val="00825AE4"/>
    <w:rsid w:val="00842FE4"/>
    <w:rsid w:val="008742A5"/>
    <w:rsid w:val="0088737E"/>
    <w:rsid w:val="00890560"/>
    <w:rsid w:val="00892625"/>
    <w:rsid w:val="008C3D7F"/>
    <w:rsid w:val="008D571C"/>
    <w:rsid w:val="008F6C83"/>
    <w:rsid w:val="00934A5D"/>
    <w:rsid w:val="009C6E13"/>
    <w:rsid w:val="009E6E23"/>
    <w:rsid w:val="00A049C4"/>
    <w:rsid w:val="00A50219"/>
    <w:rsid w:val="00A5600F"/>
    <w:rsid w:val="00A716EC"/>
    <w:rsid w:val="00A901C0"/>
    <w:rsid w:val="00A95057"/>
    <w:rsid w:val="00AA015A"/>
    <w:rsid w:val="00AB3B32"/>
    <w:rsid w:val="00AC0C9F"/>
    <w:rsid w:val="00AD3E87"/>
    <w:rsid w:val="00AD44D3"/>
    <w:rsid w:val="00AF2C8E"/>
    <w:rsid w:val="00B5767B"/>
    <w:rsid w:val="00B60B46"/>
    <w:rsid w:val="00B838B6"/>
    <w:rsid w:val="00B8734D"/>
    <w:rsid w:val="00BB7FD7"/>
    <w:rsid w:val="00C21F22"/>
    <w:rsid w:val="00C325EC"/>
    <w:rsid w:val="00C35978"/>
    <w:rsid w:val="00C939F4"/>
    <w:rsid w:val="00D210FA"/>
    <w:rsid w:val="00D30092"/>
    <w:rsid w:val="00D61259"/>
    <w:rsid w:val="00D64037"/>
    <w:rsid w:val="00D70D0F"/>
    <w:rsid w:val="00DD2F7D"/>
    <w:rsid w:val="00DE6DC8"/>
    <w:rsid w:val="00DF7AEE"/>
    <w:rsid w:val="00EC3487"/>
    <w:rsid w:val="00ED0FFE"/>
    <w:rsid w:val="00EE66AF"/>
    <w:rsid w:val="00F251A3"/>
    <w:rsid w:val="00F2527A"/>
    <w:rsid w:val="00F25294"/>
    <w:rsid w:val="00F2697B"/>
    <w:rsid w:val="00F85082"/>
    <w:rsid w:val="00FB225C"/>
    <w:rsid w:val="00FC155B"/>
    <w:rsid w:val="00FC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CC1B9-383B-451B-BE39-99B29A59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paragraph" w:styleId="Titre1">
    <w:name w:val="heading 1"/>
    <w:basedOn w:val="Normal"/>
    <w:link w:val="Titre1Car"/>
    <w:uiPriority w:val="9"/>
    <w:qFormat/>
    <w:rsid w:val="00A5021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5021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838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546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50219"/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50219"/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customStyle="1" w:styleId="pubfooter">
    <w:name w:val="pub_footer"/>
    <w:basedOn w:val="Normal"/>
    <w:rsid w:val="00A5021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021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fr-FR"/>
    </w:rPr>
  </w:style>
  <w:style w:type="character" w:styleId="lev">
    <w:name w:val="Strong"/>
    <w:basedOn w:val="Policepardfaut"/>
    <w:uiPriority w:val="22"/>
    <w:qFormat/>
    <w:rsid w:val="00A5021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50219"/>
    <w:rPr>
      <w:color w:val="0000FF"/>
      <w:u w:val="single"/>
    </w:rPr>
  </w:style>
  <w:style w:type="paragraph" w:customStyle="1" w:styleId="Sous-titre1">
    <w:name w:val="Sous-titre1"/>
    <w:basedOn w:val="Normal"/>
    <w:rsid w:val="00A5021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fr-FR"/>
    </w:rPr>
  </w:style>
  <w:style w:type="paragraph" w:customStyle="1" w:styleId="pubfooter2">
    <w:name w:val="pub_footer2"/>
    <w:basedOn w:val="Normal"/>
    <w:rsid w:val="00A50219"/>
    <w:pPr>
      <w:spacing w:before="100" w:beforeAutospacing="1" w:after="100" w:afterAutospacing="1" w:line="0" w:lineRule="auto"/>
      <w:jc w:val="left"/>
    </w:pPr>
    <w:rPr>
      <w:rFonts w:ascii="Times New Roman" w:eastAsia="Times New Roman" w:hAnsi="Times New Roman"/>
      <w:sz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838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lign-right">
    <w:name w:val="align-right"/>
    <w:basedOn w:val="Normal"/>
    <w:rsid w:val="00B838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fr-FR"/>
    </w:rPr>
  </w:style>
  <w:style w:type="paragraph" w:customStyle="1" w:styleId="bodytext">
    <w:name w:val="bodytext"/>
    <w:basedOn w:val="Normal"/>
    <w:rsid w:val="00B838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fr-FR"/>
    </w:rPr>
  </w:style>
  <w:style w:type="paragraph" w:customStyle="1" w:styleId="align-center">
    <w:name w:val="align-center"/>
    <w:basedOn w:val="Normal"/>
    <w:rsid w:val="00B838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fr-FR"/>
    </w:rPr>
  </w:style>
  <w:style w:type="character" w:styleId="Accentuation">
    <w:name w:val="Emphasis"/>
    <w:basedOn w:val="Policepardfaut"/>
    <w:uiPriority w:val="20"/>
    <w:qFormat/>
    <w:rsid w:val="00B838B6"/>
    <w:rPr>
      <w:i/>
      <w:iCs/>
    </w:rPr>
  </w:style>
  <w:style w:type="paragraph" w:customStyle="1" w:styleId="legende">
    <w:name w:val="legende"/>
    <w:basedOn w:val="Normal"/>
    <w:rsid w:val="00B838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25AE4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semiHidden/>
    <w:rsid w:val="00FC155B"/>
    <w:pPr>
      <w:keepNext/>
    </w:pPr>
    <w:rPr>
      <w:rFonts w:ascii="Times" w:eastAsia="Times New Roman" w:hAnsi="Times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C155B"/>
    <w:rPr>
      <w:rFonts w:ascii="Times" w:eastAsia="Times New Roman" w:hAnsi="Times"/>
      <w:sz w:val="24"/>
      <w:szCs w:val="20"/>
      <w:lang w:eastAsia="fr-FR"/>
    </w:rPr>
  </w:style>
  <w:style w:type="paragraph" w:styleId="Sansinterligne">
    <w:name w:val="No Spacing"/>
    <w:uiPriority w:val="1"/>
    <w:qFormat/>
    <w:rsid w:val="0024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2191">
                          <w:marLeft w:val="30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87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1099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759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5899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6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3848">
                          <w:marLeft w:val="30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5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1675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942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3036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90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2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BC27E9733F40C6B21671996B73A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EB25E-0AF2-4604-AE83-C2FAF97538B9}"/>
      </w:docPartPr>
      <w:docPartBody>
        <w:p w:rsidR="006F3B34" w:rsidRDefault="00FE70AC">
          <w:pPr>
            <w:pStyle w:val="48BC27E9733F40C6B21671996B73A1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70AC"/>
    <w:rsid w:val="000F765C"/>
    <w:rsid w:val="00167EC0"/>
    <w:rsid w:val="00224CD0"/>
    <w:rsid w:val="006F3B34"/>
    <w:rsid w:val="00A41AB5"/>
    <w:rsid w:val="00CE7BC5"/>
    <w:rsid w:val="00CF16B1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B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BC27E9733F40C6B21671996B73A173">
    <w:name w:val="48BC27E9733F40C6B21671996B73A173"/>
    <w:rsid w:val="006F3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9DC8-B48E-4694-A64C-C3397720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42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 Spécialité</vt:lpstr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 Spécialité</dc:title>
  <dc:creator>Patrick Cohen</dc:creator>
  <cp:lastModifiedBy>Elias BAZAH</cp:lastModifiedBy>
  <cp:revision>4</cp:revision>
  <dcterms:created xsi:type="dcterms:W3CDTF">2011-11-04T07:54:00Z</dcterms:created>
  <dcterms:modified xsi:type="dcterms:W3CDTF">2015-04-06T06:22:00Z</dcterms:modified>
</cp:coreProperties>
</file>