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8C3D7F" w:rsidRPr="008C3D7F" w:rsidTr="003F1CDC">
        <w:trPr>
          <w:trHeight w:val="149"/>
        </w:trPr>
        <w:tc>
          <w:tcPr>
            <w:tcW w:w="3085" w:type="dxa"/>
          </w:tcPr>
          <w:p w:rsidR="008C3D7F" w:rsidRPr="008C3D7F" w:rsidRDefault="008C3D7F" w:rsidP="003F1CDC">
            <w:pPr>
              <w:rPr>
                <w:b/>
              </w:rPr>
            </w:pPr>
            <w:r w:rsidRPr="003F1CDC">
              <w:rPr>
                <w:b/>
                <w:sz w:val="24"/>
              </w:rPr>
              <w:t>Chapitre</w:t>
            </w:r>
          </w:p>
        </w:tc>
        <w:tc>
          <w:tcPr>
            <w:tcW w:w="6693" w:type="dxa"/>
          </w:tcPr>
          <w:p w:rsidR="008C3D7F" w:rsidRPr="003F1CDC" w:rsidRDefault="003F1CDC" w:rsidP="003F1CDC">
            <w:pPr>
              <w:rPr>
                <w:b/>
              </w:rPr>
            </w:pPr>
            <w:r w:rsidRPr="003F1CDC">
              <w:rPr>
                <w:b/>
              </w:rPr>
              <w:t>2. Outils et méthodes d’analyse et de description des systèmes</w:t>
            </w:r>
          </w:p>
        </w:tc>
      </w:tr>
      <w:tr w:rsidR="008C3D7F" w:rsidRPr="008C3D7F" w:rsidTr="003F1CDC">
        <w:trPr>
          <w:trHeight w:val="142"/>
        </w:trPr>
        <w:tc>
          <w:tcPr>
            <w:tcW w:w="3085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693" w:type="dxa"/>
          </w:tcPr>
          <w:p w:rsidR="003F1CDC" w:rsidRDefault="003F1CDC" w:rsidP="003F1CDC">
            <w:pPr>
              <w:pStyle w:val="Paragraphedeliste"/>
              <w:numPr>
                <w:ilvl w:val="0"/>
                <w:numId w:val="1"/>
              </w:numPr>
            </w:pPr>
            <w:r>
              <w:t xml:space="preserve">identifier les éléments influents d’un système, </w:t>
            </w:r>
          </w:p>
          <w:p w:rsidR="003F1CDC" w:rsidRDefault="003F1CDC" w:rsidP="003F1CDC">
            <w:pPr>
              <w:pStyle w:val="Paragraphedeliste"/>
              <w:numPr>
                <w:ilvl w:val="0"/>
                <w:numId w:val="1"/>
              </w:numPr>
            </w:pPr>
            <w:r>
              <w:t>décoder son organisation,</w:t>
            </w:r>
          </w:p>
          <w:p w:rsidR="008C3D7F" w:rsidRPr="008C3D7F" w:rsidRDefault="003F1CDC" w:rsidP="003F1CDC">
            <w:pPr>
              <w:pStyle w:val="Paragraphedeliste"/>
              <w:numPr>
                <w:ilvl w:val="0"/>
                <w:numId w:val="1"/>
              </w:numPr>
            </w:pPr>
            <w:r>
              <w:t>utiliser un modèle de comportement pour prédire ou valider ses performances.</w:t>
            </w:r>
          </w:p>
        </w:tc>
      </w:tr>
      <w:tr w:rsidR="008C3D7F" w:rsidRPr="008C3D7F" w:rsidTr="003F1CDC">
        <w:trPr>
          <w:trHeight w:val="142"/>
        </w:trPr>
        <w:tc>
          <w:tcPr>
            <w:tcW w:w="3085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693" w:type="dxa"/>
          </w:tcPr>
          <w:p w:rsidR="008C3D7F" w:rsidRPr="008C3D7F" w:rsidRDefault="002F0415" w:rsidP="003F1CDC">
            <w:r w:rsidRPr="002F0415">
              <w:t>2.2 Outils de représentation</w:t>
            </w:r>
          </w:p>
        </w:tc>
      </w:tr>
      <w:tr w:rsidR="008C3D7F" w:rsidRPr="008C3D7F" w:rsidTr="003F1CDC">
        <w:trPr>
          <w:trHeight w:val="142"/>
        </w:trPr>
        <w:tc>
          <w:tcPr>
            <w:tcW w:w="3085" w:type="dxa"/>
          </w:tcPr>
          <w:p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693" w:type="dxa"/>
          </w:tcPr>
          <w:p w:rsidR="008C3D7F" w:rsidRPr="008C3D7F" w:rsidRDefault="006D0A78" w:rsidP="003F1CDC">
            <w:r w:rsidRPr="006D0A78">
              <w:t>2.2.2 Représentations symboliques</w:t>
            </w:r>
          </w:p>
        </w:tc>
      </w:tr>
      <w:tr w:rsidR="008C3D7F" w:rsidRPr="008C3D7F" w:rsidTr="003F1CDC">
        <w:trPr>
          <w:trHeight w:val="142"/>
        </w:trPr>
        <w:tc>
          <w:tcPr>
            <w:tcW w:w="3085" w:type="dxa"/>
          </w:tcPr>
          <w:p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310F57">
              <w:rPr>
                <w:b/>
              </w:rPr>
              <w:t>s</w:t>
            </w:r>
          </w:p>
        </w:tc>
        <w:tc>
          <w:tcPr>
            <w:tcW w:w="6693" w:type="dxa"/>
          </w:tcPr>
          <w:p w:rsidR="008C3D7F" w:rsidRPr="00DF771B" w:rsidRDefault="003A4327" w:rsidP="00DF771B">
            <w:pPr>
              <w:pStyle w:val="Default"/>
              <w:jc w:val="both"/>
              <w:rPr>
                <w:sz w:val="19"/>
                <w:szCs w:val="19"/>
              </w:rPr>
            </w:pPr>
            <w:r w:rsidRPr="003A4327">
              <w:rPr>
                <w:sz w:val="19"/>
                <w:szCs w:val="19"/>
              </w:rPr>
              <w:t>Représentations associées au codage de l’information : variables, encapsulation des données</w:t>
            </w:r>
          </w:p>
        </w:tc>
      </w:tr>
      <w:tr w:rsidR="008C3D7F" w:rsidRPr="008C3D7F" w:rsidTr="003F1CDC">
        <w:trPr>
          <w:trHeight w:val="142"/>
        </w:trPr>
        <w:tc>
          <w:tcPr>
            <w:tcW w:w="3085" w:type="dxa"/>
          </w:tcPr>
          <w:p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693" w:type="dxa"/>
          </w:tcPr>
          <w:p w:rsidR="008C3D7F" w:rsidRPr="008C3D7F" w:rsidRDefault="003F1CDC" w:rsidP="003F1CDC">
            <w:r>
              <w:t>Première</w:t>
            </w:r>
            <w:r w:rsidR="002F0415">
              <w:t xml:space="preserve"> et Terminale</w:t>
            </w:r>
          </w:p>
        </w:tc>
      </w:tr>
      <w:tr w:rsidR="008C3D7F" w:rsidRPr="008C3D7F" w:rsidTr="003F1CDC">
        <w:trPr>
          <w:trHeight w:val="142"/>
        </w:trPr>
        <w:tc>
          <w:tcPr>
            <w:tcW w:w="3085" w:type="dxa"/>
          </w:tcPr>
          <w:p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693" w:type="dxa"/>
          </w:tcPr>
          <w:p w:rsidR="008C3D7F" w:rsidRPr="008C3D7F" w:rsidRDefault="003A4327" w:rsidP="003F1CDC">
            <w:r w:rsidRPr="007F7F53">
              <w:rPr>
                <w:b/>
              </w:rPr>
              <w:t>2.</w:t>
            </w:r>
            <w:r>
              <w:t> </w:t>
            </w:r>
            <w:r w:rsidRPr="00DD2F7D">
              <w:t xml:space="preserve">Le contenu est relatif à </w:t>
            </w:r>
            <w:r w:rsidRPr="00DD2F7D">
              <w:rPr>
                <w:b/>
              </w:rPr>
              <w:t>l’acquisition de moyens d’expression et de communication</w:t>
            </w:r>
            <w:r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:rsidTr="002F0415">
        <w:trPr>
          <w:trHeight w:val="1479"/>
        </w:trPr>
        <w:tc>
          <w:tcPr>
            <w:tcW w:w="3085" w:type="dxa"/>
          </w:tcPr>
          <w:p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693" w:type="dxa"/>
          </w:tcPr>
          <w:p w:rsidR="006D0A78" w:rsidRPr="006D0A78" w:rsidRDefault="006D0A78" w:rsidP="006D0A78">
            <w:pPr>
              <w:rPr>
                <w:i/>
              </w:rPr>
            </w:pPr>
            <w:r w:rsidRPr="006D0A78">
              <w:rPr>
                <w:i/>
              </w:rPr>
              <w:t>L’enseignement sur les schémas se limite au mode lecture et interprétation sur des systèmes ou sous-systèmes simples.</w:t>
            </w:r>
          </w:p>
          <w:p w:rsidR="006D0A78" w:rsidRDefault="006D0A78" w:rsidP="006D0A78">
            <w:pPr>
              <w:rPr>
                <w:i/>
              </w:rPr>
            </w:pPr>
            <w:r w:rsidRPr="006D0A78">
              <w:rPr>
                <w:i/>
              </w:rPr>
              <w:t>Le schéma cinématique n’est pas obligatoirement le schéma minimal mais celui qui correspond le mieux à la description fonctionnelle du mécanisme étudié.</w:t>
            </w:r>
          </w:p>
          <w:p w:rsidR="008C3D7F" w:rsidRPr="002F0415" w:rsidRDefault="006D0A78" w:rsidP="006D0A78">
            <w:pPr>
              <w:rPr>
                <w:i/>
              </w:rPr>
            </w:pPr>
            <w:r w:rsidRPr="006D0A78">
              <w:rPr>
                <w:i/>
              </w:rPr>
              <w:t>Le schéma architectural permet de décrire l’organisation structurelle d’un produit industriel de manière non normalisée, il fait apparaître les composants et constituants (choix techniques).</w:t>
            </w:r>
          </w:p>
        </w:tc>
      </w:tr>
      <w:tr w:rsidR="008C3D7F" w:rsidRPr="008C3D7F" w:rsidTr="003F1CDC">
        <w:trPr>
          <w:trHeight w:val="142"/>
        </w:trPr>
        <w:tc>
          <w:tcPr>
            <w:tcW w:w="3085" w:type="dxa"/>
          </w:tcPr>
          <w:p w:rsidR="008C3D7F" w:rsidRPr="008C3D7F" w:rsidRDefault="008C3D7F" w:rsidP="003F1CDC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693" w:type="dxa"/>
          </w:tcPr>
          <w:p w:rsidR="008C3D7F" w:rsidRPr="008C3D7F" w:rsidRDefault="008C3D7F" w:rsidP="003F1CDC"/>
        </w:tc>
      </w:tr>
    </w:tbl>
    <w:p w:rsidR="00D64037" w:rsidRDefault="00D64037" w:rsidP="008C3D7F"/>
    <w:p w:rsidR="0018450F" w:rsidRDefault="0018450F" w:rsidP="0018450F">
      <w:pPr>
        <w:pStyle w:val="Titre1"/>
      </w:pPr>
      <w:r w:rsidRPr="0018450F">
        <w:t>Représentations associées au codage de l’information</w:t>
      </w:r>
    </w:p>
    <w:p w:rsidR="0031315C" w:rsidRDefault="0031315C" w:rsidP="0031315C">
      <w:pPr>
        <w:pStyle w:val="Titre2"/>
      </w:pPr>
      <w:r>
        <w:t>Représentation « cartographique »</w:t>
      </w:r>
    </w:p>
    <w:p w:rsidR="0031315C" w:rsidRDefault="0031315C" w:rsidP="0031315C">
      <w:r>
        <w:t>Non normalisée.</w:t>
      </w:r>
    </w:p>
    <w:p w:rsidR="0031315C" w:rsidRDefault="0031315C" w:rsidP="0031315C">
      <w:r>
        <w:t>Plan mémoire, structure de trame</w:t>
      </w:r>
    </w:p>
    <w:p w:rsidR="0031315C" w:rsidRDefault="0031315C" w:rsidP="0031315C"/>
    <w:p w:rsidR="0031315C" w:rsidRDefault="0031315C" w:rsidP="0031315C">
      <w:r>
        <w:rPr>
          <w:noProof/>
          <w:lang w:eastAsia="fr-FR"/>
        </w:rPr>
        <w:drawing>
          <wp:inline distT="0" distB="0" distL="0" distR="0">
            <wp:extent cx="5257800" cy="1697355"/>
            <wp:effectExtent l="19050" t="0" r="0" b="0"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69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15C" w:rsidRDefault="0031315C" w:rsidP="0031315C">
      <w:pPr>
        <w:pStyle w:val="Lgende"/>
      </w:pPr>
      <w:r>
        <w:t xml:space="preserve">Figure </w:t>
      </w:r>
      <w:r w:rsidR="004A3268">
        <w:fldChar w:fldCharType="begin"/>
      </w:r>
      <w:r w:rsidR="004A3268">
        <w:instrText xml:space="preserve"> SEQ Figure \* ARABIC </w:instrText>
      </w:r>
      <w:r w:rsidR="004A3268">
        <w:fldChar w:fldCharType="separate"/>
      </w:r>
      <w:r w:rsidR="0006445F">
        <w:rPr>
          <w:noProof/>
        </w:rPr>
        <w:t>1</w:t>
      </w:r>
      <w:r w:rsidR="004A3268">
        <w:rPr>
          <w:noProof/>
        </w:rPr>
        <w:fldChar w:fldCharType="end"/>
      </w:r>
      <w:r>
        <w:t xml:space="preserve"> : structure d'une trame </w:t>
      </w:r>
      <w:r w:rsidR="004A3268">
        <w:t>Ethernet</w:t>
      </w:r>
      <w:bookmarkStart w:id="0" w:name="_GoBack"/>
      <w:bookmarkEnd w:id="0"/>
      <w:r>
        <w:t xml:space="preserve"> </w:t>
      </w:r>
      <w:r w:rsidR="00480DBE">
        <w:fldChar w:fldCharType="begin"/>
      </w:r>
      <w:r>
        <w:instrText xml:space="preserve"> REF _Ref307909019 \w \h </w:instrText>
      </w:r>
      <w:r w:rsidR="00480DBE">
        <w:fldChar w:fldCharType="separate"/>
      </w:r>
      <w:r>
        <w:t>[1]</w:t>
      </w:r>
      <w:r w:rsidR="00480DBE">
        <w:fldChar w:fldCharType="end"/>
      </w:r>
    </w:p>
    <w:p w:rsidR="0031315C" w:rsidRDefault="0031315C" w:rsidP="0031315C">
      <w:r>
        <w:t>Notions associées : adresse, volumétrie (bit, octet), champ</w:t>
      </w:r>
    </w:p>
    <w:p w:rsidR="0031315C" w:rsidRDefault="0031315C" w:rsidP="0031315C"/>
    <w:p w:rsidR="0031315C" w:rsidRDefault="0031315C" w:rsidP="0031315C">
      <w:pPr>
        <w:pStyle w:val="Titre2"/>
      </w:pPr>
      <w:r>
        <w:t>Représentation arborescente (hiérarchique)</w:t>
      </w:r>
    </w:p>
    <w:p w:rsidR="0031315C" w:rsidRPr="00CA7E71" w:rsidRDefault="0031315C" w:rsidP="0031315C">
      <w:r>
        <w:t>Non normalisée.</w:t>
      </w:r>
    </w:p>
    <w:p w:rsidR="0031315C" w:rsidRDefault="0031315C" w:rsidP="0031315C">
      <w:pPr>
        <w:keepNext/>
      </w:pPr>
      <w:r>
        <w:rPr>
          <w:noProof/>
          <w:lang w:eastAsia="fr-FR"/>
        </w:rPr>
        <w:lastRenderedPageBreak/>
        <w:drawing>
          <wp:inline distT="0" distB="0" distL="0" distR="0">
            <wp:extent cx="3048000" cy="2171700"/>
            <wp:effectExtent l="0" t="0" r="0" b="0"/>
            <wp:docPr id="7" name="Image 6" descr="uml-xmi-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l-xmi-1-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15C" w:rsidRDefault="0031315C" w:rsidP="0031315C">
      <w:pPr>
        <w:pStyle w:val="Lgende"/>
        <w:rPr>
          <w:sz w:val="16"/>
          <w:szCs w:val="16"/>
        </w:rPr>
      </w:pPr>
      <w:r>
        <w:t xml:space="preserve">Figure </w:t>
      </w:r>
      <w:r w:rsidR="004A3268">
        <w:fldChar w:fldCharType="begin"/>
      </w:r>
      <w:r w:rsidR="004A3268">
        <w:instrText xml:space="preserve"> SEQ Figure \* ARABIC </w:instrText>
      </w:r>
      <w:r w:rsidR="004A3268">
        <w:fldChar w:fldCharType="separate"/>
      </w:r>
      <w:r w:rsidR="0006445F">
        <w:rPr>
          <w:noProof/>
        </w:rPr>
        <w:t>2</w:t>
      </w:r>
      <w:r w:rsidR="004A3268">
        <w:rPr>
          <w:noProof/>
        </w:rPr>
        <w:fldChar w:fldCharType="end"/>
      </w:r>
      <w:r>
        <w:t xml:space="preserve"> : structure de donnée arborescente (fichier XML)  </w:t>
      </w:r>
      <w:r w:rsidR="004A3268">
        <w:fldChar w:fldCharType="begin"/>
      </w:r>
      <w:r w:rsidR="004A3268">
        <w:instrText xml:space="preserve"> REF _Ref307907820 \w \h  \* MERGEFORMAT </w:instrText>
      </w:r>
      <w:r w:rsidR="004A3268">
        <w:fldChar w:fldCharType="separate"/>
      </w:r>
      <w:r>
        <w:rPr>
          <w:sz w:val="16"/>
          <w:szCs w:val="16"/>
        </w:rPr>
        <w:t>[2]</w:t>
      </w:r>
      <w:r w:rsidR="004A3268">
        <w:fldChar w:fldCharType="end"/>
      </w:r>
    </w:p>
    <w:p w:rsidR="0031315C" w:rsidRDefault="0031315C" w:rsidP="0031315C">
      <w:r>
        <w:t>Notions associées : composition, encapsulation, attribut</w:t>
      </w:r>
    </w:p>
    <w:p w:rsidR="0031315C" w:rsidRDefault="0031315C" w:rsidP="0031315C"/>
    <w:p w:rsidR="0006445F" w:rsidRDefault="0006445F" w:rsidP="0031315C">
      <w:pPr>
        <w:pStyle w:val="Titre2"/>
      </w:pPr>
      <w:r>
        <w:t xml:space="preserve">Diagramme de définition de bloc </w:t>
      </w:r>
      <w:proofErr w:type="spellStart"/>
      <w:r>
        <w:t>SysML</w:t>
      </w:r>
      <w:proofErr w:type="spellEnd"/>
    </w:p>
    <w:p w:rsidR="0006445F" w:rsidRPr="00CA7E71" w:rsidRDefault="0006445F" w:rsidP="0006445F">
      <w:r>
        <w:t>Les diagrammes de classes UML permettent de représenter les structures de données.</w:t>
      </w:r>
    </w:p>
    <w:p w:rsidR="0006445F" w:rsidRDefault="0006445F" w:rsidP="0006445F">
      <w:r>
        <w:t xml:space="preserve">Les « blocks » </w:t>
      </w:r>
      <w:proofErr w:type="spellStart"/>
      <w:r>
        <w:t>SysML</w:t>
      </w:r>
      <w:proofErr w:type="spellEnd"/>
      <w:r>
        <w:t xml:space="preserve"> représentent les classes ou les structures de données.</w:t>
      </w:r>
    </w:p>
    <w:p w:rsidR="0006445F" w:rsidRDefault="0006445F" w:rsidP="0006445F">
      <w:r>
        <w:t xml:space="preserve">Les « values » </w:t>
      </w:r>
      <w:proofErr w:type="spellStart"/>
      <w:r>
        <w:t>SysML</w:t>
      </w:r>
      <w:proofErr w:type="spellEnd"/>
      <w:r>
        <w:t xml:space="preserve"> représentent les attributs des classes ou les champs des structures de données.</w:t>
      </w:r>
    </w:p>
    <w:p w:rsidR="0006445F" w:rsidRDefault="0006445F" w:rsidP="0006445F">
      <w:pPr>
        <w:keepNext/>
      </w:pPr>
      <w:r>
        <w:rPr>
          <w:noProof/>
          <w:lang w:eastAsia="fr-FR"/>
        </w:rPr>
        <w:drawing>
          <wp:inline distT="0" distB="0" distL="0" distR="0">
            <wp:extent cx="3720465" cy="164020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45F" w:rsidRDefault="0006445F" w:rsidP="0006445F">
      <w:pPr>
        <w:pStyle w:val="Lgende"/>
      </w:pPr>
      <w:r>
        <w:t xml:space="preserve">Figure </w:t>
      </w:r>
      <w:r w:rsidR="004A3268">
        <w:fldChar w:fldCharType="begin"/>
      </w:r>
      <w:r w:rsidR="004A3268">
        <w:instrText xml:space="preserve"> SEQ Figure \* ARABIC </w:instrText>
      </w:r>
      <w:r w:rsidR="004A3268">
        <w:fldChar w:fldCharType="separate"/>
      </w:r>
      <w:r>
        <w:rPr>
          <w:noProof/>
        </w:rPr>
        <w:t>3</w:t>
      </w:r>
      <w:r w:rsidR="004A3268">
        <w:rPr>
          <w:noProof/>
        </w:rPr>
        <w:fldChar w:fldCharType="end"/>
      </w:r>
      <w:r>
        <w:t xml:space="preserve"> : diagramme de définition de bloc </w:t>
      </w:r>
      <w:proofErr w:type="spellStart"/>
      <w:r>
        <w:t>SysML</w:t>
      </w:r>
      <w:proofErr w:type="spellEnd"/>
    </w:p>
    <w:p w:rsidR="0006445F" w:rsidRDefault="0006445F" w:rsidP="0006445F">
      <w:r>
        <w:t xml:space="preserve">Notions associées : bloc, valeur, encapsulation, association (composition) </w:t>
      </w:r>
    </w:p>
    <w:p w:rsidR="0006445F" w:rsidRPr="0006445F" w:rsidRDefault="0006445F" w:rsidP="0006445F"/>
    <w:p w:rsidR="0031315C" w:rsidRDefault="0031315C" w:rsidP="0031315C">
      <w:pPr>
        <w:pStyle w:val="Titre2"/>
      </w:pPr>
      <w:r>
        <w:t>Diagramme de classes UML</w:t>
      </w:r>
    </w:p>
    <w:p w:rsidR="0006445F" w:rsidRDefault="0006445F" w:rsidP="0031315C">
      <w:r>
        <w:t xml:space="preserve">Note : cette représentation est mentionnée </w:t>
      </w:r>
      <w:r w:rsidRPr="00401B01">
        <w:rPr>
          <w:u w:val="single"/>
        </w:rPr>
        <w:t>pour information seulement</w:t>
      </w:r>
      <w:r>
        <w:t xml:space="preserve">, car seul </w:t>
      </w:r>
      <w:proofErr w:type="spellStart"/>
      <w:r>
        <w:t>SysML</w:t>
      </w:r>
      <w:proofErr w:type="spellEnd"/>
      <w:r>
        <w:t xml:space="preserve"> </w:t>
      </w:r>
      <w:r w:rsidR="00401B01">
        <w:t xml:space="preserve">figure </w:t>
      </w:r>
      <w:r>
        <w:t xml:space="preserve">dans le référentiel Sti2D. Néanmoins, comme UML est le langage de modélisation universellement utilisé en informatique, il nous a semblé utile de le </w:t>
      </w:r>
      <w:r w:rsidR="00401B01">
        <w:t>citer</w:t>
      </w:r>
      <w:r>
        <w:t xml:space="preserve"> ici.</w:t>
      </w:r>
    </w:p>
    <w:p w:rsidR="0006445F" w:rsidRDefault="0006445F" w:rsidP="0031315C"/>
    <w:p w:rsidR="0031315C" w:rsidRPr="00CA7E71" w:rsidRDefault="0031315C" w:rsidP="0031315C">
      <w:r>
        <w:t>Les diagrammes de classes UML permettent de représenter les structures de données.</w:t>
      </w:r>
    </w:p>
    <w:p w:rsidR="0031315C" w:rsidRDefault="0031315C" w:rsidP="0031315C">
      <w:pPr>
        <w:keepNext/>
      </w:pPr>
      <w:r>
        <w:rPr>
          <w:noProof/>
          <w:lang w:eastAsia="fr-FR"/>
        </w:rPr>
        <w:drawing>
          <wp:inline distT="0" distB="0" distL="0" distR="0">
            <wp:extent cx="4343400" cy="1638300"/>
            <wp:effectExtent l="0" t="0" r="0" b="0"/>
            <wp:docPr id="8" name="Image 7" descr="uml-xmi-1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l-xmi-1-3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15C" w:rsidRDefault="0031315C" w:rsidP="0031315C">
      <w:pPr>
        <w:pStyle w:val="Lgende"/>
      </w:pPr>
      <w:r>
        <w:t xml:space="preserve">Figure </w:t>
      </w:r>
      <w:r w:rsidR="004A3268">
        <w:fldChar w:fldCharType="begin"/>
      </w:r>
      <w:r w:rsidR="004A3268">
        <w:instrText xml:space="preserve"> SEQ Figure \* ARABIC </w:instrText>
      </w:r>
      <w:r w:rsidR="004A3268">
        <w:fldChar w:fldCharType="separate"/>
      </w:r>
      <w:r w:rsidR="0006445F">
        <w:rPr>
          <w:noProof/>
        </w:rPr>
        <w:t>4</w:t>
      </w:r>
      <w:r w:rsidR="004A3268">
        <w:rPr>
          <w:noProof/>
        </w:rPr>
        <w:fldChar w:fldCharType="end"/>
      </w:r>
      <w:r>
        <w:t xml:space="preserve"> : diagramme de classes UML </w:t>
      </w:r>
      <w:r w:rsidR="00480DBE">
        <w:fldChar w:fldCharType="begin"/>
      </w:r>
      <w:r>
        <w:instrText xml:space="preserve"> REF _Ref307907820 \w \h </w:instrText>
      </w:r>
      <w:r w:rsidR="00480DBE">
        <w:fldChar w:fldCharType="separate"/>
      </w:r>
      <w:r>
        <w:t>[2]</w:t>
      </w:r>
      <w:r w:rsidR="00480DBE">
        <w:fldChar w:fldCharType="end"/>
      </w:r>
    </w:p>
    <w:p w:rsidR="0006445F" w:rsidRDefault="0006445F" w:rsidP="0031315C">
      <w:r>
        <w:t xml:space="preserve">On peut établir de quasi-équivalences entre les notions </w:t>
      </w:r>
      <w:proofErr w:type="spellStart"/>
      <w:r>
        <w:t>SysML</w:t>
      </w:r>
      <w:proofErr w:type="spellEnd"/>
      <w:r>
        <w:t xml:space="preserve"> et UML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1985"/>
      </w:tblGrid>
      <w:tr w:rsidR="0006445F" w:rsidTr="00401B01">
        <w:tc>
          <w:tcPr>
            <w:tcW w:w="1951" w:type="dxa"/>
          </w:tcPr>
          <w:p w:rsidR="0006445F" w:rsidRDefault="0006445F" w:rsidP="00401B01">
            <w:pPr>
              <w:keepNext/>
              <w:jc w:val="center"/>
            </w:pPr>
            <w:proofErr w:type="spellStart"/>
            <w:r>
              <w:lastRenderedPageBreak/>
              <w:t>SysML</w:t>
            </w:r>
            <w:proofErr w:type="spellEnd"/>
          </w:p>
        </w:tc>
        <w:tc>
          <w:tcPr>
            <w:tcW w:w="1985" w:type="dxa"/>
          </w:tcPr>
          <w:p w:rsidR="0006445F" w:rsidRDefault="0006445F" w:rsidP="00401B01">
            <w:pPr>
              <w:keepNext/>
              <w:jc w:val="center"/>
            </w:pPr>
            <w:r>
              <w:t>UML</w:t>
            </w:r>
          </w:p>
        </w:tc>
      </w:tr>
      <w:tr w:rsidR="0006445F" w:rsidTr="00401B01">
        <w:tc>
          <w:tcPr>
            <w:tcW w:w="1951" w:type="dxa"/>
          </w:tcPr>
          <w:p w:rsidR="0006445F" w:rsidRDefault="0006445F" w:rsidP="00401B01">
            <w:pPr>
              <w:keepNext/>
            </w:pPr>
            <w:r>
              <w:t>bloc</w:t>
            </w:r>
          </w:p>
        </w:tc>
        <w:tc>
          <w:tcPr>
            <w:tcW w:w="1985" w:type="dxa"/>
          </w:tcPr>
          <w:p w:rsidR="0006445F" w:rsidRDefault="0006445F" w:rsidP="00401B01">
            <w:pPr>
              <w:keepNext/>
            </w:pPr>
            <w:r>
              <w:t>classe</w:t>
            </w:r>
          </w:p>
        </w:tc>
      </w:tr>
      <w:tr w:rsidR="0006445F" w:rsidTr="00401B01">
        <w:tc>
          <w:tcPr>
            <w:tcW w:w="1951" w:type="dxa"/>
          </w:tcPr>
          <w:p w:rsidR="0006445F" w:rsidRDefault="0006445F" w:rsidP="00401B01">
            <w:pPr>
              <w:keepNext/>
            </w:pPr>
            <w:r>
              <w:t>valeur</w:t>
            </w:r>
          </w:p>
        </w:tc>
        <w:tc>
          <w:tcPr>
            <w:tcW w:w="1985" w:type="dxa"/>
          </w:tcPr>
          <w:p w:rsidR="0006445F" w:rsidRDefault="0006445F" w:rsidP="00401B01">
            <w:pPr>
              <w:keepNext/>
            </w:pPr>
            <w:r>
              <w:t>attribut</w:t>
            </w:r>
          </w:p>
        </w:tc>
      </w:tr>
    </w:tbl>
    <w:p w:rsidR="0006445F" w:rsidRDefault="0006445F" w:rsidP="0031315C"/>
    <w:p w:rsidR="0006445F" w:rsidRDefault="0006445F" w:rsidP="0031315C"/>
    <w:p w:rsidR="0031315C" w:rsidRDefault="0031315C" w:rsidP="0031315C">
      <w:r>
        <w:t>Notions associées : classe</w:t>
      </w:r>
      <w:r w:rsidR="0006445F">
        <w:t>, attribut</w:t>
      </w:r>
      <w:r>
        <w:t>, encapsulation, assoc</w:t>
      </w:r>
      <w:r w:rsidR="0006445F">
        <w:t>iation (composition)</w:t>
      </w:r>
    </w:p>
    <w:p w:rsidR="0031315C" w:rsidRDefault="0031315C" w:rsidP="0031315C"/>
    <w:p w:rsidR="0031315C" w:rsidRPr="00CA7E71" w:rsidRDefault="0031315C" w:rsidP="0031315C">
      <w:r>
        <w:t>Pour ne décrire que la structure de l’information, on ne mentionne que les attributs, et pas les méthodes.</w:t>
      </w:r>
    </w:p>
    <w:p w:rsidR="0031315C" w:rsidRDefault="0031315C" w:rsidP="0031315C">
      <w:r>
        <w:t>On se limitera aux associations de type composition simple.</w:t>
      </w:r>
    </w:p>
    <w:p w:rsidR="0031315C" w:rsidRDefault="0031315C" w:rsidP="0031315C"/>
    <w:p w:rsidR="0031315C" w:rsidRDefault="0031315C" w:rsidP="0031315C">
      <w:pPr>
        <w:pStyle w:val="Titre2"/>
      </w:pPr>
      <w:r>
        <w:t>Crédits images :</w:t>
      </w:r>
    </w:p>
    <w:p w:rsidR="0031315C" w:rsidRDefault="004A3268" w:rsidP="0031315C">
      <w:pPr>
        <w:pStyle w:val="Paragraphedeliste"/>
        <w:numPr>
          <w:ilvl w:val="0"/>
          <w:numId w:val="6"/>
        </w:numPr>
      </w:pPr>
      <w:hyperlink r:id="rId12" w:history="1">
        <w:bookmarkStart w:id="1" w:name="_Ref307909019"/>
        <w:r w:rsidR="0031315C" w:rsidRPr="00B21316">
          <w:rPr>
            <w:rStyle w:val="Lienhypertexte"/>
          </w:rPr>
          <w:t>http://penguin.dcs.bbk.ac.uk/academic/networks/data-link-layer/hardware-addressing/index.php</w:t>
        </w:r>
        <w:bookmarkEnd w:id="1"/>
      </w:hyperlink>
      <w:r w:rsidR="0031315C">
        <w:t xml:space="preserve"> </w:t>
      </w:r>
    </w:p>
    <w:p w:rsidR="0031315C" w:rsidRDefault="004A3268" w:rsidP="0031315C">
      <w:pPr>
        <w:pStyle w:val="Paragraphedeliste"/>
        <w:numPr>
          <w:ilvl w:val="0"/>
          <w:numId w:val="6"/>
        </w:numPr>
      </w:pPr>
      <w:hyperlink r:id="rId13" w:history="1">
        <w:bookmarkStart w:id="2" w:name="_Ref307907820"/>
        <w:r w:rsidR="0031315C" w:rsidRPr="00B21316">
          <w:rPr>
            <w:rStyle w:val="Lienhypertexte"/>
          </w:rPr>
          <w:t>http://www.ibm.com/developerworks/xml/library/x-wxxm23/</w:t>
        </w:r>
        <w:bookmarkEnd w:id="2"/>
      </w:hyperlink>
    </w:p>
    <w:p w:rsidR="0031315C" w:rsidRPr="00BE26A7" w:rsidRDefault="0031315C" w:rsidP="0031315C"/>
    <w:p w:rsidR="0031315C" w:rsidRDefault="0031315C" w:rsidP="008C3D7F"/>
    <w:sectPr w:rsidR="0031315C" w:rsidSect="008C3D7F">
      <w:headerReference w:type="default" r:id="rId14"/>
      <w:footerReference w:type="defaul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45F" w:rsidRDefault="0006445F" w:rsidP="008C3D7F">
      <w:r>
        <w:separator/>
      </w:r>
    </w:p>
  </w:endnote>
  <w:endnote w:type="continuationSeparator" w:id="0">
    <w:p w:rsidR="0006445F" w:rsidRDefault="0006445F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5F" w:rsidRPr="00C91A1C" w:rsidRDefault="0006445F">
    <w:pPr>
      <w:pStyle w:val="Pieddepage"/>
      <w:pBdr>
        <w:top w:val="thinThickSmallGap" w:sz="24" w:space="1" w:color="622423" w:themeColor="accent2" w:themeShade="7F"/>
      </w:pBdr>
      <w:rPr>
        <w:rFonts w:cs="Arial"/>
      </w:rPr>
    </w:pPr>
    <w:r>
      <w:rPr>
        <w:rFonts w:cs="Arial"/>
      </w:rPr>
      <w:t>T.C.-2.2.2_4</w:t>
    </w:r>
    <w:r w:rsidRPr="00C91A1C">
      <w:rPr>
        <w:rFonts w:cs="Arial"/>
      </w:rPr>
      <w:ptab w:relativeTo="margin" w:alignment="right" w:leader="none"/>
    </w:r>
    <w:r w:rsidRPr="00C91A1C">
      <w:rPr>
        <w:rFonts w:cs="Arial"/>
      </w:rPr>
      <w:t xml:space="preserve">Page </w:t>
    </w:r>
    <w:r w:rsidR="00480DBE" w:rsidRPr="00C91A1C">
      <w:rPr>
        <w:rFonts w:cs="Arial"/>
      </w:rPr>
      <w:fldChar w:fldCharType="begin"/>
    </w:r>
    <w:r w:rsidRPr="00C91A1C">
      <w:rPr>
        <w:rFonts w:cs="Arial"/>
      </w:rPr>
      <w:instrText xml:space="preserve"> PAGE   \* MERGEFORMAT </w:instrText>
    </w:r>
    <w:r w:rsidR="00480DBE" w:rsidRPr="00C91A1C">
      <w:rPr>
        <w:rFonts w:cs="Arial"/>
      </w:rPr>
      <w:fldChar w:fldCharType="separate"/>
    </w:r>
    <w:r w:rsidR="004A3268">
      <w:rPr>
        <w:rFonts w:cs="Arial"/>
        <w:noProof/>
      </w:rPr>
      <w:t>3</w:t>
    </w:r>
    <w:r w:rsidR="00480DBE" w:rsidRPr="00C91A1C">
      <w:rPr>
        <w:rFonts w:cs="Arial"/>
      </w:rPr>
      <w:fldChar w:fldCharType="end"/>
    </w:r>
  </w:p>
  <w:p w:rsidR="0006445F" w:rsidRDefault="000644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45F" w:rsidRDefault="0006445F" w:rsidP="008C3D7F">
      <w:r>
        <w:separator/>
      </w:r>
    </w:p>
  </w:footnote>
  <w:footnote w:type="continuationSeparator" w:id="0">
    <w:p w:rsidR="0006445F" w:rsidRDefault="0006445F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77738743"/>
      <w:placeholder>
        <w:docPart w:val="05186F65B87B457C981226B1C14E94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6445F" w:rsidRPr="008C3D7F" w:rsidRDefault="0006445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Tronc Commun</w:t>
        </w:r>
      </w:p>
    </w:sdtContent>
  </w:sdt>
  <w:p w:rsidR="0006445F" w:rsidRDefault="000644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911E5"/>
    <w:multiLevelType w:val="hybridMultilevel"/>
    <w:tmpl w:val="AC802CE6"/>
    <w:lvl w:ilvl="0" w:tplc="4FFAB6B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D1978"/>
    <w:multiLevelType w:val="hybridMultilevel"/>
    <w:tmpl w:val="8B62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E1D4B"/>
    <w:multiLevelType w:val="hybridMultilevel"/>
    <w:tmpl w:val="E95AC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85171"/>
    <w:multiLevelType w:val="hybridMultilevel"/>
    <w:tmpl w:val="65EA5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33F45"/>
    <w:multiLevelType w:val="hybridMultilevel"/>
    <w:tmpl w:val="E7BA4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C49A0"/>
    <w:multiLevelType w:val="hybridMultilevel"/>
    <w:tmpl w:val="6142A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A1C"/>
    <w:rsid w:val="00057ADF"/>
    <w:rsid w:val="0006445F"/>
    <w:rsid w:val="001446D8"/>
    <w:rsid w:val="0018450F"/>
    <w:rsid w:val="001E551A"/>
    <w:rsid w:val="00262B80"/>
    <w:rsid w:val="00281D84"/>
    <w:rsid w:val="002F0415"/>
    <w:rsid w:val="00310F57"/>
    <w:rsid w:val="0031315C"/>
    <w:rsid w:val="003A4327"/>
    <w:rsid w:val="003F1CDC"/>
    <w:rsid w:val="00401B01"/>
    <w:rsid w:val="00480DBE"/>
    <w:rsid w:val="004A3268"/>
    <w:rsid w:val="005229D4"/>
    <w:rsid w:val="00525A22"/>
    <w:rsid w:val="0061593D"/>
    <w:rsid w:val="00620B13"/>
    <w:rsid w:val="006D0A78"/>
    <w:rsid w:val="007007B3"/>
    <w:rsid w:val="00853B8D"/>
    <w:rsid w:val="008C3D7F"/>
    <w:rsid w:val="009D767B"/>
    <w:rsid w:val="00A028B0"/>
    <w:rsid w:val="00A71172"/>
    <w:rsid w:val="00B43977"/>
    <w:rsid w:val="00B5767B"/>
    <w:rsid w:val="00C91A1C"/>
    <w:rsid w:val="00D30092"/>
    <w:rsid w:val="00D33124"/>
    <w:rsid w:val="00D64037"/>
    <w:rsid w:val="00DF771B"/>
    <w:rsid w:val="00EE66AF"/>
    <w:rsid w:val="00F2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39620-1561-4041-9D97-4E58BFD5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paragraph" w:styleId="Titre1">
    <w:name w:val="heading 1"/>
    <w:basedOn w:val="Normal"/>
    <w:next w:val="Normal"/>
    <w:link w:val="Titre1Car"/>
    <w:uiPriority w:val="9"/>
    <w:qFormat/>
    <w:rsid w:val="001845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31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1CDC"/>
    <w:pPr>
      <w:ind w:left="720"/>
      <w:contextualSpacing/>
    </w:pPr>
  </w:style>
  <w:style w:type="paragraph" w:customStyle="1" w:styleId="Default">
    <w:name w:val="Default"/>
    <w:rsid w:val="00DF771B"/>
    <w:pPr>
      <w:autoSpaceDE w:val="0"/>
      <w:autoSpaceDN w:val="0"/>
      <w:adjustRightInd w:val="0"/>
      <w:jc w:val="left"/>
    </w:pPr>
    <w:rPr>
      <w:rFonts w:cs="Arial"/>
      <w:color w:val="000000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313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gende">
    <w:name w:val="caption"/>
    <w:basedOn w:val="Normal"/>
    <w:next w:val="Normal"/>
    <w:uiPriority w:val="35"/>
    <w:unhideWhenUsed/>
    <w:qFormat/>
    <w:rsid w:val="0031315C"/>
    <w:pPr>
      <w:spacing w:after="200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1315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84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bm.com/developerworks/xml/library/x-wxxm2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nguin.dcs.bbk.ac.uk/academic/networks/data-link-layer/hardware-addressing/index.php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186F65B87B457C981226B1C14E94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62D0B-692B-4459-A8AA-59793FBEBD99}"/>
      </w:docPartPr>
      <w:docPartBody>
        <w:p w:rsidR="00022BAA" w:rsidRDefault="0092735D">
          <w:pPr>
            <w:pStyle w:val="05186F65B87B457C981226B1C14E94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1EF0"/>
    <w:rsid w:val="00022BAA"/>
    <w:rsid w:val="0014663B"/>
    <w:rsid w:val="001F52BA"/>
    <w:rsid w:val="00221EF0"/>
    <w:rsid w:val="00904A33"/>
    <w:rsid w:val="0092735D"/>
    <w:rsid w:val="00F2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B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5186F65B87B457C981226B1C14E94EF">
    <w:name w:val="05186F65B87B457C981226B1C14E94EF"/>
    <w:rsid w:val="00022BAA"/>
  </w:style>
  <w:style w:type="paragraph" w:customStyle="1" w:styleId="DF60980DFE6041CEB9954C2D7499583B">
    <w:name w:val="DF60980DFE6041CEB9954C2D7499583B"/>
    <w:rsid w:val="00221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86577-3D70-449A-AB00-A275C1D3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26</TotalTime>
  <Pages>3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Tronc Commun</vt:lpstr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Patrick Cohen</dc:creator>
  <cp:lastModifiedBy>Elias BAZAH</cp:lastModifiedBy>
  <cp:revision>6</cp:revision>
  <dcterms:created xsi:type="dcterms:W3CDTF">2011-07-19T05:36:00Z</dcterms:created>
  <dcterms:modified xsi:type="dcterms:W3CDTF">2015-04-05T21:17:00Z</dcterms:modified>
</cp:coreProperties>
</file>