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872823" w:rsidP="00071E41">
            <w:pPr>
              <w:rPr>
                <w:b/>
                <w:sz w:val="26"/>
                <w:szCs w:val="26"/>
              </w:rPr>
            </w:pPr>
            <w:r w:rsidRPr="00872823">
              <w:rPr>
                <w:b/>
                <w:sz w:val="26"/>
                <w:szCs w:val="26"/>
              </w:rPr>
              <w:t>3. Solutions technologiques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A60404" w:rsidP="00071E41">
            <w:r w:rsidRPr="00B85CDE">
              <w:t>Identifier une solution technique, développer une culture des solutions technologiques.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72823" w:rsidP="00071E41">
            <w:r w:rsidRPr="00872823">
              <w:t>3.2 Constituants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72823" w:rsidP="00071E41">
            <w:r w:rsidRPr="00872823">
              <w:t>3.2.1 Transformateurs et modulateurs d’énergie associés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CE69A4" w:rsidRDefault="00ED0559" w:rsidP="00071E41">
            <w:pPr>
              <w:rPr>
                <w:b/>
                <w:color w:val="FF0000"/>
              </w:rPr>
            </w:pPr>
            <w:r w:rsidRPr="00ED0559">
              <w:t>Convertisseurs d'énergie : ventilateurs, pompes, compresseurs, moteur thermique</w:t>
            </w:r>
            <w:r w:rsidR="00CE69A4">
              <w:rPr>
                <w:b/>
                <w:color w:val="FF0000"/>
              </w:rPr>
              <w:t>, éclairage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72823" w:rsidRPr="00872823" w:rsidRDefault="0055640C" w:rsidP="00872823">
            <w:pPr>
              <w:rPr>
                <w:i/>
              </w:rPr>
            </w:pPr>
            <w:r>
              <w:rPr>
                <w:i/>
              </w:rPr>
              <w:t>(</w:t>
            </w:r>
            <w:r w:rsidR="00872823" w:rsidRPr="00872823">
              <w:rPr>
                <w:i/>
              </w:rPr>
              <w:t>Seuls les réducteurs à engrenage droit et à axes parallèles sont abordés.</w:t>
            </w:r>
            <w:r>
              <w:rPr>
                <w:i/>
              </w:rPr>
              <w:t>)</w:t>
            </w:r>
          </w:p>
          <w:p w:rsidR="00872823" w:rsidRPr="00872823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Il convient d’insister sur la complémentarité entre modulation et conversion d’énergie permettant de s’adapter aux caractéristiques de la charge.</w:t>
            </w:r>
          </w:p>
          <w:p w:rsidR="00872823" w:rsidRPr="00872823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L’étude des convertisseurs d’énergie inclut les systèmes d’échanges thermiques.</w:t>
            </w:r>
          </w:p>
          <w:p w:rsidR="008C3D7F" w:rsidRPr="005F6D16" w:rsidRDefault="00872823" w:rsidP="00872823">
            <w:pPr>
              <w:rPr>
                <w:i/>
              </w:rPr>
            </w:pPr>
            <w:r w:rsidRPr="00872823">
              <w:rPr>
                <w:i/>
              </w:rPr>
              <w:t>Les convertisseurs d’énergie sont traités en se limitant à leurs caractéristiques d’entrées/sorties externes. Le moteur thermique n’est étudié que dans le cas d’une hybridation.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p w:rsidR="00061E85" w:rsidRDefault="00061E8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8B2D70" w:rsidRPr="00061E85" w:rsidRDefault="008B2D70" w:rsidP="007E5C30">
      <w:pPr>
        <w:spacing w:after="120"/>
        <w:jc w:val="left"/>
        <w:rPr>
          <w:b/>
          <w:sz w:val="24"/>
        </w:rPr>
      </w:pPr>
      <w:r w:rsidRPr="00061E85">
        <w:rPr>
          <w:b/>
          <w:sz w:val="24"/>
          <w:u w:val="single"/>
        </w:rPr>
        <w:lastRenderedPageBreak/>
        <w:t>Définition :</w:t>
      </w:r>
      <w:r w:rsidRPr="00061E85">
        <w:rPr>
          <w:b/>
          <w:sz w:val="24"/>
        </w:rPr>
        <w:t xml:space="preserve"> le convertisseur d’énergie transforme l’énergie disponible sous la forme A en une autre forme d’énergie B adaptée pour produire l’effet recherché. </w:t>
      </w:r>
    </w:p>
    <w:p w:rsidR="00AF1DAD" w:rsidRPr="00061E85" w:rsidRDefault="00747B8D" w:rsidP="007E5C30">
      <w:pPr>
        <w:spacing w:after="120"/>
        <w:jc w:val="left"/>
        <w:rPr>
          <w:b/>
          <w:sz w:val="24"/>
        </w:rPr>
      </w:pPr>
      <w:r w:rsidRPr="00747B8D">
        <w:rPr>
          <w:noProof/>
          <w:sz w:val="24"/>
        </w:rPr>
        <w:pict>
          <v:group id="_x0000_s1203" style="position:absolute;margin-left:45.65pt;margin-top:16.1pt;width:376.6pt;height:84.5pt;z-index:251894784" coordorigin="2270,5026" coordsize="7532,1690">
            <v:rect id="_x0000_s1094" style="position:absolute;left:2373;top:5104;width:7325;height:1612" o:regroupid="2" filled="f"/>
            <v:rect id="_x0000_s1118" style="position:absolute;left:3542;top:5919;width:1773;height:625" o:regroupid="2">
              <v:textbox style="mso-next-textbox:#_x0000_s1118">
                <w:txbxContent>
                  <w:p w:rsidR="00EF5974" w:rsidRPr="00EA19A6" w:rsidRDefault="00EF5974" w:rsidP="00EF5974">
                    <w:pPr>
                      <w:spacing w:before="120"/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: </w:t>
                    </w:r>
                    <w:r w:rsidR="004C2CA4">
                      <w:rPr>
                        <w:rFonts w:cs="Arial"/>
                      </w:rPr>
                      <w:t>modulateur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2270;top:5603;width:1363;height:624;mso-width-relative:margin;mso-height-relative:margin" o:regroupid="2" filled="f" stroked="f">
              <v:textbox style="mso-next-textbox:#_x0000_s1120">
                <w:txbxContent>
                  <w:p w:rsidR="00EF5974" w:rsidRPr="00D8740C" w:rsidRDefault="00EF5974" w:rsidP="00EF5974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Energie </w:t>
                    </w:r>
                    <w:r w:rsidR="00AF1DAD">
                      <w:rPr>
                        <w:rFonts w:cs="Arial"/>
                      </w:rPr>
                      <w:t>de type A</w:t>
                    </w:r>
                  </w:p>
                </w:txbxContent>
              </v:textbox>
            </v:shape>
            <v:rect id="_x0000_s1122" style="position:absolute;left:6649;top:5919;width:1876;height:625" o:regroupid="2">
              <v:textbox style="mso-next-textbox:#_x0000_s1122">
                <w:txbxContent>
                  <w:p w:rsidR="00EF5974" w:rsidRPr="00EA19A6" w:rsidRDefault="00EF5974" w:rsidP="00EF5974">
                    <w:pPr>
                      <w:spacing w:before="120"/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: </w:t>
                    </w:r>
                    <w:r w:rsidR="004C2CA4">
                      <w:rPr>
                        <w:rFonts w:cs="Arial"/>
                      </w:rPr>
                      <w:t>convertisseur</w:t>
                    </w:r>
                  </w:p>
                </w:txbxContent>
              </v:textbox>
            </v:rect>
            <v:shape id="_x0000_s1123" type="#_x0000_t202" style="position:absolute;left:5383;top:5614;width:1362;height:624;mso-width-relative:margin;mso-height-relative:margin" o:regroupid="2" filled="f" stroked="f">
              <v:textbox style="mso-next-textbox:#_x0000_s1123">
                <w:txbxContent>
                  <w:p w:rsidR="00EF5974" w:rsidRPr="00D8740C" w:rsidRDefault="00EF5974" w:rsidP="00EF5974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Energie </w:t>
                    </w:r>
                    <w:r w:rsidR="00AF1DAD">
                      <w:rPr>
                        <w:rFonts w:cs="Arial"/>
                      </w:rPr>
                      <w:t>de type A</w:t>
                    </w:r>
                  </w:p>
                </w:txbxContent>
              </v:textbox>
            </v:shape>
            <v:rect id="_x0000_s1124" style="position:absolute;left:4659;top:5806;width:194;height:207" o:regroupid="2"/>
            <v:group id="_x0000_s1132" style="position:absolute;left:2276;top:6110;width:202;height:200;rotation:-90" coordorigin="10412,1318" coordsize="226,231" o:regroupid="2">
              <v:rect id="_x0000_s1133" style="position:absolute;left:10412;top:1318;width:226;height:23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4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135" type="#_x0000_t32" style="position:absolute;left:2477;top:6215;width:961;height:0" o:connectortype="straight" o:regroupid="2"/>
            <v:group id="_x0000_s1136" style="position:absolute;left:3437;top:6110;width:202;height:200;rotation:-90" coordorigin="10412,1318" coordsize="226,231" o:regroupid="2">
              <v:rect id="_x0000_s1137" style="position:absolute;left:10412;top:1318;width:226;height:231"/>
              <v:shape id="_x0000_s1138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139" type="#_x0000_t32" style="position:absolute;left:5383;top:6238;width:1162;height:1" o:connectortype="straight" o:regroupid="2"/>
            <v:group id="_x0000_s1140" style="position:absolute;left:5190;top:6110;width:202;height:200;rotation:-90" coordorigin="10412,1318" coordsize="226,231" o:regroupid="2">
              <v:rect id="_x0000_s1141" style="position:absolute;left:10412;top:1318;width:226;height:231"/>
              <v:shape id="_x0000_s1142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143" style="position:absolute;left:6544;top:6132;width:202;height:200;rotation:-90" coordorigin="10412,1318" coordsize="226,231" o:regroupid="2">
              <v:rect id="_x0000_s1144" style="position:absolute;left:10412;top:1318;width:226;height:231"/>
              <v:shape id="_x0000_s1145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146" type="#_x0000_t32" style="position:absolute;left:8629;top:6227;width:973;height:0" o:connectortype="straight" o:regroupid="2"/>
            <v:rect id="_x0000_s1153" style="position:absolute;left:4659;top:5026;width:194;height:207" o:regroupid="2"/>
            <v:shape id="_x0000_s1156" type="#_x0000_t32" style="position:absolute;left:4773;top:5233;width:0;height:573;flip:y" o:connectortype="straight" o:regroupid="2"/>
            <v:shape id="_x0000_s1157" type="#_x0000_t202" style="position:absolute;left:4773;top:5233;width:1454;height:370;mso-width-relative:margin;mso-height-relative:margin" o:regroupid="2" filled="f" stroked="f">
              <v:textbox style="mso-next-textbox:#_x0000_s1157">
                <w:txbxContent>
                  <w:p w:rsidR="00EF5974" w:rsidRPr="00D8740C" w:rsidRDefault="00EF5974" w:rsidP="00EF5974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commande</w:t>
                    </w:r>
                  </w:p>
                </w:txbxContent>
              </v:textbox>
            </v:shape>
            <v:shape id="_x0000_s1158" type="#_x0000_t202" style="position:absolute;left:8396;top:5603;width:1362;height:635;mso-width-relative:margin;mso-height-relative:margin" o:regroupid="2" filled="f" stroked="f">
              <v:textbox style="mso-next-textbox:#_x0000_s1158">
                <w:txbxContent>
                  <w:p w:rsidR="00EF5974" w:rsidRPr="00D8740C" w:rsidRDefault="00EF5974" w:rsidP="00EF5974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Energie </w:t>
                    </w:r>
                    <w:r w:rsidR="00AF1DAD">
                      <w:rPr>
                        <w:rFonts w:cs="Arial"/>
                      </w:rPr>
                      <w:t>de type B</w:t>
                    </w:r>
                  </w:p>
                </w:txbxContent>
              </v:textbox>
            </v:shape>
            <v:group id="_x0000_s1197" style="position:absolute;left:9601;top:6110;width:202;height:200;rotation:-90" coordorigin="10412,1318" coordsize="226,231">
              <v:rect id="_x0000_s1198" style="position:absolute;left:10412;top:1318;width:226;height:231"/>
              <v:shape id="_x0000_s1199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00" style="position:absolute;left:8428;top:6110;width:202;height:200;rotation:-90" coordorigin="10412,1318" coordsize="226,231">
              <v:rect id="_x0000_s1201" style="position:absolute;left:10412;top:1318;width:226;height:231"/>
              <v:shape id="_x0000_s1202" type="#_x0000_t32" style="position:absolute;left:10518;top:1378;width:0;height:120" o:connectortype="straight">
                <v:stroke endarrow="block" endarrowwidth="narrow" endarrowlength="short"/>
              </v:shape>
            </v:group>
          </v:group>
        </w:pict>
      </w:r>
      <w:r w:rsidR="008B2D70" w:rsidRPr="00061E85">
        <w:rPr>
          <w:b/>
          <w:sz w:val="24"/>
        </w:rPr>
        <w:t>Cette transformation s’accompagne inévitablement de pertes énergétiques.</w:t>
      </w: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Default="00AF1DAD" w:rsidP="00AF1DAD">
      <w:pPr>
        <w:jc w:val="left"/>
      </w:pPr>
    </w:p>
    <w:p w:rsidR="00AF1DAD" w:rsidRPr="004666C5" w:rsidRDefault="00A31B4E" w:rsidP="007E5C30">
      <w:pPr>
        <w:spacing w:after="120"/>
        <w:jc w:val="left"/>
        <w:rPr>
          <w:i/>
          <w:sz w:val="24"/>
          <w:u w:val="single"/>
        </w:rPr>
      </w:pPr>
      <w:r w:rsidRPr="004666C5">
        <w:rPr>
          <w:i/>
          <w:sz w:val="24"/>
          <w:u w:val="single"/>
        </w:rPr>
        <w:t>Exemples de convertisseur électro-mécanique :</w:t>
      </w:r>
    </w:p>
    <w:p w:rsidR="00A31B4E" w:rsidRDefault="001D0A44" w:rsidP="007E5C30">
      <w:pPr>
        <w:spacing w:after="120"/>
        <w:jc w:val="left"/>
        <w:rPr>
          <w:i/>
          <w:sz w:val="24"/>
        </w:rPr>
      </w:pPr>
      <w:r w:rsidRPr="004666C5">
        <w:rPr>
          <w:i/>
          <w:sz w:val="24"/>
        </w:rPr>
        <w:t>Les pompes, les ventilateurs, les compresseurs transforment l’énergie électrique en énergie mécanique</w:t>
      </w:r>
      <w:r w:rsidR="001531CD" w:rsidRPr="004666C5">
        <w:rPr>
          <w:i/>
          <w:sz w:val="24"/>
        </w:rPr>
        <w:t xml:space="preserve"> utilisée pour mettre un fluide en mouveme</w:t>
      </w:r>
      <w:r w:rsidR="003B0B03">
        <w:rPr>
          <w:i/>
          <w:sz w:val="24"/>
        </w:rPr>
        <w:t>nt et/ou accroître sa pression.</w:t>
      </w:r>
    </w:p>
    <w:p w:rsidR="003B0B03" w:rsidRDefault="00747B8D" w:rsidP="007E5C30">
      <w:pPr>
        <w:spacing w:after="120"/>
        <w:jc w:val="left"/>
        <w:rPr>
          <w:i/>
          <w:sz w:val="24"/>
        </w:rPr>
      </w:pPr>
      <w:r w:rsidRPr="00747B8D">
        <w:rPr>
          <w:noProof/>
          <w:lang w:eastAsia="fr-FR"/>
        </w:rPr>
        <w:pict>
          <v:group id="_x0000_s1719" style="position:absolute;margin-left:12.15pt;margin-top:2.15pt;width:441.75pt;height:119.75pt;z-index:252272640" coordorigin="1600,5717" coordsize="8835,2395">
            <v:rect id="_x0000_s1238" style="position:absolute;left:1730;top:5809;width:8482;height:2200" o:regroupid="15" filled="f"/>
            <v:rect id="_x0000_s1260" style="position:absolute;left:1730;top:5809;width:1848;height:478" o:regroupid="15">
              <v:textbox style="mso-next-textbox:#_x0000_s1260">
                <w:txbxContent>
                  <w:p w:rsidR="00B35A42" w:rsidRPr="007E5C30" w:rsidRDefault="00B35A42" w:rsidP="007E5C30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 w:rsidRPr="007E5C30">
                      <w:rPr>
                        <w:rFonts w:cs="Arial"/>
                        <w:sz w:val="14"/>
                        <w:szCs w:val="14"/>
                      </w:rPr>
                      <w:t xml:space="preserve">Groupe </w:t>
                    </w:r>
                    <w:r w:rsidR="007E5C30" w:rsidRPr="007E5C30">
                      <w:rPr>
                        <w:rFonts w:cs="Arial"/>
                        <w:sz w:val="14"/>
                        <w:szCs w:val="14"/>
                      </w:rPr>
                      <w:t>convertisseur électro-mécanique</w:t>
                    </w:r>
                  </w:p>
                </w:txbxContent>
              </v:textbox>
            </v:rect>
            <v:rect id="_x0000_s1262" style="position:absolute;left:2800;top:6441;width:1515;height:624" o:regroupid="15">
              <v:textbox style="mso-next-textbox:#_x0000_s1262">
                <w:txbxContent>
                  <w:p w:rsidR="00B35A42" w:rsidRPr="00EA19A6" w:rsidRDefault="00B35A42" w:rsidP="001D0A44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Variateur de vitesse</w:t>
                    </w:r>
                    <w:r>
                      <w:rPr>
                        <w:rFonts w:cs="Arial"/>
                      </w:rPr>
                      <w:br/>
                      <w:t>……………...</w:t>
                    </w:r>
                  </w:p>
                  <w:p w:rsidR="00B35A42" w:rsidRPr="00D21AFC" w:rsidRDefault="00B35A42" w:rsidP="00B35A42"/>
                </w:txbxContent>
              </v:textbox>
            </v:rect>
            <v:shape id="_x0000_s1263" type="#_x0000_t202" style="position:absolute;left:1600;top:6223;width:1305;height:618;mso-width-relative:margin;mso-height-relative:margin" o:regroupid="15" filled="f" stroked="f">
              <v:textbox style="mso-next-textbox:#_x0000_s1263">
                <w:txbxContent>
                  <w:p w:rsidR="00B35A42" w:rsidRPr="00B35A42" w:rsidRDefault="00B35A42" w:rsidP="00B35A42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Energie électrique</w:t>
                    </w:r>
                  </w:p>
                </w:txbxContent>
              </v:textbox>
            </v:shape>
            <v:rect id="_x0000_s1265" style="position:absolute;left:8253;top:6441;width:1515;height:624" o:regroupid="15">
              <v:textbox style="mso-next-textbox:#_x0000_s1265">
                <w:txbxContent>
                  <w:p w:rsidR="00B35A42" w:rsidRPr="001D0A44" w:rsidRDefault="001D0A44" w:rsidP="00B35A42">
                    <w:pPr>
                      <w:spacing w:before="12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Roue</w:t>
                    </w:r>
                  </w:p>
                  <w:p w:rsidR="00B35A42" w:rsidRPr="00D21AFC" w:rsidRDefault="00B35A42" w:rsidP="00B35A42"/>
                </w:txbxContent>
              </v:textbox>
            </v:rect>
            <v:rect id="_x0000_s1266" style="position:absolute;left:5448;top:6441;width:1515;height:624" o:regroupid="15" strokeweight="2.25pt">
              <v:textbox style="mso-next-textbox:#_x0000_s1266">
                <w:txbxContent>
                  <w:p w:rsidR="00B35A42" w:rsidRPr="00EA19A6" w:rsidRDefault="00B35A42" w:rsidP="00B35A42">
                    <w:pPr>
                      <w:spacing w:before="120"/>
                      <w:jc w:val="center"/>
                      <w:rPr>
                        <w:rFonts w:cs="Arial"/>
                      </w:rPr>
                    </w:pPr>
                    <w:r w:rsidRPr="0002321E">
                      <w:rPr>
                        <w:rFonts w:cs="Arial"/>
                        <w:b/>
                        <w:sz w:val="16"/>
                        <w:szCs w:val="16"/>
                      </w:rPr>
                      <w:t>Convertisseur</w:t>
                    </w:r>
                    <w:r>
                      <w:rPr>
                        <w:rFonts w:cs="Arial"/>
                      </w:rPr>
                      <w:br/>
                      <w:t>……………...</w:t>
                    </w:r>
                  </w:p>
                  <w:p w:rsidR="00B35A42" w:rsidRPr="00D21AFC" w:rsidRDefault="00B35A42" w:rsidP="00B35A42"/>
                </w:txbxContent>
              </v:textbox>
            </v:rect>
            <v:shape id="_x0000_s1267" type="#_x0000_t202" style="position:absolute;left:4136;top:6223;width:1485;height:557;mso-width-relative:margin;mso-height-relative:margin" o:regroupid="15" filled="f" stroked="f">
              <v:textbox style="mso-next-textbox:#_x0000_s1267">
                <w:txbxContent>
                  <w:p w:rsidR="00B35A42" w:rsidRPr="00B35A42" w:rsidRDefault="00B35A42" w:rsidP="00B35A42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Energie électrique</w:t>
                    </w:r>
                  </w:p>
                </w:txbxContent>
              </v:textbox>
            </v:shape>
            <v:rect id="_x0000_s1268" style="position:absolute;left:3714;top:6361;width:214;height:148" o:regroupid="15"/>
            <v:group id="_x0000_s1272" style="position:absolute;left:1636;top:6633;width:145;height:217;rotation:-90" coordorigin="10412,1318" coordsize="226,231" o:regroupid="15">
              <v:rect id="_x0000_s1273" style="position:absolute;left:10412;top:1318;width:226;height:231"/>
              <v:shape id="_x0000_s1274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75" type="#_x0000_t32" style="position:absolute;left:1817;top:6756;width:870;height:0;flip:x" o:connectortype="straight" o:regroupid="15"/>
            <v:group id="_x0000_s1280" style="position:absolute;left:2724;top:6660;width:145;height:217;rotation:-90" coordorigin="10412,1318" coordsize="226,231" o:regroupid="15">
              <v:rect id="_x0000_s1281" style="position:absolute;left:10412;top:1318;width:226;height:231"/>
              <v:shape id="_x0000_s1282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83" type="#_x0000_t32" style="position:absolute;left:4435;top:6746;width:902;height:0" o:connectortype="straight" o:regroupid="15"/>
            <v:group id="_x0000_s1284" style="position:absolute;left:4253;top:6633;width:145;height:218;rotation:-90" coordorigin="10412,1318" coordsize="226,231" o:regroupid="15">
              <v:rect id="_x0000_s1285" style="position:absolute;left:10412;top:1318;width:226;height:231"/>
              <v:shape id="_x0000_s1286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87" style="position:absolute;left:5372;top:6643;width:145;height:216;rotation:-90" coordorigin="10412,1318" coordsize="226,231" o:regroupid="15">
              <v:rect id="_x0000_s1288" style="position:absolute;left:10412;top:1318;width:226;height:231"/>
              <v:shape id="_x0000_s1289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290" type="#_x0000_t32" style="position:absolute;left:7059;top:6746;width:1081;height:0" o:connectortype="straight" o:regroupid="15"/>
            <v:group id="_x0000_s1291" style="position:absolute;left:6898;top:6642;width:145;height:218;rotation:-90" coordorigin="10412,1318" coordsize="226,231" o:regroupid="15">
              <v:rect id="_x0000_s1292" style="position:absolute;left:10412;top:1318;width:226;height:231"/>
              <v:shape id="_x0000_s1293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294" style="position:absolute;left:8176;top:6633;width:145;height:218;rotation:-90" coordorigin="10412,1318" coordsize="226,231" o:regroupid="15">
              <v:rect id="_x0000_s1295" style="position:absolute;left:10412;top:1318;width:226;height:231"/>
              <v:shape id="_x0000_s1296" type="#_x0000_t32" style="position:absolute;left:10518;top:1378;width:0;height:120" o:connectortype="straight">
                <v:stroke endarrow="block" endarrowwidth="narrow" endarrowlength="short"/>
              </v:shape>
            </v:group>
            <v:rect id="_x0000_s1297" style="position:absolute;left:3714;top:5717;width:213;height:147" o:regroupid="15"/>
            <v:shape id="_x0000_s1300" type="#_x0000_t32" style="position:absolute;left:3839;top:5864;width:1;height:497;flip:y" o:connectortype="straight" o:regroupid="15"/>
            <v:shape id="_x0000_s1301" type="#_x0000_t202" style="position:absolute;left:3839;top:5864;width:1181;height:423;mso-width-relative:margin;mso-height-relative:margin" o:regroupid="15" filled="f" stroked="f">
              <v:textbox style="mso-next-textbox:#_x0000_s1301">
                <w:txbxContent>
                  <w:p w:rsidR="00B35A42" w:rsidRPr="00B35A42" w:rsidRDefault="00B35A42" w:rsidP="00B35A42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commande</w:t>
                    </w:r>
                  </w:p>
                </w:txbxContent>
              </v:textbox>
            </v:shape>
            <v:shape id="_x0000_s1302" type="#_x0000_t202" style="position:absolute;left:6669;top:6173;width:1852;height:607;mso-width-relative:margin;mso-height-relative:margin" o:regroupid="15" filled="f" stroked="f">
              <v:textbox style="mso-next-textbox:#_x0000_s1302">
                <w:txbxContent>
                  <w:p w:rsidR="00B35A42" w:rsidRPr="001D0A44" w:rsidRDefault="00B35A42" w:rsidP="00B35A42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D0A44">
                      <w:rPr>
                        <w:rFonts w:cs="Arial"/>
                        <w:sz w:val="16"/>
                        <w:szCs w:val="16"/>
                      </w:rPr>
                      <w:t>Energie mécanique de rotation</w:t>
                    </w:r>
                  </w:p>
                </w:txbxContent>
              </v:textbox>
            </v:shape>
            <v:group id="_x0000_s1303" style="position:absolute;left:8873;top:6361;width:214;height:148" coordorigin="10045,1309" coordsize="226,231" o:regroupid="15">
              <v:rect id="_x0000_s1304" style="position:absolute;left:10045;top:1309;width:226;height:231"/>
              <v:shape id="_x0000_s1305" type="#_x0000_t32" style="position:absolute;left:10151;top:1378;width:0;height:120" o:connectortype="straight">
                <v:stroke endarrow="block" endarrowwidth="narrow" endarrowlength="short"/>
              </v:shape>
            </v:group>
            <v:group id="_x0000_s1306" style="position:absolute;left:8873;top:5717;width:214;height:147" coordorigin="10045,1309" coordsize="226,231" o:regroupid="15">
              <v:rect id="_x0000_s1307" style="position:absolute;left:10045;top:1309;width:226;height:231"/>
              <v:shape id="_x0000_s1308" type="#_x0000_t32" style="position:absolute;left:10151;top:1378;width:0;height:120" o:connectortype="straight">
                <v:stroke endarrow="block" endarrowwidth="narrow" endarrowlength="short"/>
              </v:shape>
            </v:group>
            <v:shape id="_x0000_s1309" type="#_x0000_t32" style="position:absolute;left:8973;top:5864;width:1;height:497;flip:y" o:connectortype="straight" o:regroupid="15"/>
            <v:group id="_x0000_s1310" style="position:absolute;left:8873;top:6984;width:214;height:147" coordorigin="10045,1309" coordsize="226,231" o:regroupid="15">
              <v:rect id="_x0000_s1311" style="position:absolute;left:10045;top:1309;width:226;height:231"/>
              <v:shape id="_x0000_s1312" type="#_x0000_t32" style="position:absolute;left:10151;top:1378;width:0;height:120" o:connectortype="straight">
                <v:stroke endarrow="block" endarrowwidth="narrow" endarrowlength="short"/>
              </v:shape>
            </v:group>
            <v:shape id="_x0000_s1313" type="#_x0000_t32" style="position:absolute;left:8975;top:7130;width:1;height:834;flip:y" o:connectortype="straight" o:regroupid="15"/>
            <v:group id="_x0000_s1318" style="position:absolute;left:1881;top:7468;width:1863;height:391" coordorigin="2740,8151" coordsize="1979,994" o:regroupid="15">
              <v:rect id="_x0000_s1319" style="position:absolute;left:2740;top:8170;width:1956;height:975">
                <v:textbox style="mso-next-textbox:#_x0000_s1319">
                  <w:txbxContent>
                    <w:p w:rsidR="00B35A42" w:rsidRPr="00B35A42" w:rsidRDefault="00B35A42" w:rsidP="001D0A4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35A42">
                        <w:rPr>
                          <w:rFonts w:cs="Arial"/>
                          <w:sz w:val="16"/>
                          <w:szCs w:val="16"/>
                        </w:rPr>
                        <w:t xml:space="preserve">« Bloc »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modulateur</w:t>
                      </w:r>
                    </w:p>
                  </w:txbxContent>
                </v:textbox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320" type="#_x0000_t6" style="position:absolute;left:4500;top:8151;width:219;height:240;flip:x y" fillcolor="white [3212]" stroked="f" strokecolor="#0070c0"/>
              <v:shape id="_x0000_s1321" type="#_x0000_t6" style="position:absolute;left:4500;top:8170;width:196;height:197"/>
            </v:group>
            <v:group id="_x0000_s1322" style="position:absolute;left:3939;top:7490;width:2050;height:369" coordorigin="2740,8151" coordsize="1979,994" o:regroupid="15">
              <v:rect id="_x0000_s1323" style="position:absolute;left:2740;top:8170;width:1956;height:975">
                <v:textbox style="mso-next-textbox:#_x0000_s1323">
                  <w:txbxContent>
                    <w:p w:rsidR="00B35A42" w:rsidRPr="00B35A42" w:rsidRDefault="00B35A42" w:rsidP="001D0A4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35A42">
                        <w:rPr>
                          <w:rFonts w:cs="Arial"/>
                          <w:sz w:val="16"/>
                          <w:szCs w:val="16"/>
                        </w:rPr>
                        <w:t xml:space="preserve">« Bloc »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convertisseur</w:t>
                      </w:r>
                    </w:p>
                  </w:txbxContent>
                </v:textbox>
              </v:rect>
              <v:shape id="_x0000_s1324" type="#_x0000_t6" style="position:absolute;left:4500;top:8151;width:219;height:240;flip:x y" fillcolor="white [3212]" stroked="f" strokecolor="#0070c0"/>
              <v:shape id="_x0000_s1325" type="#_x0000_t6" style="position:absolute;left:4500;top:8170;width:196;height:197"/>
            </v:group>
            <v:group id="_x0000_s1326" style="position:absolute;left:6278;top:7497;width:1862;height:337" coordorigin="2740,8151" coordsize="1979,994" o:regroupid="15">
              <v:rect id="_x0000_s1327" style="position:absolute;left:2740;top:8170;width:1956;height:975">
                <v:textbox style="mso-next-textbox:#_x0000_s1327">
                  <w:txbxContent>
                    <w:p w:rsidR="00B35A42" w:rsidRPr="00B35A42" w:rsidRDefault="00B35A42" w:rsidP="001D0A4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35A42">
                        <w:rPr>
                          <w:rFonts w:cs="Arial"/>
                          <w:sz w:val="16"/>
                          <w:szCs w:val="16"/>
                        </w:rPr>
                        <w:t xml:space="preserve">« Bloc »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effecteur</w:t>
                      </w:r>
                    </w:p>
                  </w:txbxContent>
                </v:textbox>
              </v:rect>
              <v:shape id="_x0000_s1328" type="#_x0000_t6" style="position:absolute;left:4500;top:8151;width:219;height:240;flip:x y" fillcolor="white [3212]" stroked="f" strokecolor="#0070c0"/>
              <v:shape id="_x0000_s1329" type="#_x0000_t6" style="position:absolute;left:4500;top:8170;width:196;height:197"/>
            </v:group>
            <v:shape id="_x0000_s1331" type="#_x0000_t32" style="position:absolute;left:2857;top:7064;width:477;height:404;flip:y" o:connectortype="straight" o:regroupid="15">
              <v:stroke dashstyle="longDash"/>
            </v:shape>
            <v:shape id="_x0000_s1332" type="#_x0000_t32" style="position:absolute;left:5079;top:7076;width:784;height:414;flip:y" o:connectortype="straight" o:regroupid="15">
              <v:stroke dashstyle="longDash"/>
            </v:shape>
            <v:shape id="_x0000_s1333" type="#_x0000_t32" style="position:absolute;left:7533;top:7064;width:988;height:439;flip:y" o:connectortype="straight" o:regroupid="15">
              <v:stroke dashstyle="longDash"/>
            </v:shape>
            <v:shape id="_x0000_s1334" type="#_x0000_t202" style="position:absolute;left:9039;top:5890;width:1396;height:397;mso-width-relative:margin;mso-height-relative:margin" o:regroupid="15" filled="f" stroked="f">
              <v:textbox style="mso-next-textbox:#_x0000_s1334">
                <w:txbxContent>
                  <w:p w:rsidR="00B35A42" w:rsidRPr="001D0A44" w:rsidRDefault="001D0A44" w:rsidP="00B35A42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Fluide aspiré</w:t>
                    </w:r>
                  </w:p>
                </w:txbxContent>
              </v:textbox>
            </v:shape>
            <v:group id="_x0000_s1335" style="position:absolute;left:8873;top:7965;width:214;height:147" coordorigin="10045,1309" coordsize="226,231" o:regroupid="15">
              <v:rect id="_x0000_s1336" style="position:absolute;left:10045;top:1309;width:226;height:231"/>
              <v:shape id="_x0000_s1337" type="#_x0000_t32" style="position:absolute;left:10151;top:1378;width:0;height:120" o:connectortype="straight">
                <v:stroke endarrow="block" endarrowwidth="narrow" endarrowlength="short"/>
              </v:shape>
            </v:group>
            <v:shape id="_x0000_s1338" type="#_x0000_t202" style="position:absolute;left:8973;top:7349;width:1408;height:367;mso-width-relative:margin;mso-height-relative:margin" o:regroupid="15" filled="f" stroked="f">
              <v:textbox style="mso-next-textbox:#_x0000_s1338">
                <w:txbxContent>
                  <w:p w:rsidR="00B35A42" w:rsidRPr="001D0A44" w:rsidRDefault="001D0A44" w:rsidP="00B35A42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Fluide refoulé</w:t>
                    </w:r>
                  </w:p>
                </w:txbxContent>
              </v:textbox>
            </v:shape>
          </v:group>
        </w:pict>
      </w:r>
    </w:p>
    <w:p w:rsidR="003B0B03" w:rsidRDefault="003B0B03" w:rsidP="007E5C30">
      <w:pPr>
        <w:spacing w:after="120"/>
        <w:jc w:val="left"/>
        <w:rPr>
          <w:i/>
          <w:sz w:val="24"/>
        </w:rPr>
      </w:pPr>
    </w:p>
    <w:p w:rsidR="003B0B03" w:rsidRDefault="003B0B03" w:rsidP="007E5C30">
      <w:pPr>
        <w:spacing w:after="120"/>
        <w:jc w:val="left"/>
        <w:rPr>
          <w:i/>
          <w:sz w:val="24"/>
        </w:rPr>
      </w:pPr>
    </w:p>
    <w:p w:rsidR="003B0B03" w:rsidRDefault="003B0B03" w:rsidP="007E5C30">
      <w:pPr>
        <w:spacing w:after="120"/>
        <w:jc w:val="left"/>
        <w:rPr>
          <w:i/>
          <w:sz w:val="24"/>
        </w:rPr>
      </w:pPr>
    </w:p>
    <w:p w:rsidR="003B0B03" w:rsidRDefault="003B0B03" w:rsidP="007E5C30">
      <w:pPr>
        <w:spacing w:after="120"/>
        <w:jc w:val="left"/>
        <w:rPr>
          <w:i/>
          <w:sz w:val="24"/>
        </w:rPr>
      </w:pPr>
    </w:p>
    <w:p w:rsidR="003B0B03" w:rsidRDefault="003B0B03" w:rsidP="007E5C30">
      <w:pPr>
        <w:spacing w:after="120"/>
        <w:jc w:val="left"/>
        <w:rPr>
          <w:i/>
          <w:sz w:val="24"/>
        </w:rPr>
      </w:pPr>
    </w:p>
    <w:p w:rsidR="003B0B03" w:rsidRDefault="00747B8D" w:rsidP="007E5C30">
      <w:pPr>
        <w:spacing w:after="120"/>
        <w:jc w:val="left"/>
        <w:rPr>
          <w:i/>
          <w:sz w:val="24"/>
        </w:rPr>
      </w:pPr>
      <w:r w:rsidRPr="00747B8D">
        <w:rPr>
          <w:noProof/>
          <w:lang w:eastAsia="fr-FR"/>
        </w:rPr>
        <w:pict>
          <v:group id="_x0000_s1743" style="position:absolute;margin-left:294.6pt;margin-top:15.5pt;width:164.6pt;height:162.25pt;z-index:252351488" coordorigin="7026,8353" coordsize="3292,3245">
            <v:shape id="_x0000_s1735" type="#_x0000_t32" style="position:absolute;left:8362;top:8457;width:0;height:591;flip:y" o:connectortype="straight" strokeweight="3pt">
              <v:stroke endarrow="block"/>
            </v:shape>
            <v:shape id="_x0000_s1736" type="#_x0000_t32" style="position:absolute;left:8362;top:11007;width:0;height:591;flip:y" o:connectortype="straight" strokeweight="3pt">
              <v:stroke endarrow="block"/>
            </v:shape>
            <v:shape id="_x0000_s1737" type="#_x0000_t202" style="position:absolute;left:8135;top:8353;width:2104;height:480" filled="f" stroked="f">
              <v:textbox>
                <w:txbxContent>
                  <w:p w:rsidR="00BD28FA" w:rsidRPr="00BD28FA" w:rsidRDefault="00BD28FA" w:rsidP="00BD28FA">
                    <w:pPr>
                      <w:jc w:val="center"/>
                      <w:rPr>
                        <w:sz w:val="24"/>
                      </w:rPr>
                    </w:pPr>
                    <w:r w:rsidRPr="00BD28FA">
                      <w:rPr>
                        <w:sz w:val="24"/>
                      </w:rPr>
                      <w:t xml:space="preserve">Fluide </w:t>
                    </w:r>
                    <w:r>
                      <w:rPr>
                        <w:sz w:val="24"/>
                      </w:rPr>
                      <w:t>refoul</w:t>
                    </w:r>
                    <w:r w:rsidRPr="00BD28FA">
                      <w:rPr>
                        <w:sz w:val="24"/>
                      </w:rPr>
                      <w:t>é</w:t>
                    </w:r>
                  </w:p>
                </w:txbxContent>
              </v:textbox>
            </v:shape>
            <v:shape id="_x0000_s1738" type="#_x0000_t202" style="position:absolute;left:8087;top:11118;width:2104;height:480" filled="f" stroked="f">
              <v:textbox>
                <w:txbxContent>
                  <w:p w:rsidR="00BD28FA" w:rsidRPr="00BD28FA" w:rsidRDefault="00BD28FA" w:rsidP="00BD28FA">
                    <w:pPr>
                      <w:jc w:val="center"/>
                      <w:rPr>
                        <w:sz w:val="24"/>
                      </w:rPr>
                    </w:pPr>
                    <w:r w:rsidRPr="00BD28FA">
                      <w:rPr>
                        <w:sz w:val="24"/>
                      </w:rPr>
                      <w:t>Fluide aspiré</w:t>
                    </w:r>
                  </w:p>
                </w:txbxContent>
              </v:textbox>
            </v:shape>
            <v:shape id="_x0000_s1739" type="#_x0000_t32" style="position:absolute;left:7637;top:9177;width:725;height:516" o:connectortype="straight" strokeweight="2.25pt"/>
            <v:shape id="_x0000_s1740" type="#_x0000_t202" style="position:absolute;left:7026;top:8765;width:1005;height:480" filled="f" stroked="f">
              <v:textbox>
                <w:txbxContent>
                  <w:p w:rsidR="00BD28FA" w:rsidRPr="00BD28FA" w:rsidRDefault="00BD28FA" w:rsidP="00BD28F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Roue</w:t>
                    </w:r>
                  </w:p>
                </w:txbxContent>
              </v:textbox>
            </v:shape>
            <v:shape id="_x0000_s1742" type="#_x0000_t202" style="position:absolute;left:9187;top:10638;width:1131;height:480" fillcolor="white [3212]" stroked="f">
              <v:textbox>
                <w:txbxContent>
                  <w:p w:rsidR="00BD28FA" w:rsidRPr="00BD28FA" w:rsidRDefault="00BD28FA" w:rsidP="00BD28F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Moteur</w:t>
                    </w:r>
                  </w:p>
                </w:txbxContent>
              </v:textbox>
            </v:shape>
            <v:shape id="_x0000_s1741" type="#_x0000_t32" style="position:absolute;left:8864;top:10321;width:442;height:516" o:connectortype="straight" strokeweight="2.25pt"/>
          </v:group>
        </w:pict>
      </w:r>
      <w:r w:rsidRPr="00747B8D">
        <w:rPr>
          <w:noProof/>
          <w:lang w:eastAsia="fr-FR"/>
        </w:rPr>
        <w:pict>
          <v:shape id="_x0000_s1732" type="#_x0000_t202" style="position:absolute;margin-left:-2.45pt;margin-top:8.75pt;width:135.5pt;height:35.6pt;z-index:252344320" o:regroupid="19" filled="f" fillcolor="white [3212]" stroked="f" strokecolor="white [3212]">
            <v:textbox>
              <w:txbxContent>
                <w:p w:rsidR="00D772E6" w:rsidRPr="004666C5" w:rsidRDefault="00D772E6" w:rsidP="00BD28FA">
                  <w:pPr>
                    <w:jc w:val="right"/>
                    <w:rPr>
                      <w:color w:val="00B050"/>
                      <w:sz w:val="24"/>
                    </w:rPr>
                  </w:pPr>
                  <w:r w:rsidRPr="004666C5">
                    <w:rPr>
                      <w:color w:val="00B050"/>
                      <w:sz w:val="24"/>
                    </w:rPr>
                    <w:t xml:space="preserve">Energie </w:t>
                  </w:r>
                  <w:r>
                    <w:rPr>
                      <w:color w:val="00B050"/>
                      <w:sz w:val="24"/>
                    </w:rPr>
                    <w:br/>
                  </w:r>
                  <w:r w:rsidRPr="004666C5">
                    <w:rPr>
                      <w:color w:val="00B050"/>
                      <w:sz w:val="24"/>
                    </w:rPr>
                    <w:t xml:space="preserve">mécanique </w:t>
                  </w:r>
                  <w:r>
                    <w:rPr>
                      <w:color w:val="00B050"/>
                      <w:sz w:val="24"/>
                    </w:rPr>
                    <w:t>(fluidique)</w:t>
                  </w:r>
                </w:p>
              </w:txbxContent>
            </v:textbox>
          </v:shape>
        </w:pict>
      </w:r>
      <w:r w:rsidRPr="00747B8D"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25" type="#_x0000_t13" style="position:absolute;margin-left:108.75pt;margin-top:18.55pt;width:51.75pt;height:18.3pt;rotation:90;flip:y;z-index:252338176" o:regroupid="19" fillcolor="#00b050" strokecolor="#00b050"/>
        </w:pict>
      </w:r>
      <w:r>
        <w:rPr>
          <w:i/>
          <w:noProof/>
          <w:sz w:val="24"/>
          <w:lang w:eastAsia="fr-FR"/>
        </w:rPr>
        <w:pict>
          <v:shape id="_x0000_s1728" type="#_x0000_t202" style="position:absolute;margin-left:168.65pt;margin-top:11.45pt;width:74.85pt;height:35.6pt;z-index:252341248" o:regroupid="19" filled="f" stroked="f">
            <v:textbox>
              <w:txbxContent>
                <w:p w:rsidR="00D772E6" w:rsidRPr="00061E85" w:rsidRDefault="00D772E6" w:rsidP="00D772E6">
                  <w:pPr>
                    <w:jc w:val="center"/>
                    <w:rPr>
                      <w:color w:val="0070C0"/>
                      <w:sz w:val="24"/>
                    </w:rPr>
                  </w:pPr>
                  <w:r>
                    <w:rPr>
                      <w:color w:val="0070C0"/>
                      <w:sz w:val="24"/>
                    </w:rPr>
                    <w:t>Energie électrique</w:t>
                  </w:r>
                </w:p>
              </w:txbxContent>
            </v:textbox>
          </v:shape>
        </w:pict>
      </w:r>
      <w:r>
        <w:rPr>
          <w:i/>
          <w:noProof/>
          <w:sz w:val="24"/>
          <w:lang w:eastAsia="fr-FR"/>
        </w:rPr>
        <w:pict>
          <v:shape id="_x0000_s1723" type="#_x0000_t13" style="position:absolute;margin-left:145.7pt;margin-top:28.2pt;width:51.75pt;height:18.3pt;rotation:90;z-index:252337152" o:regroupid="19" fillcolor="#0070c0" strokecolor="#0070c0"/>
        </w:pict>
      </w:r>
    </w:p>
    <w:p w:rsidR="003B0B03" w:rsidRDefault="00BD28FA" w:rsidP="007E5C30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drawing>
          <wp:anchor distT="0" distB="0" distL="114300" distR="114300" simplePos="0" relativeHeight="252311552" behindDoc="0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198755</wp:posOffset>
            </wp:positionV>
            <wp:extent cx="1038225" cy="1452880"/>
            <wp:effectExtent l="228600" t="0" r="200025" b="0"/>
            <wp:wrapNone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79" t="13659" r="35586" b="55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B03" w:rsidRDefault="00BD28FA" w:rsidP="007E5C30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drawing>
          <wp:anchor distT="0" distB="0" distL="114300" distR="114300" simplePos="0" relativeHeight="252310528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90170</wp:posOffset>
            </wp:positionV>
            <wp:extent cx="1207770" cy="1310005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95" t="7801" r="4686" b="5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B03" w:rsidRPr="004666C5" w:rsidRDefault="00747B8D" w:rsidP="007E5C30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727" type="#_x0000_t38" style="position:absolute;margin-left:221.75pt;margin-top:14.45pt;width:21.75pt;height:15pt;flip:y;z-index:252340224" o:connectortype="curved" o:regroupid="19" adj="10775,872712,-190626" strokecolor="red" strokeweight="3pt">
            <v:stroke endarrow="block"/>
          </v:shape>
        </w:pict>
      </w:r>
    </w:p>
    <w:p w:rsidR="00A31B4E" w:rsidRDefault="00747B8D" w:rsidP="00AF1DAD">
      <w:pPr>
        <w:jc w:val="left"/>
      </w:pPr>
      <w:r>
        <w:rPr>
          <w:noProof/>
          <w:lang w:eastAsia="fr-FR"/>
        </w:rPr>
        <w:pict>
          <v:shape id="_x0000_s1730" type="#_x0000_t202" style="position:absolute;margin-left:210.85pt;margin-top:3.3pt;width:118pt;height:35.6pt;z-index:252342272" o:regroupid="19" filled="f" stroked="f">
            <v:textbox>
              <w:txbxContent>
                <w:p w:rsidR="00D772E6" w:rsidRPr="00061E85" w:rsidRDefault="00D772E6" w:rsidP="00D772E6">
                  <w:pPr>
                    <w:jc w:val="center"/>
                    <w:rPr>
                      <w:color w:val="FF0000"/>
                      <w:sz w:val="24"/>
                    </w:rPr>
                  </w:pPr>
                  <w:r w:rsidRPr="00061E85">
                    <w:rPr>
                      <w:color w:val="FF0000"/>
                      <w:sz w:val="24"/>
                    </w:rPr>
                    <w:t>Pertes énergie thermique</w:t>
                  </w:r>
                </w:p>
              </w:txbxContent>
            </v:textbox>
          </v:shape>
        </w:pict>
      </w:r>
    </w:p>
    <w:p w:rsidR="00AF1DAD" w:rsidRDefault="00747B8D" w:rsidP="00AF1DAD">
      <w:pPr>
        <w:jc w:val="left"/>
      </w:pPr>
      <w:r>
        <w:rPr>
          <w:noProof/>
          <w:lang w:eastAsia="fr-FR"/>
        </w:rPr>
        <w:pict>
          <v:shape id="_x0000_s1731" type="#_x0000_t32" style="position:absolute;margin-left:138.95pt;margin-top:4.7pt;width:35.85pt;height:39.75pt;flip:x y;z-index:252343296" o:connectortype="straight" o:regroupid="19" strokecolor="#00b050" strokeweight="3pt"/>
        </w:pict>
      </w: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747B8D" w:rsidP="00AF1DAD">
      <w:pPr>
        <w:jc w:val="left"/>
      </w:pPr>
      <w:r>
        <w:rPr>
          <w:noProof/>
          <w:lang w:eastAsia="fr-FR"/>
        </w:rPr>
        <w:pict>
          <v:shape id="_x0000_s1726" type="#_x0000_t202" style="position:absolute;margin-left:174.8pt;margin-top:6.05pt;width:146.05pt;height:35.6pt;z-index:252339200" o:regroupid="19" fillcolor="white [3212]" stroked="f" strokecolor="white [3212]">
            <v:textbox>
              <w:txbxContent>
                <w:p w:rsidR="00D772E6" w:rsidRPr="004666C5" w:rsidRDefault="00D772E6" w:rsidP="00D772E6">
                  <w:pPr>
                    <w:jc w:val="left"/>
                    <w:rPr>
                      <w:color w:val="00B050"/>
                      <w:sz w:val="24"/>
                    </w:rPr>
                  </w:pPr>
                  <w:r w:rsidRPr="004666C5">
                    <w:rPr>
                      <w:color w:val="00B050"/>
                      <w:sz w:val="24"/>
                    </w:rPr>
                    <w:t xml:space="preserve">Energie </w:t>
                  </w:r>
                  <w:r>
                    <w:rPr>
                      <w:color w:val="00B050"/>
                      <w:sz w:val="24"/>
                    </w:rPr>
                    <w:br/>
                  </w:r>
                  <w:r w:rsidRPr="004666C5">
                    <w:rPr>
                      <w:color w:val="00B050"/>
                      <w:sz w:val="24"/>
                    </w:rPr>
                    <w:t xml:space="preserve">mécanique </w:t>
                  </w:r>
                  <w:r>
                    <w:rPr>
                      <w:color w:val="00B050"/>
                      <w:sz w:val="24"/>
                    </w:rPr>
                    <w:t>(de rotation)</w:t>
                  </w:r>
                </w:p>
              </w:txbxContent>
            </v:textbox>
          </v:shape>
        </w:pict>
      </w: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747B8D" w:rsidP="00AF1DAD">
      <w:pPr>
        <w:jc w:val="left"/>
      </w:pPr>
      <w:r>
        <w:rPr>
          <w:noProof/>
          <w:lang w:eastAsia="fr-FR"/>
        </w:rPr>
        <w:pict>
          <v:group id="_x0000_s1720" style="position:absolute;margin-left:23pt;margin-top:10.85pt;width:441.75pt;height:119.75pt;z-index:252309504" coordorigin="1600,8204" coordsize="8835,2395">
            <v:group id="_x0000_s1407" style="position:absolute;left:3650;top:9910;width:1685;height:479" coordorigin="4658,8451" coordsize="1685,479" o:regroupid="16">
              <v:rect id="_x0000_s1392" style="position:absolute;left:4658;top:8460;width:1659;height:470" o:regroupid="6">
                <v:textbox style="mso-next-textbox:#_x0000_s1392">
                  <w:txbxContent>
                    <w:p w:rsidR="0053329B" w:rsidRPr="0053329B" w:rsidRDefault="0053329B" w:rsidP="0053329B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cs="Arial"/>
                          <w:sz w:val="16"/>
                          <w:szCs w:val="16"/>
                          <w:vertAlign w:val="subscript"/>
                        </w:rPr>
                        <w:t>elec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= U I cos φ</w:t>
                      </w:r>
                    </w:p>
                  </w:txbxContent>
                </v:textbox>
              </v:rect>
              <v:shape id="_x0000_s1393" type="#_x0000_t6" style="position:absolute;left:6091;top:8451;width:252;height:116;flip:x y" o:regroupid="6" fillcolor="white [3212]" stroked="f" strokecolor="#0070c0"/>
              <v:shape id="_x0000_s1394" type="#_x0000_t6" style="position:absolute;left:6091;top:8460;width:226;height:95" o:regroupid="6"/>
            </v:group>
            <v:group id="_x0000_s1412" style="position:absolute;left:5498;top:9910;width:1169;height:479" coordorigin="6084,8451" coordsize="1482,479" o:regroupid="16">
              <v:rect id="_x0000_s1396" style="position:absolute;left:6084;top:8460;width:1465;height:470" o:regroupid="7">
                <v:textbox style="mso-next-textbox:#_x0000_s1396">
                  <w:txbxContent>
                    <w:p w:rsidR="0053329B" w:rsidRPr="004077EB" w:rsidRDefault="004077EB" w:rsidP="0053329B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cs="Arial"/>
                          <w:sz w:val="16"/>
                          <w:szCs w:val="16"/>
                          <w:vertAlign w:val="subscript"/>
                        </w:rPr>
                        <w:t>arbre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= C ω</w:t>
                      </w:r>
                    </w:p>
                  </w:txbxContent>
                </v:textbox>
              </v:rect>
              <v:shape id="_x0000_s1397" type="#_x0000_t6" style="position:absolute;left:7402;top:8451;width:164;height:116;flip:x y" o:regroupid="7" fillcolor="white [3212]" stroked="f" strokecolor="#0070c0"/>
              <v:shape id="_x0000_s1398" type="#_x0000_t6" style="position:absolute;left:7402;top:8460;width:147;height:95" o:regroupid="7"/>
            </v:group>
            <v:group id="_x0000_s1413" style="position:absolute;left:6860;top:9910;width:1795;height:479" coordorigin="7383,8451" coordsize="1482,479" o:regroupid="16">
              <v:rect id="_x0000_s1409" style="position:absolute;left:7383;top:8460;width:1465;height:470" o:regroupid="8">
                <v:textbox style="mso-next-textbox:#_x0000_s1409">
                  <w:txbxContent>
                    <w:p w:rsidR="004077EB" w:rsidRPr="004077EB" w:rsidRDefault="004077EB" w:rsidP="004077EB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cs="Arial"/>
                          <w:sz w:val="16"/>
                          <w:szCs w:val="16"/>
                          <w:vertAlign w:val="subscript"/>
                        </w:rPr>
                        <w:t>hydraulique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= ρ g q</w:t>
                      </w:r>
                      <w:r>
                        <w:rPr>
                          <w:rFonts w:cs="Arial"/>
                          <w:sz w:val="16"/>
                          <w:szCs w:val="16"/>
                          <w:vertAlign w:val="subscript"/>
                        </w:rPr>
                        <w:t>v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H</w:t>
                      </w:r>
                      <w:r>
                        <w:rPr>
                          <w:rFonts w:cs="Arial"/>
                          <w:sz w:val="16"/>
                          <w:szCs w:val="16"/>
                          <w:vertAlign w:val="subscript"/>
                        </w:rPr>
                        <w:t>m</w:t>
                      </w:r>
                    </w:p>
                  </w:txbxContent>
                </v:textbox>
              </v:rect>
              <v:shape id="_x0000_s1410" type="#_x0000_t6" style="position:absolute;left:8701;top:8451;width:164;height:116;flip:x y" o:regroupid="8" fillcolor="white [3212]" stroked="f" strokecolor="#0070c0"/>
              <v:shape id="_x0000_s1411" type="#_x0000_t6" style="position:absolute;left:8701;top:8460;width:147;height:95" o:regroupid="8"/>
            </v:group>
            <v:rect id="_x0000_s1415" style="position:absolute;left:1730;top:8296;width:8482;height:2200" o:regroupid="16" filled="f"/>
            <v:rect id="_x0000_s1416" style="position:absolute;left:1730;top:8296;width:1472;height:339" o:regroupid="16">
              <v:textbox style="mso-next-textbox:#_x0000_s1416">
                <w:txbxContent>
                  <w:p w:rsidR="00E31193" w:rsidRPr="00B35A42" w:rsidRDefault="00E31193" w:rsidP="00E31193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Groupe pompe</w:t>
                    </w:r>
                  </w:p>
                </w:txbxContent>
              </v:textbox>
            </v:rect>
            <v:rect id="_x0000_s1417" style="position:absolute;left:2800;top:8928;width:1515;height:624" o:regroupid="16">
              <v:textbox style="mso-next-textbox:#_x0000_s1417">
                <w:txbxContent>
                  <w:p w:rsidR="00E31193" w:rsidRPr="00EA19A6" w:rsidRDefault="00E31193" w:rsidP="00E31193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Variateur de vitesse</w:t>
                    </w:r>
                    <w:r>
                      <w:rPr>
                        <w:rFonts w:cs="Arial"/>
                      </w:rPr>
                      <w:br/>
                      <w:t>……………...</w:t>
                    </w:r>
                  </w:p>
                  <w:p w:rsidR="00E31193" w:rsidRPr="00D21AFC" w:rsidRDefault="00E31193" w:rsidP="00E31193"/>
                </w:txbxContent>
              </v:textbox>
            </v:rect>
            <v:shape id="_x0000_s1418" type="#_x0000_t202" style="position:absolute;left:1600;top:8710;width:1305;height:618;mso-width-relative:margin;mso-height-relative:margin" o:regroupid="16" filled="f" stroked="f">
              <v:textbox style="mso-next-textbox:#_x0000_s1418">
                <w:txbxContent>
                  <w:p w:rsidR="00E31193" w:rsidRPr="00B35A42" w:rsidRDefault="00E31193" w:rsidP="00E31193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Energie électrique</w:t>
                    </w:r>
                  </w:p>
                </w:txbxContent>
              </v:textbox>
            </v:shape>
            <v:rect id="_x0000_s1419" style="position:absolute;left:8253;top:8928;width:1515;height:624" o:regroupid="16">
              <v:textbox style="mso-next-textbox:#_x0000_s1419">
                <w:txbxContent>
                  <w:p w:rsidR="00E31193" w:rsidRPr="001D0A44" w:rsidRDefault="00E31193" w:rsidP="00E31193">
                    <w:pPr>
                      <w:spacing w:before="120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Roue</w:t>
                    </w:r>
                  </w:p>
                  <w:p w:rsidR="00E31193" w:rsidRPr="00D21AFC" w:rsidRDefault="00E31193" w:rsidP="00E31193"/>
                </w:txbxContent>
              </v:textbox>
            </v:rect>
            <v:rect id="_x0000_s1420" style="position:absolute;left:5448;top:8928;width:1515;height:624" o:regroupid="16" strokeweight="2.25pt">
              <v:textbox style="mso-next-textbox:#_x0000_s1420">
                <w:txbxContent>
                  <w:p w:rsidR="00E31193" w:rsidRPr="00EA19A6" w:rsidRDefault="00BD28FA" w:rsidP="00E31193">
                    <w:pPr>
                      <w:spacing w:before="120"/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Moteur</w:t>
                    </w:r>
                    <w:r w:rsidR="00E31193">
                      <w:rPr>
                        <w:rFonts w:cs="Arial"/>
                      </w:rPr>
                      <w:br/>
                      <w:t>……………...</w:t>
                    </w:r>
                  </w:p>
                  <w:p w:rsidR="00E31193" w:rsidRPr="00D21AFC" w:rsidRDefault="00E31193" w:rsidP="00E31193"/>
                </w:txbxContent>
              </v:textbox>
            </v:rect>
            <v:shape id="_x0000_s1421" type="#_x0000_t202" style="position:absolute;left:4136;top:8710;width:1485;height:557;mso-width-relative:margin;mso-height-relative:margin" o:regroupid="16" filled="f" stroked="f">
              <v:textbox style="mso-next-textbox:#_x0000_s1421">
                <w:txbxContent>
                  <w:p w:rsidR="00E31193" w:rsidRPr="00B35A42" w:rsidRDefault="00E31193" w:rsidP="00E31193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Energie électrique</w:t>
                    </w:r>
                  </w:p>
                </w:txbxContent>
              </v:textbox>
            </v:shape>
            <v:rect id="_x0000_s1422" style="position:absolute;left:3453;top:8848;width:214;height:148" o:regroupid="16"/>
            <v:group id="_x0000_s1423" style="position:absolute;left:1636;top:9120;width:145;height:217;rotation:-90" coordorigin="10412,1318" coordsize="226,231" o:regroupid="16">
              <v:rect id="_x0000_s1424" style="position:absolute;left:10412;top:1318;width:226;height:231"/>
              <v:shape id="_x0000_s1425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426" type="#_x0000_t32" style="position:absolute;left:1817;top:9243;width:870;height:0;flip:x" o:connectortype="straight" o:regroupid="16"/>
            <v:group id="_x0000_s1427" style="position:absolute;left:2724;top:9147;width:145;height:217;rotation:-90" coordorigin="10412,1318" coordsize="226,231" o:regroupid="16">
              <v:rect id="_x0000_s1428" style="position:absolute;left:10412;top:1318;width:226;height:231"/>
              <v:shape id="_x0000_s1429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430" type="#_x0000_t32" style="position:absolute;left:4435;top:9233;width:902;height:0" o:connectortype="straight" o:regroupid="16"/>
            <v:group id="_x0000_s1431" style="position:absolute;left:4253;top:9120;width:145;height:218;rotation:-90" coordorigin="10412,1318" coordsize="226,231" o:regroupid="16">
              <v:rect id="_x0000_s1432" style="position:absolute;left:10412;top:1318;width:226;height:231"/>
              <v:shape id="_x0000_s1433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434" style="position:absolute;left:5372;top:9130;width:145;height:216;rotation:-90" coordorigin="10412,1318" coordsize="226,231" o:regroupid="16">
              <v:rect id="_x0000_s1435" style="position:absolute;left:10412;top:1318;width:226;height:231"/>
              <v:shape id="_x0000_s1436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437" type="#_x0000_t32" style="position:absolute;left:7059;top:9233;width:1081;height:0" o:connectortype="straight" o:regroupid="16"/>
            <v:group id="_x0000_s1438" style="position:absolute;left:6898;top:9129;width:145;height:218;rotation:-90" coordorigin="10412,1318" coordsize="226,231" o:regroupid="16">
              <v:rect id="_x0000_s1439" style="position:absolute;left:10412;top:1318;width:226;height:231"/>
              <v:shape id="_x0000_s1440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441" style="position:absolute;left:8176;top:9120;width:145;height:218;rotation:-90" coordorigin="10412,1318" coordsize="226,231" o:regroupid="16">
              <v:rect id="_x0000_s1442" style="position:absolute;left:10412;top:1318;width:226;height:231"/>
              <v:shape id="_x0000_s1443" type="#_x0000_t32" style="position:absolute;left:10518;top:1378;width:0;height:120" o:connectortype="straight">
                <v:stroke endarrow="block" endarrowwidth="narrow" endarrowlength="short"/>
              </v:shape>
            </v:group>
            <v:rect id="_x0000_s1444" style="position:absolute;left:3453;top:8204;width:213;height:147" o:regroupid="16"/>
            <v:shape id="_x0000_s1445" type="#_x0000_t32" style="position:absolute;left:3578;top:8351;width:1;height:497;flip:y" o:connectortype="straight" o:regroupid="16"/>
            <v:shape id="_x0000_s1446" type="#_x0000_t202" style="position:absolute;left:3578;top:8351;width:1181;height:423;mso-width-relative:margin;mso-height-relative:margin" o:regroupid="16" filled="f" stroked="f">
              <v:textbox style="mso-next-textbox:#_x0000_s1446">
                <w:txbxContent>
                  <w:p w:rsidR="00E31193" w:rsidRPr="00B35A42" w:rsidRDefault="00E31193" w:rsidP="00E31193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commande</w:t>
                    </w:r>
                  </w:p>
                </w:txbxContent>
              </v:textbox>
            </v:shape>
            <v:shape id="_x0000_s1447" type="#_x0000_t202" style="position:absolute;left:6669;top:8660;width:1852;height:607;mso-width-relative:margin;mso-height-relative:margin" o:regroupid="16" filled="f" stroked="f">
              <v:textbox style="mso-next-textbox:#_x0000_s1447">
                <w:txbxContent>
                  <w:p w:rsidR="00E31193" w:rsidRPr="001D0A44" w:rsidRDefault="00E31193" w:rsidP="00E31193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D0A44">
                      <w:rPr>
                        <w:rFonts w:cs="Arial"/>
                        <w:sz w:val="16"/>
                        <w:szCs w:val="16"/>
                      </w:rPr>
                      <w:t>Energie mécanique de rotation</w:t>
                    </w:r>
                  </w:p>
                </w:txbxContent>
              </v:textbox>
            </v:shape>
            <v:group id="_x0000_s1448" style="position:absolute;left:8873;top:8848;width:214;height:148" coordorigin="10045,1309" coordsize="226,231" o:regroupid="16">
              <v:rect id="_x0000_s1449" style="position:absolute;left:10045;top:1309;width:226;height:231"/>
              <v:shape id="_x0000_s1450" type="#_x0000_t32" style="position:absolute;left:10151;top:1378;width:0;height:120" o:connectortype="straight">
                <v:stroke endarrow="block" endarrowwidth="narrow" endarrowlength="short"/>
              </v:shape>
            </v:group>
            <v:group id="_x0000_s1451" style="position:absolute;left:8873;top:8204;width:214;height:147" coordorigin="10045,1309" coordsize="226,231" o:regroupid="16">
              <v:rect id="_x0000_s1452" style="position:absolute;left:10045;top:1309;width:226;height:231"/>
              <v:shape id="_x0000_s1453" type="#_x0000_t32" style="position:absolute;left:10151;top:1378;width:0;height:120" o:connectortype="straight">
                <v:stroke endarrow="block" endarrowwidth="narrow" endarrowlength="short"/>
              </v:shape>
            </v:group>
            <v:shape id="_x0000_s1454" type="#_x0000_t32" style="position:absolute;left:8973;top:8351;width:1;height:497;flip:y" o:connectortype="straight" o:regroupid="16"/>
            <v:group id="_x0000_s1455" style="position:absolute;left:8873;top:9471;width:214;height:147" coordorigin="10045,1309" coordsize="226,231" o:regroupid="16">
              <v:rect id="_x0000_s1456" style="position:absolute;left:10045;top:1309;width:226;height:231"/>
              <v:shape id="_x0000_s1457" type="#_x0000_t32" style="position:absolute;left:10151;top:1378;width:0;height:120" o:connectortype="straight">
                <v:stroke endarrow="block" endarrowwidth="narrow" endarrowlength="short"/>
              </v:shape>
            </v:group>
            <v:shape id="_x0000_s1458" type="#_x0000_t32" style="position:absolute;left:8975;top:9618;width:1;height:834;flip:y" o:connectortype="straight" o:regroupid="16"/>
            <v:shape id="_x0000_s1471" type="#_x0000_t32" style="position:absolute;left:4749;top:9233;width:141;height:696;flip:x y" o:connectortype="straight" o:regroupid="16">
              <v:stroke dashstyle="longDash"/>
            </v:shape>
            <v:shape id="_x0000_s1472" type="#_x0000_t32" style="position:absolute;left:6379;top:9233;width:1264;height:696;flip:y" o:connectortype="straight" o:regroupid="16">
              <v:stroke dashstyle="longDash"/>
            </v:shape>
            <v:shape id="_x0000_s1473" type="#_x0000_t32" style="position:absolute;left:8634;top:10026;width:342;height:178;flip:y" o:connectortype="straight" o:regroupid="16">
              <v:stroke dashstyle="longDash"/>
            </v:shape>
            <v:shape id="_x0000_s1474" type="#_x0000_t202" style="position:absolute;left:9039;top:8377;width:1396;height:397;mso-width-relative:margin;mso-height-relative:margin" o:regroupid="16" filled="f" stroked="f">
              <v:textbox style="mso-next-textbox:#_x0000_s1474">
                <w:txbxContent>
                  <w:p w:rsidR="00E31193" w:rsidRPr="001D0A44" w:rsidRDefault="00E31193" w:rsidP="00E31193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Fluide aspiré</w:t>
                    </w:r>
                  </w:p>
                </w:txbxContent>
              </v:textbox>
            </v:shape>
            <v:group id="_x0000_s1475" style="position:absolute;left:8873;top:10452;width:214;height:147" coordorigin="10045,1309" coordsize="226,231" o:regroupid="16">
              <v:rect id="_x0000_s1476" style="position:absolute;left:10045;top:1309;width:226;height:231"/>
              <v:shape id="_x0000_s1477" type="#_x0000_t32" style="position:absolute;left:10151;top:1378;width:0;height:120" o:connectortype="straight">
                <v:stroke endarrow="block" endarrowwidth="narrow" endarrowlength="short"/>
              </v:shape>
            </v:group>
            <v:shape id="_x0000_s1478" type="#_x0000_t202" style="position:absolute;left:8973;top:9837;width:1408;height:367;mso-width-relative:margin;mso-height-relative:margin" o:regroupid="16" filled="f" stroked="f">
              <v:textbox style="mso-next-textbox:#_x0000_s1478">
                <w:txbxContent>
                  <w:p w:rsidR="00E31193" w:rsidRPr="001D0A44" w:rsidRDefault="00E31193" w:rsidP="00E31193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Fluide refoulé</w:t>
                    </w:r>
                  </w:p>
                </w:txbxContent>
              </v:textbox>
            </v:shape>
          </v:group>
        </w:pict>
      </w:r>
    </w:p>
    <w:p w:rsidR="00B35A42" w:rsidRDefault="00B35A42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53329B" w:rsidRDefault="0053329B" w:rsidP="00AF1DAD">
      <w:pPr>
        <w:jc w:val="left"/>
      </w:pPr>
    </w:p>
    <w:p w:rsidR="003B0B03" w:rsidRDefault="003B0B03">
      <w:pPr>
        <w:rPr>
          <w:i/>
          <w:sz w:val="24"/>
          <w:u w:val="single"/>
        </w:rPr>
      </w:pPr>
      <w:r>
        <w:rPr>
          <w:i/>
          <w:sz w:val="24"/>
          <w:u w:val="single"/>
        </w:rPr>
        <w:br w:type="page"/>
      </w:r>
    </w:p>
    <w:p w:rsidR="007E5C30" w:rsidRPr="004666C5" w:rsidRDefault="007E5C30" w:rsidP="007E5C30">
      <w:pPr>
        <w:spacing w:after="120"/>
        <w:jc w:val="left"/>
        <w:rPr>
          <w:i/>
          <w:sz w:val="24"/>
          <w:u w:val="single"/>
        </w:rPr>
      </w:pPr>
      <w:r w:rsidRPr="004666C5">
        <w:rPr>
          <w:i/>
          <w:sz w:val="24"/>
          <w:u w:val="single"/>
        </w:rPr>
        <w:t>Exemples de conversion d’énergie chimique :</w:t>
      </w:r>
    </w:p>
    <w:p w:rsidR="007E5C30" w:rsidRPr="004666C5" w:rsidRDefault="00747B8D" w:rsidP="007E5C30">
      <w:pPr>
        <w:spacing w:after="120"/>
        <w:jc w:val="left"/>
        <w:rPr>
          <w:i/>
          <w:sz w:val="24"/>
        </w:rPr>
      </w:pPr>
      <w:r w:rsidRPr="00747B8D">
        <w:rPr>
          <w:i/>
          <w:noProof/>
          <w:lang w:eastAsia="fr-FR"/>
        </w:rPr>
        <w:pict>
          <v:group id="_x0000_s1501" style="position:absolute;margin-left:252.15pt;margin-top:21.2pt;width:231.15pt;height:159.4pt;z-index:252140544" coordorigin="6177,11409" coordsize="4623,3188">
            <v:shape id="_x0000_s1482" type="#_x0000_t13" style="position:absolute;left:6413;top:13410;width:1035;height:366" fillcolor="#0070c0" strokecolor="#0070c0"/>
            <v:shape id="_x0000_s1483" type="#_x0000_t202" style="position:absolute;left:6177;top:12766;width:1539;height:720" filled="f" stroked="f">
              <v:textbox>
                <w:txbxContent>
                  <w:p w:rsidR="004666C5" w:rsidRPr="004666C5" w:rsidRDefault="004666C5" w:rsidP="004666C5">
                    <w:pPr>
                      <w:jc w:val="center"/>
                      <w:rPr>
                        <w:color w:val="0070C0"/>
                        <w:sz w:val="24"/>
                      </w:rPr>
                    </w:pPr>
                    <w:r>
                      <w:rPr>
                        <w:color w:val="0070C0"/>
                        <w:sz w:val="24"/>
                      </w:rPr>
                      <w:t>Fioul domestique</w:t>
                    </w:r>
                  </w:p>
                </w:txbxContent>
              </v:textbox>
            </v:shape>
            <v:shape id="_x0000_s1486" type="#_x0000_t202" style="position:absolute;left:8634;top:13410;width:2166;height:712" filled="f" stroked="f">
              <v:textbox>
                <w:txbxContent>
                  <w:p w:rsidR="004666C5" w:rsidRPr="004666C5" w:rsidRDefault="004666C5" w:rsidP="004666C5">
                    <w:pPr>
                      <w:jc w:val="center"/>
                      <w:rPr>
                        <w:color w:val="00B050"/>
                        <w:sz w:val="24"/>
                      </w:rPr>
                    </w:pPr>
                    <w:r w:rsidRPr="004666C5">
                      <w:rPr>
                        <w:color w:val="00B050"/>
                        <w:sz w:val="24"/>
                      </w:rPr>
                      <w:t xml:space="preserve">Energie </w:t>
                    </w:r>
                    <w:r>
                      <w:rPr>
                        <w:color w:val="00B050"/>
                        <w:sz w:val="24"/>
                      </w:rPr>
                      <w:t>therm</w:t>
                    </w:r>
                    <w:r w:rsidRPr="004666C5">
                      <w:rPr>
                        <w:color w:val="00B050"/>
                        <w:sz w:val="24"/>
                      </w:rPr>
                      <w:t>ique utile</w:t>
                    </w:r>
                  </w:p>
                </w:txbxContent>
              </v:textbox>
            </v:shape>
            <v:shape id="_x0000_s1487" type="#_x0000_t13" style="position:absolute;left:8815;top:13099;width:1035;height:366" fillcolor="#00b050" strokecolor="#00b050"/>
            <v:shape id="_x0000_s1489" type="#_x0000_t38" style="position:absolute;left:7886;top:12084;width:368;height:272;rotation:270;flip:x" o:connectortype="curved" adj="10800,985024,-481657" strokecolor="red" strokeweight="3pt">
              <v:stroke endarrow="block"/>
            </v:shape>
            <v:rect id="_x0000_s1490" style="position:absolute;left:8815;top:12036;width:158;height:602" fillcolor="red" strokecolor="red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491" type="#_x0000_t7" style="position:absolute;left:8406;top:12551;width:567;height:87;flip:x" fillcolor="red" strokecolor="red"/>
            <v:shape id="_x0000_s1493" type="#_x0000_t32" style="position:absolute;left:8688;top:11791;width:369;height:0;rotation:270" o:connectortype="curved" adj="-519395,-1,-519395" strokecolor="red" strokeweight="3pt">
              <v:stroke endarrow="block"/>
            </v:shape>
            <v:shape id="_x0000_s1495" type="#_x0000_t202" style="position:absolute;left:6796;top:11409;width:2360;height:712" filled="f" stroked="f">
              <v:textbox>
                <w:txbxContent>
                  <w:p w:rsidR="00061E85" w:rsidRPr="00061E85" w:rsidRDefault="00061E85" w:rsidP="00061E85">
                    <w:pPr>
                      <w:jc w:val="center"/>
                      <w:rPr>
                        <w:color w:val="FF0000"/>
                        <w:sz w:val="24"/>
                      </w:rPr>
                    </w:pPr>
                    <w:r w:rsidRPr="00061E85">
                      <w:rPr>
                        <w:color w:val="FF0000"/>
                        <w:sz w:val="24"/>
                      </w:rPr>
                      <w:t>Pertes énergie thermique</w:t>
                    </w:r>
                  </w:p>
                </w:txbxContent>
              </v:textbox>
            </v:shape>
            <v:shape id="_x0000_s1497" type="#_x0000_t202" style="position:absolute;left:6278;top:13687;width:1286;height:712" filled="f" stroked="f">
              <v:textbox>
                <w:txbxContent>
                  <w:p w:rsidR="00061E85" w:rsidRPr="00061E85" w:rsidRDefault="00061E85" w:rsidP="00061E85">
                    <w:pPr>
                      <w:jc w:val="center"/>
                      <w:rPr>
                        <w:color w:val="0070C0"/>
                        <w:sz w:val="24"/>
                      </w:rPr>
                    </w:pPr>
                    <w:r w:rsidRPr="00061E85">
                      <w:rPr>
                        <w:color w:val="0070C0"/>
                        <w:sz w:val="24"/>
                      </w:rPr>
                      <w:t>Energie chimique</w:t>
                    </w:r>
                  </w:p>
                </w:txbxContent>
              </v:textbox>
            </v:shape>
            <v:shape id="_x0000_s1499" type="#_x0000_t202" style="position:absolute;left:7716;top:14122;width:1501;height:475" filled="f" stroked="f">
              <v:textbox>
                <w:txbxContent>
                  <w:p w:rsidR="00061E85" w:rsidRPr="00061E85" w:rsidRDefault="00061E85" w:rsidP="00061E8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Chaudière</w:t>
                    </w:r>
                  </w:p>
                </w:txbxContent>
              </v:textbox>
            </v:shape>
          </v:group>
        </w:pict>
      </w:r>
      <w:r w:rsidR="007E5C30" w:rsidRPr="004666C5">
        <w:rPr>
          <w:i/>
          <w:sz w:val="24"/>
        </w:rPr>
        <w:t>Suivant le type de convertisseur utilisé, l’énergie chimique est convertie en énergie mécan</w:t>
      </w:r>
      <w:r w:rsidR="009523A0">
        <w:rPr>
          <w:i/>
          <w:sz w:val="24"/>
        </w:rPr>
        <w:t>ique utile ou en chaleur utile.</w:t>
      </w:r>
    </w:p>
    <w:p w:rsidR="007E5C30" w:rsidRDefault="00747B8D" w:rsidP="007E5C30">
      <w:pPr>
        <w:spacing w:after="120"/>
        <w:jc w:val="left"/>
        <w:rPr>
          <w:i/>
        </w:rPr>
      </w:pPr>
      <w:r w:rsidRPr="00747B8D">
        <w:rPr>
          <w:noProof/>
          <w:lang w:eastAsia="fr-FR"/>
        </w:rPr>
        <w:pict>
          <v:group id="_x0000_s1500" style="position:absolute;margin-left:6.2pt;margin-top:8.2pt;width:232pt;height:125.2pt;z-index:252138496" coordorigin="1258,11821" coordsize="4640,2504">
            <v:shape id="_x0000_s1480" type="#_x0000_t13" style="position:absolute;left:1383;top:12469;width:1035;height:366" fillcolor="#0070c0" strokecolor="#0070c0"/>
            <v:shape id="_x0000_s1481" type="#_x0000_t202" style="position:absolute;left:1383;top:12121;width:1161;height:430" filled="f" stroked="f">
              <v:textbox>
                <w:txbxContent>
                  <w:p w:rsidR="004666C5" w:rsidRPr="004666C5" w:rsidRDefault="004666C5">
                    <w:pPr>
                      <w:rPr>
                        <w:color w:val="0070C0"/>
                        <w:sz w:val="24"/>
                      </w:rPr>
                    </w:pPr>
                    <w:r w:rsidRPr="004666C5">
                      <w:rPr>
                        <w:color w:val="0070C0"/>
                        <w:sz w:val="24"/>
                      </w:rPr>
                      <w:t>Gazole</w:t>
                    </w:r>
                  </w:p>
                </w:txbxContent>
              </v:textbox>
            </v:shape>
            <v:shape id="_x0000_s1484" type="#_x0000_t13" style="position:absolute;left:3722;top:13225;width:1035;height:366" fillcolor="#00b050" strokecolor="#00b050"/>
            <v:shape id="_x0000_s1485" type="#_x0000_t202" style="position:absolute;left:3538;top:12638;width:2360;height:712" filled="f" stroked="f">
              <v:textbox>
                <w:txbxContent>
                  <w:p w:rsidR="004666C5" w:rsidRPr="004666C5" w:rsidRDefault="004666C5" w:rsidP="004666C5">
                    <w:pPr>
                      <w:jc w:val="center"/>
                      <w:rPr>
                        <w:color w:val="00B050"/>
                        <w:sz w:val="24"/>
                      </w:rPr>
                    </w:pPr>
                    <w:r w:rsidRPr="004666C5">
                      <w:rPr>
                        <w:color w:val="00B050"/>
                        <w:sz w:val="24"/>
                      </w:rPr>
                      <w:t xml:space="preserve">Energie </w:t>
                    </w:r>
                    <w:r w:rsidR="00061E85">
                      <w:rPr>
                        <w:color w:val="00B050"/>
                        <w:sz w:val="24"/>
                      </w:rPr>
                      <w:br/>
                    </w:r>
                    <w:r w:rsidRPr="004666C5">
                      <w:rPr>
                        <w:color w:val="00B050"/>
                        <w:sz w:val="24"/>
                      </w:rPr>
                      <w:t>mécanique utile</w:t>
                    </w:r>
                  </w:p>
                </w:txbxContent>
              </v:textbox>
            </v:shape>
            <v:shape id="_x0000_s1488" type="#_x0000_t38" style="position:absolute;left:3839;top:11821;width:435;height:300;flip:y" o:connectortype="curved" adj="10775,872712,-190626" strokecolor="red" strokeweight="3pt">
              <v:stroke endarrow="block"/>
            </v:shape>
            <v:shape id="_x0000_s1496" type="#_x0000_t202" style="position:absolute;left:1258;top:12835;width:1286;height:712" filled="f" stroked="f">
              <v:textbox>
                <w:txbxContent>
                  <w:p w:rsidR="00061E85" w:rsidRPr="00061E85" w:rsidRDefault="00061E85" w:rsidP="00061E85">
                    <w:pPr>
                      <w:jc w:val="center"/>
                      <w:rPr>
                        <w:color w:val="0070C0"/>
                        <w:sz w:val="24"/>
                      </w:rPr>
                    </w:pPr>
                    <w:r w:rsidRPr="00061E85">
                      <w:rPr>
                        <w:color w:val="0070C0"/>
                        <w:sz w:val="24"/>
                      </w:rPr>
                      <w:t>Energie chimique</w:t>
                    </w:r>
                  </w:p>
                </w:txbxContent>
              </v:textbox>
            </v:shape>
            <v:shape id="_x0000_s1498" type="#_x0000_t202" style="position:absolute;left:1510;top:13850;width:3510;height:475" filled="f" stroked="f">
              <v:textbox>
                <w:txbxContent>
                  <w:p w:rsidR="00061E85" w:rsidRPr="00061E85" w:rsidRDefault="00061E85" w:rsidP="00061E85">
                    <w:pPr>
                      <w:jc w:val="center"/>
                      <w:rPr>
                        <w:sz w:val="24"/>
                      </w:rPr>
                    </w:pPr>
                    <w:r w:rsidRPr="00061E85">
                      <w:rPr>
                        <w:sz w:val="24"/>
                      </w:rPr>
                      <w:t>Moteur thermique de bateau</w:t>
                    </w:r>
                  </w:p>
                </w:txbxContent>
              </v:textbox>
            </v:shape>
          </v:group>
        </w:pict>
      </w:r>
      <w:r w:rsidRPr="00747B8D">
        <w:rPr>
          <w:noProof/>
          <w:lang w:eastAsia="fr-FR"/>
        </w:rPr>
        <w:pict>
          <v:shape id="_x0000_s1494" type="#_x0000_t202" style="position:absolute;margin-left:135.25pt;margin-top:9.1pt;width:118pt;height:35.6pt;z-index:252134400" filled="f" stroked="f">
            <v:textbox>
              <w:txbxContent>
                <w:p w:rsidR="00061E85" w:rsidRPr="00061E85" w:rsidRDefault="00061E85" w:rsidP="00061E85">
                  <w:pPr>
                    <w:jc w:val="center"/>
                    <w:rPr>
                      <w:color w:val="FF0000"/>
                      <w:sz w:val="24"/>
                    </w:rPr>
                  </w:pPr>
                  <w:r w:rsidRPr="00061E85">
                    <w:rPr>
                      <w:color w:val="FF0000"/>
                      <w:sz w:val="24"/>
                    </w:rPr>
                    <w:t>Pertes énergie thermique</w:t>
                  </w:r>
                </w:p>
              </w:txbxContent>
            </v:textbox>
          </v:shape>
        </w:pict>
      </w:r>
      <w:r w:rsidR="004666C5">
        <w:rPr>
          <w:i/>
          <w:noProof/>
          <w:lang w:eastAsia="fr-FR"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185420</wp:posOffset>
            </wp:positionV>
            <wp:extent cx="826770" cy="101663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C30" w:rsidRDefault="004666C5" w:rsidP="007E5C30">
      <w:pPr>
        <w:spacing w:after="120"/>
        <w:jc w:val="left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174625</wp:posOffset>
            </wp:positionV>
            <wp:extent cx="985520" cy="1139190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C30" w:rsidRDefault="007E5C30" w:rsidP="007E5C30">
      <w:pPr>
        <w:spacing w:after="120"/>
        <w:jc w:val="left"/>
        <w:rPr>
          <w:i/>
        </w:rPr>
      </w:pPr>
    </w:p>
    <w:p w:rsidR="007E5C30" w:rsidRDefault="007E5C30" w:rsidP="007E5C30">
      <w:pPr>
        <w:spacing w:after="120"/>
        <w:jc w:val="left"/>
        <w:rPr>
          <w:i/>
        </w:rPr>
      </w:pPr>
    </w:p>
    <w:p w:rsidR="007E5C30" w:rsidRDefault="007E5C30" w:rsidP="00AF1DAD">
      <w:pPr>
        <w:jc w:val="left"/>
      </w:pPr>
    </w:p>
    <w:p w:rsidR="007E5C30" w:rsidRDefault="007E5C30" w:rsidP="00AF1DAD">
      <w:pPr>
        <w:jc w:val="left"/>
      </w:pPr>
    </w:p>
    <w:p w:rsidR="007E5C30" w:rsidRDefault="007E5C30" w:rsidP="00AF1DAD">
      <w:pPr>
        <w:jc w:val="left"/>
      </w:pPr>
    </w:p>
    <w:p w:rsidR="007E5C30" w:rsidRDefault="007E5C30" w:rsidP="00AF1DAD">
      <w:pPr>
        <w:jc w:val="left"/>
      </w:pPr>
    </w:p>
    <w:p w:rsidR="007E5C30" w:rsidRDefault="007E5C30" w:rsidP="00AF1DAD">
      <w:pPr>
        <w:jc w:val="left"/>
      </w:pPr>
    </w:p>
    <w:p w:rsidR="00061E85" w:rsidRDefault="00061E85" w:rsidP="00AF1DAD">
      <w:pPr>
        <w:jc w:val="left"/>
      </w:pPr>
    </w:p>
    <w:p w:rsidR="00061E85" w:rsidRDefault="00061E85" w:rsidP="00AF1DAD">
      <w:pPr>
        <w:jc w:val="left"/>
      </w:pPr>
    </w:p>
    <w:p w:rsidR="00061E85" w:rsidRDefault="00061E85" w:rsidP="00AF1DAD">
      <w:pPr>
        <w:jc w:val="left"/>
      </w:pPr>
    </w:p>
    <w:p w:rsidR="00061E85" w:rsidRPr="004666C5" w:rsidRDefault="00061E85" w:rsidP="003B0B03">
      <w:pPr>
        <w:spacing w:after="120"/>
        <w:rPr>
          <w:i/>
          <w:sz w:val="24"/>
          <w:u w:val="single"/>
        </w:rPr>
      </w:pPr>
      <w:r w:rsidRPr="004666C5">
        <w:rPr>
          <w:i/>
          <w:sz w:val="24"/>
          <w:u w:val="single"/>
        </w:rPr>
        <w:t xml:space="preserve">Exemples de conversion </w:t>
      </w:r>
      <w:r>
        <w:rPr>
          <w:i/>
          <w:sz w:val="24"/>
          <w:u w:val="single"/>
        </w:rPr>
        <w:t>entre l</w:t>
      </w:r>
      <w:r w:rsidRPr="004666C5">
        <w:rPr>
          <w:i/>
          <w:sz w:val="24"/>
          <w:u w:val="single"/>
        </w:rPr>
        <w:t xml:space="preserve">’énergie </w:t>
      </w:r>
      <w:r>
        <w:rPr>
          <w:i/>
          <w:sz w:val="24"/>
          <w:u w:val="single"/>
        </w:rPr>
        <w:t>électrique et l’énergie rayonnante</w:t>
      </w:r>
      <w:r w:rsidRPr="004666C5">
        <w:rPr>
          <w:i/>
          <w:sz w:val="24"/>
          <w:u w:val="single"/>
        </w:rPr>
        <w:t> :</w:t>
      </w:r>
    </w:p>
    <w:p w:rsidR="00061E85" w:rsidRDefault="00747B8D" w:rsidP="003B0B03">
      <w:pPr>
        <w:spacing w:after="120"/>
        <w:jc w:val="left"/>
        <w:rPr>
          <w:i/>
          <w:sz w:val="24"/>
        </w:rPr>
      </w:pPr>
      <w:r w:rsidRPr="00747B8D">
        <w:rPr>
          <w:noProof/>
          <w:lang w:eastAsia="fr-FR"/>
        </w:rPr>
        <w:pict>
          <v:group id="_x0000_s1709" style="position:absolute;margin-left:343.15pt;margin-top:15.1pt;width:141pt;height:133.15pt;z-index:252225536" coordorigin="7997,2114" coordsize="2820,2663">
            <v:shape id="_x0000_s1694" type="#_x0000_t32" style="position:absolute;left:8511;top:4748;width:924;height:0" o:connectortype="straight" strokecolor="#0070c0" strokeweight="3pt">
              <v:stroke endarrow="block"/>
            </v:shape>
            <v:shape id="_x0000_s1698" type="#_x0000_t202" style="position:absolute;left:8651;top:2114;width:2166;height:712" o:regroupid="13" filled="f" stroked="f">
              <v:textbox>
                <w:txbxContent>
                  <w:p w:rsidR="00CA357C" w:rsidRPr="004666C5" w:rsidRDefault="00CA357C" w:rsidP="00CA357C">
                    <w:pPr>
                      <w:jc w:val="center"/>
                      <w:rPr>
                        <w:color w:val="00B050"/>
                        <w:sz w:val="24"/>
                      </w:rPr>
                    </w:pPr>
                    <w:r w:rsidRPr="004666C5">
                      <w:rPr>
                        <w:color w:val="00B050"/>
                        <w:sz w:val="24"/>
                      </w:rPr>
                      <w:t xml:space="preserve">Energie </w:t>
                    </w:r>
                    <w:r>
                      <w:rPr>
                        <w:color w:val="00B050"/>
                        <w:sz w:val="24"/>
                      </w:rPr>
                      <w:t>rayonnante</w:t>
                    </w:r>
                    <w:r w:rsidRPr="004666C5">
                      <w:rPr>
                        <w:color w:val="00B050"/>
                        <w:sz w:val="24"/>
                      </w:rPr>
                      <w:t xml:space="preserve"> utile</w:t>
                    </w:r>
                  </w:p>
                </w:txbxContent>
              </v:textbox>
            </v:shape>
            <v:shape id="_x0000_s1704" type="#_x0000_t202" style="position:absolute;left:8072;top:2826;width:2360;height:712" o:regroupid="13" filled="f" stroked="f">
              <v:textbox>
                <w:txbxContent>
                  <w:p w:rsidR="00CA357C" w:rsidRPr="00061E85" w:rsidRDefault="00CA357C" w:rsidP="00CA357C">
                    <w:pPr>
                      <w:jc w:val="center"/>
                      <w:rPr>
                        <w:color w:val="FF0000"/>
                        <w:sz w:val="24"/>
                      </w:rPr>
                    </w:pPr>
                    <w:r w:rsidRPr="00061E85">
                      <w:rPr>
                        <w:color w:val="FF0000"/>
                        <w:sz w:val="24"/>
                      </w:rPr>
                      <w:t>Pertes énergie thermique</w:t>
                    </w:r>
                  </w:p>
                </w:txbxContent>
              </v:textbox>
            </v:shape>
            <v:shape id="_x0000_s1705" type="#_x0000_t202" style="position:absolute;left:7997;top:4065;width:1438;height:712" o:regroupid="13" filled="f" stroked="f">
              <v:textbox>
                <w:txbxContent>
                  <w:p w:rsidR="00CA357C" w:rsidRPr="00061E85" w:rsidRDefault="00CA357C" w:rsidP="00CA357C">
                    <w:pPr>
                      <w:jc w:val="center"/>
                      <w:rPr>
                        <w:color w:val="0070C0"/>
                        <w:sz w:val="24"/>
                      </w:rPr>
                    </w:pPr>
                    <w:r w:rsidRPr="00061E85">
                      <w:rPr>
                        <w:color w:val="0070C0"/>
                        <w:sz w:val="24"/>
                      </w:rPr>
                      <w:t xml:space="preserve">Energie </w:t>
                    </w:r>
                    <w:r>
                      <w:rPr>
                        <w:color w:val="0070C0"/>
                        <w:sz w:val="24"/>
                      </w:rPr>
                      <w:t>électr</w:t>
                    </w:r>
                    <w:r w:rsidRPr="00061E85">
                      <w:rPr>
                        <w:color w:val="0070C0"/>
                        <w:sz w:val="24"/>
                      </w:rPr>
                      <w:t>ique</w:t>
                    </w:r>
                  </w:p>
                </w:txbxContent>
              </v:textbox>
            </v:shape>
            <v:shape id="_x0000_s1707" type="#_x0000_t38" style="position:absolute;left:9855;top:3060;width:453;height:245;rotation:180;flip:y" o:connectortype="curved" adj="10776,227549,-491507" strokecolor="red" strokeweight="3pt">
              <v:stroke endarrow="block"/>
            </v:shape>
            <v:shape id="_x0000_s1708" type="#_x0000_t32" style="position:absolute;left:10521;top:2290;width:225;height:611;flip:y" o:connectortype="straight" strokecolor="#00b050" strokeweight="3pt">
              <v:stroke endarrow="block"/>
            </v:shape>
          </v:group>
        </w:pict>
      </w:r>
      <w:r w:rsidR="009523A0">
        <w:rPr>
          <w:i/>
          <w:sz w:val="24"/>
        </w:rPr>
        <w:t>La conversion entre l’énergie électrique et l’énergie rayonnante est possible dans les 2 sens mais requière des convertisseurs différents.</w:t>
      </w:r>
    </w:p>
    <w:p w:rsidR="00C63146" w:rsidRDefault="00CA357C" w:rsidP="00061E85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drawing>
          <wp:anchor distT="0" distB="0" distL="114300" distR="114300" simplePos="0" relativeHeight="252209152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237490</wp:posOffset>
            </wp:positionV>
            <wp:extent cx="412115" cy="1310005"/>
            <wp:effectExtent l="19050" t="0" r="6985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805" r="3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B8D">
        <w:rPr>
          <w:i/>
          <w:noProof/>
          <w:sz w:val="24"/>
          <w:lang w:eastAsia="fr-FR"/>
        </w:rPr>
        <w:pict>
          <v:group id="_x0000_s1575" style="position:absolute;margin-left:-1.65pt;margin-top:.25pt;width:337.9pt;height:114.6pt;z-index:252176384;mso-position-horizontal-relative:text;mso-position-vertical-relative:text" coordorigin="1437,2489" coordsize="6758,2292">
            <v:rect id="_x0000_s1506" style="position:absolute;left:1567;top:2581;width:6525;height:2200" o:regroupid="11" filled="f"/>
            <v:rect id="_x0000_s1507" style="position:absolute;left:1567;top:2581;width:1848;height:478" o:regroupid="11">
              <v:textbox style="mso-next-textbox:#_x0000_s1507">
                <w:txbxContent>
                  <w:p w:rsidR="009523A0" w:rsidRPr="007E5C30" w:rsidRDefault="009523A0" w:rsidP="009523A0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 w:rsidRPr="007E5C30">
                      <w:rPr>
                        <w:rFonts w:cs="Arial"/>
                        <w:sz w:val="14"/>
                        <w:szCs w:val="14"/>
                      </w:rPr>
                      <w:t xml:space="preserve">Groupe 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système éclairage</w:t>
                    </w:r>
                  </w:p>
                </w:txbxContent>
              </v:textbox>
            </v:rect>
            <v:rect id="_x0000_s1508" style="position:absolute;left:2637;top:3213;width:1515;height:624" o:regroupid="11">
              <v:textbox style="mso-next-textbox:#_x0000_s1508">
                <w:txbxContent>
                  <w:p w:rsidR="009523A0" w:rsidRDefault="009523A0" w:rsidP="009523A0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:rsidR="009523A0" w:rsidRPr="00EA19A6" w:rsidRDefault="009523A0" w:rsidP="009523A0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Gradateur</w:t>
                    </w:r>
                    <w:r>
                      <w:rPr>
                        <w:rFonts w:cs="Arial"/>
                      </w:rPr>
                      <w:br/>
                    </w:r>
                  </w:p>
                  <w:p w:rsidR="009523A0" w:rsidRPr="00D21AFC" w:rsidRDefault="009523A0" w:rsidP="009523A0"/>
                </w:txbxContent>
              </v:textbox>
            </v:rect>
            <v:shape id="_x0000_s1509" type="#_x0000_t202" style="position:absolute;left:1437;top:2995;width:1305;height:618;mso-width-relative:margin;mso-height-relative:margin" o:regroupid="11" filled="f" stroked="f">
              <v:textbox style="mso-next-textbox:#_x0000_s1509">
                <w:txbxContent>
                  <w:p w:rsidR="009523A0" w:rsidRPr="00B35A42" w:rsidRDefault="009523A0" w:rsidP="009523A0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Energie électrique</w:t>
                    </w:r>
                  </w:p>
                </w:txbxContent>
              </v:textbox>
            </v:shape>
            <v:rect id="_x0000_s1511" style="position:absolute;left:5285;top:3213;width:1515;height:624" o:regroupid="11">
              <v:textbox style="mso-next-textbox:#_x0000_s1511">
                <w:txbxContent>
                  <w:p w:rsidR="009523A0" w:rsidRPr="00EA19A6" w:rsidRDefault="00DC1B28" w:rsidP="009523A0">
                    <w:pPr>
                      <w:spacing w:before="120"/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Luminaire</w:t>
                    </w:r>
                    <w:r w:rsidR="009523A0">
                      <w:rPr>
                        <w:rFonts w:cs="Arial"/>
                      </w:rPr>
                      <w:br/>
                      <w:t>……………...</w:t>
                    </w:r>
                  </w:p>
                  <w:p w:rsidR="009523A0" w:rsidRPr="00D21AFC" w:rsidRDefault="009523A0" w:rsidP="009523A0"/>
                </w:txbxContent>
              </v:textbox>
            </v:rect>
            <v:shape id="_x0000_s1512" type="#_x0000_t202" style="position:absolute;left:3973;top:2995;width:1485;height:557;mso-width-relative:margin;mso-height-relative:margin" o:regroupid="11" filled="f" stroked="f">
              <v:textbox style="mso-next-textbox:#_x0000_s1512">
                <w:txbxContent>
                  <w:p w:rsidR="009523A0" w:rsidRPr="00B35A42" w:rsidRDefault="009523A0" w:rsidP="009523A0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Energie électrique</w:t>
                    </w:r>
                  </w:p>
                </w:txbxContent>
              </v:textbox>
            </v:shape>
            <v:rect id="_x0000_s1513" style="position:absolute;left:3551;top:3133;width:214;height:148" o:regroupid="11"/>
            <v:group id="_x0000_s1514" style="position:absolute;left:1473;top:3405;width:145;height:217;rotation:-90" coordorigin="10412,1318" coordsize="226,231" o:regroupid="11">
              <v:rect id="_x0000_s1515" style="position:absolute;left:10412;top:1318;width:226;height:231"/>
              <v:shape id="_x0000_s1516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517" type="#_x0000_t32" style="position:absolute;left:1654;top:3528;width:870;height:0;flip:x" o:connectortype="straight" o:regroupid="11"/>
            <v:group id="_x0000_s1518" style="position:absolute;left:2561;top:3432;width:145;height:217;rotation:-90" coordorigin="10412,1318" coordsize="226,231" o:regroupid="11">
              <v:rect id="_x0000_s1519" style="position:absolute;left:10412;top:1318;width:226;height:231"/>
              <v:shape id="_x0000_s1520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521" type="#_x0000_t32" style="position:absolute;left:4272;top:3518;width:902;height:0" o:connectortype="straight" o:regroupid="11"/>
            <v:group id="_x0000_s1522" style="position:absolute;left:4090;top:3405;width:145;height:218;rotation:-90" coordorigin="10412,1318" coordsize="226,231" o:regroupid="11">
              <v:rect id="_x0000_s1523" style="position:absolute;left:10412;top:1318;width:226;height:231"/>
              <v:shape id="_x0000_s1524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525" style="position:absolute;left:5209;top:3415;width:145;height:216;rotation:-90" coordorigin="10412,1318" coordsize="226,231" o:regroupid="11">
              <v:rect id="_x0000_s1526" style="position:absolute;left:10412;top:1318;width:226;height:231"/>
              <v:shape id="_x0000_s1527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528" type="#_x0000_t32" style="position:absolute;left:6896;top:3518;width:1081;height:0" o:connectortype="straight" o:regroupid="11"/>
            <v:group id="_x0000_s1529" style="position:absolute;left:6735;top:3414;width:145;height:218;rotation:-90" coordorigin="10412,1318" coordsize="226,231" o:regroupid="11">
              <v:rect id="_x0000_s1530" style="position:absolute;left:10412;top:1318;width:226;height:231"/>
              <v:shape id="_x0000_s1531" type="#_x0000_t32" style="position:absolute;left:10518;top:1378;width:0;height:120" o:connectortype="straight">
                <v:stroke endarrow="block" endarrowwidth="narrow" endarrowlength="short"/>
              </v:shape>
            </v:group>
            <v:group id="_x0000_s1532" style="position:absolute;left:8013;top:3405;width:145;height:218;rotation:-90" coordorigin="10412,1318" coordsize="226,231" o:regroupid="11">
              <v:rect id="_x0000_s1533" style="position:absolute;left:10412;top:1318;width:226;height:231"/>
              <v:shape id="_x0000_s1534" type="#_x0000_t32" style="position:absolute;left:10518;top:1378;width:0;height:120" o:connectortype="straight">
                <v:stroke endarrow="block" endarrowwidth="narrow" endarrowlength="short"/>
              </v:shape>
            </v:group>
            <v:rect id="_x0000_s1535" style="position:absolute;left:3551;top:2489;width:213;height:147" o:regroupid="11"/>
            <v:shape id="_x0000_s1536" type="#_x0000_t32" style="position:absolute;left:3676;top:2636;width:1;height:497;flip:y" o:connectortype="straight" o:regroupid="11"/>
            <v:shape id="_x0000_s1537" type="#_x0000_t202" style="position:absolute;left:3676;top:2636;width:1181;height:423;mso-width-relative:margin;mso-height-relative:margin" o:regroupid="11" filled="f" stroked="f">
              <v:textbox style="mso-next-textbox:#_x0000_s1537">
                <w:txbxContent>
                  <w:p w:rsidR="009523A0" w:rsidRPr="00B35A42" w:rsidRDefault="009523A0" w:rsidP="009523A0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>commande</w:t>
                    </w:r>
                  </w:p>
                </w:txbxContent>
              </v:textbox>
            </v:shape>
            <v:shape id="_x0000_s1538" type="#_x0000_t202" style="position:absolute;left:6869;top:3006;width:1223;height:607;mso-width-relative:margin;mso-height-relative:margin" o:regroupid="11" filled="f" stroked="f">
              <v:textbox style="mso-next-textbox:#_x0000_s1538">
                <w:txbxContent>
                  <w:p w:rsidR="009523A0" w:rsidRPr="001D0A44" w:rsidRDefault="009523A0" w:rsidP="009523A0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D0A44">
                      <w:rPr>
                        <w:rFonts w:cs="Arial"/>
                        <w:sz w:val="16"/>
                        <w:szCs w:val="16"/>
                      </w:rPr>
                      <w:t xml:space="preserve">Energie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rayonnante</w:t>
                    </w:r>
                  </w:p>
                </w:txbxContent>
              </v:textbox>
            </v:shape>
            <v:group id="_x0000_s1550" style="position:absolute;left:1718;top:4240;width:1863;height:391" coordorigin="2740,8151" coordsize="1979,994" o:regroupid="11">
              <v:rect id="_x0000_s1551" style="position:absolute;left:2740;top:8170;width:1956;height:975">
                <v:textbox style="mso-next-textbox:#_x0000_s1551">
                  <w:txbxContent>
                    <w:p w:rsidR="009523A0" w:rsidRPr="00B35A42" w:rsidRDefault="009523A0" w:rsidP="009523A0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35A42">
                        <w:rPr>
                          <w:rFonts w:cs="Arial"/>
                          <w:sz w:val="16"/>
                          <w:szCs w:val="16"/>
                        </w:rPr>
                        <w:t xml:space="preserve">« Bloc »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modulateur</w:t>
                      </w:r>
                    </w:p>
                  </w:txbxContent>
                </v:textbox>
              </v:rect>
              <v:shape id="_x0000_s1552" type="#_x0000_t6" style="position:absolute;left:4500;top:8151;width:219;height:240;flip:x y" fillcolor="white [3212]" stroked="f" strokecolor="#0070c0"/>
              <v:shape id="_x0000_s1553" type="#_x0000_t6" style="position:absolute;left:4500;top:8170;width:196;height:197"/>
            </v:group>
            <v:group id="_x0000_s1554" style="position:absolute;left:3776;top:4262;width:2050;height:369" coordorigin="2740,8151" coordsize="1979,994" o:regroupid="11">
              <v:rect id="_x0000_s1555" style="position:absolute;left:2740;top:8170;width:1956;height:975">
                <v:textbox style="mso-next-textbox:#_x0000_s1555">
                  <w:txbxContent>
                    <w:p w:rsidR="009523A0" w:rsidRPr="00B35A42" w:rsidRDefault="009523A0" w:rsidP="009523A0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35A42">
                        <w:rPr>
                          <w:rFonts w:cs="Arial"/>
                          <w:sz w:val="16"/>
                          <w:szCs w:val="16"/>
                        </w:rPr>
                        <w:t xml:space="preserve">« Bloc »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convertisseur</w:t>
                      </w:r>
                    </w:p>
                  </w:txbxContent>
                </v:textbox>
              </v:rect>
              <v:shape id="_x0000_s1556" type="#_x0000_t6" style="position:absolute;left:4500;top:8151;width:219;height:240;flip:x y" fillcolor="white [3212]" stroked="f" strokecolor="#0070c0"/>
              <v:shape id="_x0000_s1557" type="#_x0000_t6" style="position:absolute;left:4500;top:8170;width:196;height:197"/>
            </v:group>
            <v:shape id="_x0000_s1562" type="#_x0000_t32" style="position:absolute;left:2694;top:3836;width:477;height:404;flip:y" o:connectortype="straight" o:regroupid="11">
              <v:stroke dashstyle="longDash"/>
            </v:shape>
            <v:shape id="_x0000_s1563" type="#_x0000_t32" style="position:absolute;left:4916;top:3848;width:784;height:414;flip:y" o:connectortype="straight" o:regroupid="11">
              <v:stroke dashstyle="longDash"/>
            </v:shape>
            <v:group id="_x0000_s1570" style="position:absolute;left:6534;top:4240;width:1249;height:369" coordorigin="2740,8151" coordsize="1979,994">
              <v:rect id="_x0000_s1571" style="position:absolute;left:2740;top:8170;width:1956;height:975">
                <v:textbox style="mso-next-textbox:#_x0000_s1571">
                  <w:txbxContent>
                    <w:p w:rsidR="009523A0" w:rsidRPr="00B35A42" w:rsidRDefault="009523A0" w:rsidP="009523A0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Lumière</w:t>
                      </w:r>
                    </w:p>
                  </w:txbxContent>
                </v:textbox>
              </v:rect>
              <v:shape id="_x0000_s1572" type="#_x0000_t6" style="position:absolute;left:4500;top:8151;width:219;height:240;flip:x y" fillcolor="white [3212]" stroked="f" strokecolor="#0070c0"/>
              <v:shape id="_x0000_s1573" type="#_x0000_t6" style="position:absolute;left:4500;top:8170;width:196;height:197"/>
            </v:group>
            <v:shape id="_x0000_s1574" type="#_x0000_t32" style="position:absolute;left:7125;top:3528;width:275;height:712;flip:y" o:connectortype="straight">
              <v:stroke dashstyle="longDash"/>
            </v:shape>
          </v:group>
        </w:pict>
      </w:r>
    </w:p>
    <w:p w:rsidR="009523A0" w:rsidRDefault="009523A0" w:rsidP="00061E85">
      <w:pPr>
        <w:spacing w:after="120"/>
        <w:jc w:val="left"/>
        <w:rPr>
          <w:i/>
          <w:sz w:val="24"/>
        </w:rPr>
      </w:pPr>
    </w:p>
    <w:p w:rsidR="009523A0" w:rsidRDefault="009523A0" w:rsidP="00061E85">
      <w:pPr>
        <w:spacing w:after="120"/>
        <w:jc w:val="left"/>
        <w:rPr>
          <w:i/>
          <w:sz w:val="24"/>
        </w:rPr>
      </w:pPr>
    </w:p>
    <w:p w:rsidR="009523A0" w:rsidRDefault="009523A0" w:rsidP="00061E85">
      <w:pPr>
        <w:spacing w:after="120"/>
        <w:jc w:val="left"/>
        <w:rPr>
          <w:i/>
          <w:sz w:val="24"/>
        </w:rPr>
      </w:pPr>
    </w:p>
    <w:p w:rsidR="009523A0" w:rsidRDefault="00CA357C" w:rsidP="00061E85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drawing>
          <wp:anchor distT="0" distB="0" distL="114300" distR="114300" simplePos="0" relativeHeight="252208128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9525</wp:posOffset>
            </wp:positionV>
            <wp:extent cx="281940" cy="483870"/>
            <wp:effectExtent l="19050" t="0" r="381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200" r="2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3A0" w:rsidRDefault="009523A0" w:rsidP="00061E85">
      <w:pPr>
        <w:spacing w:after="120"/>
        <w:jc w:val="left"/>
        <w:rPr>
          <w:i/>
          <w:sz w:val="24"/>
        </w:rPr>
      </w:pPr>
    </w:p>
    <w:p w:rsidR="009523A0" w:rsidRDefault="00747B8D" w:rsidP="00061E85">
      <w:pPr>
        <w:spacing w:after="120"/>
        <w:jc w:val="left"/>
        <w:rPr>
          <w:i/>
          <w:sz w:val="24"/>
        </w:rPr>
      </w:pPr>
      <w:r w:rsidRPr="00747B8D">
        <w:rPr>
          <w:noProof/>
          <w:lang w:eastAsia="fr-FR"/>
        </w:rPr>
        <w:pict>
          <v:group id="_x0000_s1718" style="position:absolute;margin-left:325.35pt;margin-top:14.35pt;width:178.35pt;height:160.3pt;z-index:252235776" coordorigin="7641,5147" coordsize="3567,3206">
            <v:group id="_x0000_s1667" style="position:absolute;left:7677;top:5878;width:145;height:218;rotation:-90" coordorigin="10412,1318" coordsize="226,231" o:regroupid="12">
              <v:rect id="_x0000_s1668" style="position:absolute;left:10412;top:1318;width:226;height:231"/>
              <v:shape id="_x0000_s1669" type="#_x0000_t32" style="position:absolute;left:10518;top:1378;width:0;height:120" o:connectortype="straight">
                <v:stroke endarrow="block" endarrowwidth="narrow" endarrowlength="short"/>
              </v:shape>
            </v:group>
            <v:shape id="_x0000_s1711" type="#_x0000_t32" style="position:absolute;left:8239;top:5757;width:559;height:564" o:connectortype="straight" o:regroupid="14" strokecolor="#0070c0" strokeweight="3pt">
              <v:stroke endarrow="block"/>
            </v:shape>
            <v:shape id="_x0000_s1712" type="#_x0000_t202" style="position:absolute;left:9088;top:7641;width:1344;height:712" o:regroupid="14" filled="f" stroked="f">
              <v:textbox>
                <w:txbxContent>
                  <w:p w:rsidR="00CA357C" w:rsidRPr="004666C5" w:rsidRDefault="00CA357C" w:rsidP="00CA357C">
                    <w:pPr>
                      <w:jc w:val="center"/>
                      <w:rPr>
                        <w:color w:val="00B050"/>
                        <w:sz w:val="24"/>
                      </w:rPr>
                    </w:pPr>
                    <w:r w:rsidRPr="004666C5">
                      <w:rPr>
                        <w:color w:val="00B050"/>
                        <w:sz w:val="24"/>
                      </w:rPr>
                      <w:t xml:space="preserve">Energie </w:t>
                    </w:r>
                    <w:r>
                      <w:rPr>
                        <w:color w:val="00B050"/>
                        <w:sz w:val="24"/>
                      </w:rPr>
                      <w:t>électrique</w:t>
                    </w:r>
                  </w:p>
                </w:txbxContent>
              </v:textbox>
            </v:shape>
            <v:shape id="_x0000_s1713" type="#_x0000_t202" style="position:absolute;left:9356;top:5532;width:1852;height:712" o:regroupid="14" filled="f" stroked="f">
              <v:textbox>
                <w:txbxContent>
                  <w:p w:rsidR="00CA357C" w:rsidRPr="00061E85" w:rsidRDefault="00CA357C" w:rsidP="00CA357C">
                    <w:pPr>
                      <w:jc w:val="center"/>
                      <w:rPr>
                        <w:color w:val="FF0000"/>
                        <w:sz w:val="24"/>
                      </w:rPr>
                    </w:pPr>
                    <w:r w:rsidRPr="00061E85">
                      <w:rPr>
                        <w:color w:val="FF0000"/>
                        <w:sz w:val="24"/>
                      </w:rPr>
                      <w:t>Pertes énergie thermique</w:t>
                    </w:r>
                  </w:p>
                </w:txbxContent>
              </v:textbox>
            </v:shape>
            <v:shape id="_x0000_s1714" type="#_x0000_t202" style="position:absolute;left:7859;top:5147;width:1607;height:712" o:regroupid="14" filled="f" stroked="f">
              <v:textbox>
                <w:txbxContent>
                  <w:p w:rsidR="00CA357C" w:rsidRPr="00061E85" w:rsidRDefault="00CA357C" w:rsidP="00CA357C">
                    <w:pPr>
                      <w:jc w:val="center"/>
                      <w:rPr>
                        <w:color w:val="0070C0"/>
                        <w:sz w:val="24"/>
                      </w:rPr>
                    </w:pPr>
                    <w:r w:rsidRPr="00061E85">
                      <w:rPr>
                        <w:color w:val="0070C0"/>
                        <w:sz w:val="24"/>
                      </w:rPr>
                      <w:t xml:space="preserve">Energie </w:t>
                    </w:r>
                    <w:r>
                      <w:rPr>
                        <w:color w:val="0070C0"/>
                        <w:sz w:val="24"/>
                      </w:rPr>
                      <w:t>rayonnant</w:t>
                    </w:r>
                    <w:r w:rsidRPr="00061E85">
                      <w:rPr>
                        <w:color w:val="0070C0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715" type="#_x0000_t38" style="position:absolute;left:9855;top:6167;width:356;height:280;flip:y" o:connectortype="curved" o:regroupid="14" adj="10800,497340,-597944" strokecolor="red" strokeweight="3pt">
              <v:stroke endarrow="block"/>
            </v:shape>
            <v:shape id="_x0000_s1716" type="#_x0000_t32" style="position:absolute;left:9979;top:7422;width:542;height:552" o:connectortype="straight" o:regroupid="14" strokecolor="#00b050" strokeweight="3pt">
              <v:stroke endarrow="block"/>
            </v:shape>
          </v:group>
        </w:pict>
      </w:r>
      <w:r>
        <w:rPr>
          <w:i/>
          <w:noProof/>
          <w:sz w:val="24"/>
          <w:lang w:eastAsia="fr-FR"/>
        </w:rPr>
        <w:pict>
          <v:rect id="_x0000_s1642" style="position:absolute;margin-left:4.85pt;margin-top:9.7pt;width:326.25pt;height:110pt;z-index:252178432" o:regroupid="12" filled="f"/>
        </w:pict>
      </w:r>
      <w:r>
        <w:rPr>
          <w:i/>
          <w:noProof/>
          <w:sz w:val="24"/>
          <w:lang w:eastAsia="fr-FR"/>
        </w:rPr>
        <w:pict>
          <v:shape id="_x0000_s1647" type="#_x0000_t202" style="position:absolute;margin-left:125.15pt;margin-top:30.4pt;width:74.25pt;height:27.85pt;z-index:252183552;mso-width-relative:margin;mso-height-relative:margin" o:regroupid="12" filled="f" stroked="f">
            <v:textbox style="mso-next-textbox:#_x0000_s1647">
              <w:txbxContent>
                <w:p w:rsidR="00C04FAF" w:rsidRPr="00B35A42" w:rsidRDefault="00C04FAF" w:rsidP="00C04FAF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B35A42">
                    <w:rPr>
                      <w:rFonts w:cs="Arial"/>
                      <w:sz w:val="16"/>
                      <w:szCs w:val="16"/>
                    </w:rPr>
                    <w:t>Energie électrique</w:t>
                  </w:r>
                </w:p>
              </w:txbxContent>
            </v:textbox>
          </v:shape>
        </w:pict>
      </w:r>
      <w:r w:rsidRPr="00747B8D">
        <w:rPr>
          <w:noProof/>
          <w:lang w:eastAsia="fr-FR"/>
        </w:rPr>
        <w:pict>
          <v:shape id="_x0000_s1689" type="#_x0000_t32" style="position:absolute;margin-left:155.55pt;margin-top:56.55pt;width:5.85pt;height:18.7pt;flip:y;z-index:252205056" o:connectortype="straight">
            <v:stroke dashstyle="longDash"/>
          </v:shape>
        </w:pict>
      </w:r>
      <w:r>
        <w:rPr>
          <w:i/>
          <w:noProof/>
          <w:sz w:val="24"/>
          <w:lang w:eastAsia="fr-FR"/>
        </w:rPr>
        <w:pict>
          <v:group id="_x0000_s1664" style="position:absolute;margin-left:263.25pt;margin-top:51.35pt;width:7.25pt;height:10.9pt;rotation:-90;z-index:252192768" coordorigin="10412,1318" coordsize="226,231" o:regroupid="12">
            <v:rect id="_x0000_s1665" style="position:absolute;left:10412;top:1318;width:226;height:231"/>
            <v:shape id="_x0000_s1666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i/>
          <w:noProof/>
          <w:sz w:val="24"/>
          <w:lang w:eastAsia="fr-FR"/>
        </w:rPr>
        <w:pict>
          <v:shape id="_x0000_s1663" type="#_x0000_t32" style="position:absolute;margin-left:271.3pt;margin-top:56.55pt;width:54.05pt;height:0;z-index:252191744" o:connectortype="straight" o:regroupid="12"/>
        </w:pict>
      </w:r>
      <w:r>
        <w:rPr>
          <w:i/>
          <w:noProof/>
          <w:sz w:val="24"/>
          <w:lang w:eastAsia="fr-FR"/>
        </w:rPr>
        <w:pict>
          <v:group id="_x0000_s1660" style="position:absolute;margin-left:186.95pt;margin-top:51.4pt;width:7.25pt;height:10.8pt;rotation:-90;z-index:252190720" coordorigin="10412,1318" coordsize="226,231" o:regroupid="12">
            <v:rect id="_x0000_s1661" style="position:absolute;left:10412;top:1318;width:226;height:231"/>
            <v:shape id="_x0000_s1662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i/>
          <w:noProof/>
          <w:sz w:val="24"/>
          <w:lang w:eastAsia="fr-FR"/>
        </w:rPr>
        <w:pict>
          <v:group id="_x0000_s1657" style="position:absolute;margin-left:131pt;margin-top:50.9pt;width:7.25pt;height:10.9pt;rotation:-90;z-index:252189696" coordorigin="10412,1318" coordsize="226,231" o:regroupid="12">
            <v:rect id="_x0000_s1658" style="position:absolute;left:10412;top:1318;width:226;height:231"/>
            <v:shape id="_x0000_s1659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i/>
          <w:noProof/>
          <w:sz w:val="24"/>
          <w:lang w:eastAsia="fr-FR"/>
        </w:rPr>
        <w:pict>
          <v:shape id="_x0000_s1656" type="#_x0000_t32" style="position:absolute;margin-left:140.1pt;margin-top:56.55pt;width:45.1pt;height:0;z-index:252188672" o:connectortype="straight" o:regroupid="12"/>
        </w:pict>
      </w:r>
      <w:r>
        <w:rPr>
          <w:i/>
          <w:noProof/>
          <w:sz w:val="24"/>
          <w:lang w:eastAsia="fr-FR"/>
        </w:rPr>
        <w:pict>
          <v:group id="_x0000_s1653" style="position:absolute;margin-left:54.55pt;margin-top:52.25pt;width:7.25pt;height:10.85pt;rotation:-90;z-index:252187648" coordorigin="10412,1318" coordsize="226,231" o:regroupid="12">
            <v:rect id="_x0000_s1654" style="position:absolute;left:10412;top:1318;width:226;height:231"/>
            <v:shape id="_x0000_s1655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i/>
          <w:noProof/>
          <w:sz w:val="24"/>
          <w:lang w:eastAsia="fr-FR"/>
        </w:rPr>
        <w:pict>
          <v:shape id="_x0000_s1652" type="#_x0000_t32" style="position:absolute;margin-left:9.2pt;margin-top:57.05pt;width:43.5pt;height:0;flip:x;z-index:252186624" o:connectortype="straight" o:regroupid="12"/>
        </w:pict>
      </w:r>
      <w:r>
        <w:rPr>
          <w:i/>
          <w:noProof/>
          <w:sz w:val="24"/>
          <w:lang w:eastAsia="fr-FR"/>
        </w:rPr>
        <w:pict>
          <v:group id="_x0000_s1649" style="position:absolute;margin-left:.15pt;margin-top:50.9pt;width:7.25pt;height:10.85pt;rotation:-90;z-index:252185600" coordorigin="10412,1318" coordsize="226,231" o:regroupid="12">
            <v:rect id="_x0000_s1650" style="position:absolute;left:10412;top:1318;width:226;height:231"/>
            <v:shape id="_x0000_s1651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i/>
          <w:noProof/>
          <w:sz w:val="24"/>
          <w:lang w:eastAsia="fr-FR"/>
        </w:rPr>
        <w:pict>
          <v:rect id="_x0000_s1646" style="position:absolute;margin-left:190.75pt;margin-top:41.3pt;width:75.75pt;height:31.2pt;z-index:252182528" o:regroupid="12">
            <v:textbox style="mso-next-textbox:#_x0000_s1646">
              <w:txbxContent>
                <w:p w:rsidR="00C04FAF" w:rsidRPr="00EA19A6" w:rsidRDefault="00C04FAF" w:rsidP="00C04FAF">
                  <w:pPr>
                    <w:spacing w:before="12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Onduleur</w:t>
                  </w:r>
                  <w:r>
                    <w:rPr>
                      <w:rFonts w:cs="Arial"/>
                    </w:rPr>
                    <w:br/>
                    <w:t>……………...</w:t>
                  </w:r>
                </w:p>
                <w:p w:rsidR="00C04FAF" w:rsidRPr="00D21AFC" w:rsidRDefault="00C04FAF" w:rsidP="00C04FAF"/>
              </w:txbxContent>
            </v:textbox>
          </v:rect>
        </w:pict>
      </w:r>
      <w:r>
        <w:rPr>
          <w:i/>
          <w:noProof/>
          <w:sz w:val="24"/>
          <w:lang w:eastAsia="fr-FR"/>
        </w:rPr>
        <w:pict>
          <v:rect id="_x0000_s1644" style="position:absolute;margin-left:58.35pt;margin-top:41.3pt;width:75.75pt;height:31.2pt;z-index:252180480" o:regroupid="12">
            <v:textbox style="mso-next-textbox:#_x0000_s1644">
              <w:txbxContent>
                <w:p w:rsidR="00C04FAF" w:rsidRPr="00EA19A6" w:rsidRDefault="00C04FAF" w:rsidP="00C04FA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Panneaux</w:t>
                  </w:r>
                  <w:r>
                    <w:rPr>
                      <w:rFonts w:cs="Arial"/>
                    </w:rPr>
                    <w:br/>
                  </w:r>
                  <w:r w:rsidRPr="00C04FAF">
                    <w:rPr>
                      <w:rFonts w:cs="Arial"/>
                      <w:sz w:val="16"/>
                      <w:szCs w:val="16"/>
                    </w:rPr>
                    <w:t>photovoltaïque</w:t>
                  </w:r>
                  <w:r>
                    <w:rPr>
                      <w:rFonts w:cs="Arial"/>
                      <w:sz w:val="16"/>
                      <w:szCs w:val="16"/>
                    </w:rPr>
                    <w:t>s</w:t>
                  </w:r>
                </w:p>
                <w:p w:rsidR="00C04FAF" w:rsidRPr="00D21AFC" w:rsidRDefault="00C04FAF" w:rsidP="00C04FAF"/>
              </w:txbxContent>
            </v:textbox>
          </v:rect>
        </w:pict>
      </w:r>
      <w:r w:rsidRPr="00747B8D">
        <w:rPr>
          <w:noProof/>
          <w:lang w:eastAsia="fr-FR"/>
        </w:rPr>
        <w:pict>
          <v:group id="_x0000_s1690" style="position:absolute;margin-left:245.45pt;margin-top:75.25pt;width:82.75pt;height:18.45pt;z-index:252206080" coordorigin="2740,8151" coordsize="1979,994">
            <v:rect id="_x0000_s1691" style="position:absolute;left:2740;top:8170;width:1956;height:975">
              <v:textbox style="mso-next-textbox:#_x0000_s1691">
                <w:txbxContent>
                  <w:p w:rsidR="00C04FAF" w:rsidRPr="00B35A42" w:rsidRDefault="00C04FAF" w:rsidP="00C04FAF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Courant alternatif</w:t>
                    </w:r>
                  </w:p>
                </w:txbxContent>
              </v:textbox>
            </v:rect>
            <v:shape id="_x0000_s1692" type="#_x0000_t6" style="position:absolute;left:4500;top:8151;width:219;height:240;flip:x y" fillcolor="white [3212]" stroked="f" strokecolor="#0070c0"/>
            <v:shape id="_x0000_s1693" type="#_x0000_t6" style="position:absolute;left:4500;top:8170;width:196;height:197"/>
          </v:group>
        </w:pict>
      </w:r>
      <w:r>
        <w:rPr>
          <w:i/>
          <w:noProof/>
          <w:sz w:val="24"/>
          <w:lang w:eastAsia="fr-FR"/>
        </w:rPr>
        <w:pict>
          <v:shape id="_x0000_s1683" type="#_x0000_t32" style="position:absolute;margin-left:217.4pt;margin-top:73.05pt;width:10.15pt;height:24.3pt;flip:y;z-index:252201984" o:connectortype="straight" o:regroupid="12">
            <v:stroke dashstyle="longDash"/>
          </v:shape>
        </w:pict>
      </w:r>
      <w:r>
        <w:rPr>
          <w:i/>
          <w:noProof/>
          <w:sz w:val="24"/>
          <w:lang w:eastAsia="fr-FR"/>
        </w:rPr>
        <w:pict>
          <v:shape id="_x0000_s1682" type="#_x0000_t32" style="position:absolute;margin-left:57.95pt;margin-top:72.45pt;width:27.1pt;height:25.6pt;flip:y;z-index:252200960" o:connectortype="straight" o:regroupid="12">
            <v:stroke dashstyle="longDash"/>
          </v:shape>
        </w:pict>
      </w:r>
      <w:r>
        <w:rPr>
          <w:i/>
          <w:noProof/>
          <w:sz w:val="24"/>
          <w:lang w:eastAsia="fr-FR"/>
        </w:rPr>
        <w:pict>
          <v:group id="_x0000_s1674" style="position:absolute;margin-left:190.25pt;margin-top:97.35pt;width:87.9pt;height:19.55pt;z-index:252198912" coordorigin="2740,8151" coordsize="1979,994" o:regroupid="12">
            <v:rect id="_x0000_s1675" style="position:absolute;left:2740;top:8170;width:1956;height:975">
              <v:textbox style="mso-next-textbox:#_x0000_s1675">
                <w:txbxContent>
                  <w:p w:rsidR="00C04FAF" w:rsidRPr="00B35A42" w:rsidRDefault="00C04FAF" w:rsidP="00C04FAF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 xml:space="preserve">« Bloc »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adaptateur</w:t>
                    </w:r>
                  </w:p>
                </w:txbxContent>
              </v:textbox>
            </v:rect>
            <v:shape id="_x0000_s1676" type="#_x0000_t6" style="position:absolute;left:4500;top:8151;width:219;height:240;flip:x y" fillcolor="white [3212]" stroked="f" strokecolor="#0070c0"/>
            <v:shape id="_x0000_s1677" type="#_x0000_t6" style="position:absolute;left:4500;top:8170;width:196;height:197"/>
          </v:group>
        </w:pict>
      </w:r>
      <w:r>
        <w:rPr>
          <w:i/>
          <w:noProof/>
          <w:sz w:val="24"/>
          <w:lang w:eastAsia="fr-FR"/>
        </w:rPr>
        <w:pict>
          <v:rect id="_x0000_s1643" style="position:absolute;margin-left:4.85pt;margin-top:9.7pt;width:92.4pt;height:23.9pt;z-index:252179456" o:regroupid="12">
            <v:textbox style="mso-next-textbox:#_x0000_s1643">
              <w:txbxContent>
                <w:p w:rsidR="00C04FAF" w:rsidRPr="007E5C30" w:rsidRDefault="00C04FAF" w:rsidP="00C04FAF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E5C30">
                    <w:rPr>
                      <w:rFonts w:cs="Arial"/>
                      <w:sz w:val="14"/>
                      <w:szCs w:val="14"/>
                    </w:rPr>
                    <w:t xml:space="preserve">Groupe </w:t>
                  </w:r>
                  <w:r>
                    <w:rPr>
                      <w:rFonts w:cs="Arial"/>
                      <w:sz w:val="14"/>
                      <w:szCs w:val="14"/>
                    </w:rPr>
                    <w:t>générateur phovoltaïque</w:t>
                  </w:r>
                </w:p>
              </w:txbxContent>
            </v:textbox>
          </v:rect>
        </w:pict>
      </w:r>
    </w:p>
    <w:p w:rsidR="009523A0" w:rsidRDefault="00747B8D" w:rsidP="00061E85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pict>
          <v:shape id="_x0000_s1673" type="#_x0000_t202" style="position:absolute;margin-left:1.15pt;margin-top:10.6pt;width:61.15pt;height:30.35pt;z-index:252197888;mso-width-relative:margin;mso-height-relative:margin" o:regroupid="12" filled="f" stroked="f">
            <v:textbox style="mso-next-textbox:#_x0000_s1673">
              <w:txbxContent>
                <w:p w:rsidR="00C04FAF" w:rsidRPr="001D0A44" w:rsidRDefault="00C04FAF" w:rsidP="00C04FAF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D0A44">
                    <w:rPr>
                      <w:rFonts w:cs="Arial"/>
                      <w:sz w:val="16"/>
                      <w:szCs w:val="16"/>
                    </w:rPr>
                    <w:t xml:space="preserve">Energie </w:t>
                  </w:r>
                  <w:r>
                    <w:rPr>
                      <w:rFonts w:cs="Arial"/>
                      <w:sz w:val="16"/>
                      <w:szCs w:val="16"/>
                    </w:rPr>
                    <w:t>rayonnante</w:t>
                  </w:r>
                </w:p>
              </w:txbxContent>
            </v:textbox>
          </v:shape>
        </w:pict>
      </w:r>
    </w:p>
    <w:p w:rsidR="009523A0" w:rsidRDefault="00B05825" w:rsidP="00061E85">
      <w:pPr>
        <w:spacing w:after="120"/>
        <w:jc w:val="left"/>
        <w:rPr>
          <w:i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2234752" behindDoc="0" locked="0" layoutInCell="1" allowOverlap="1">
            <wp:simplePos x="0" y="0"/>
            <wp:positionH relativeFrom="column">
              <wp:posOffset>4775124</wp:posOffset>
            </wp:positionH>
            <wp:positionV relativeFrom="paragraph">
              <wp:posOffset>139378</wp:posOffset>
            </wp:positionV>
            <wp:extent cx="483216" cy="951182"/>
            <wp:effectExtent l="247650" t="57150" r="240684" b="39418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7501" r="23254"/>
                    <a:stretch>
                      <a:fillRect/>
                    </a:stretch>
                  </pic:blipFill>
                  <pic:spPr bwMode="auto">
                    <a:xfrm rot="2196739">
                      <a:off x="0" y="0"/>
                      <a:ext cx="483216" cy="95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B8D">
        <w:rPr>
          <w:i/>
          <w:noProof/>
          <w:sz w:val="24"/>
          <w:lang w:eastAsia="fr-FR"/>
        </w:rPr>
        <w:pict>
          <v:shape id="_x0000_s1688" type="#_x0000_t32" style="position:absolute;margin-left:288.25pt;margin-top:17.45pt;width:8.3pt;height:18.2pt;flip:y;z-index:252204032;mso-position-horizontal-relative:text;mso-position-vertical-relative:text" o:connectortype="straight" o:regroupid="12">
            <v:stroke dashstyle="longDash"/>
          </v:shape>
        </w:pict>
      </w:r>
    </w:p>
    <w:p w:rsidR="009523A0" w:rsidRDefault="00747B8D" w:rsidP="00061E85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pict>
          <v:group id="_x0000_s1684" style="position:absolute;margin-left:124.75pt;margin-top:15.5pt;width:74.65pt;height:18.45pt;z-index:252203008" coordorigin="2740,8151" coordsize="1979,994" o:regroupid="12">
            <v:rect id="_x0000_s1685" style="position:absolute;left:2740;top:8170;width:1956;height:975">
              <v:textbox style="mso-next-textbox:#_x0000_s1685">
                <w:txbxContent>
                  <w:p w:rsidR="00C04FAF" w:rsidRPr="00B35A42" w:rsidRDefault="00C04FAF" w:rsidP="00C04FAF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Courant continu</w:t>
                    </w:r>
                  </w:p>
                </w:txbxContent>
              </v:textbox>
            </v:rect>
            <v:shape id="_x0000_s1686" type="#_x0000_t6" style="position:absolute;left:4500;top:8151;width:219;height:240;flip:x y" fillcolor="white [3212]" stroked="f" strokecolor="#0070c0"/>
            <v:shape id="_x0000_s1687" type="#_x0000_t6" style="position:absolute;left:4500;top:8170;width:196;height:197"/>
          </v:group>
        </w:pict>
      </w:r>
    </w:p>
    <w:p w:rsidR="00061E85" w:rsidRPr="004666C5" w:rsidRDefault="00B05825" w:rsidP="00061E85">
      <w:pPr>
        <w:spacing w:after="120"/>
        <w:jc w:val="left"/>
        <w:rPr>
          <w:i/>
          <w:sz w:val="24"/>
        </w:rPr>
      </w:pPr>
      <w:r>
        <w:rPr>
          <w:i/>
          <w:noProof/>
          <w:sz w:val="24"/>
          <w:lang w:eastAsia="fr-FR"/>
        </w:rPr>
        <w:drawing>
          <wp:anchor distT="0" distB="0" distL="114300" distR="114300" simplePos="0" relativeHeight="252233728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97790</wp:posOffset>
            </wp:positionV>
            <wp:extent cx="649605" cy="525145"/>
            <wp:effectExtent l="1905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B8D">
        <w:rPr>
          <w:i/>
          <w:noProof/>
          <w:sz w:val="24"/>
          <w:lang w:eastAsia="fr-FR"/>
        </w:rPr>
        <w:pict>
          <v:group id="_x0000_s1678" style="position:absolute;margin-left:9.2pt;margin-top:18.5pt;width:102.5pt;height:18.45pt;z-index:252199936;mso-position-horizontal-relative:text;mso-position-vertical-relative:text" coordorigin="2740,8151" coordsize="1979,994" o:regroupid="12">
            <v:rect id="_x0000_s1679" style="position:absolute;left:2740;top:8170;width:1956;height:975">
              <v:textbox style="mso-next-textbox:#_x0000_s1679">
                <w:txbxContent>
                  <w:p w:rsidR="00C04FAF" w:rsidRPr="00B35A42" w:rsidRDefault="00C04FAF" w:rsidP="00C04FAF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B35A42">
                      <w:rPr>
                        <w:rFonts w:cs="Arial"/>
                        <w:sz w:val="16"/>
                        <w:szCs w:val="16"/>
                      </w:rPr>
                      <w:t xml:space="preserve">« Bloc »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convertisseur</w:t>
                    </w:r>
                  </w:p>
                </w:txbxContent>
              </v:textbox>
            </v:rect>
            <v:shape id="_x0000_s1680" type="#_x0000_t6" style="position:absolute;left:4500;top:8151;width:219;height:240;flip:x y" fillcolor="white [3212]" stroked="f" strokecolor="#0070c0"/>
            <v:shape id="_x0000_s1681" type="#_x0000_t6" style="position:absolute;left:4500;top:8170;width:196;height:197"/>
          </v:group>
        </w:pict>
      </w: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B05825" w:rsidRPr="006F79EB" w:rsidRDefault="00B05825" w:rsidP="00B05825">
      <w:pPr>
        <w:autoSpaceDE w:val="0"/>
        <w:autoSpaceDN w:val="0"/>
        <w:adjustRightInd w:val="0"/>
        <w:spacing w:line="360" w:lineRule="auto"/>
        <w:jc w:val="left"/>
        <w:rPr>
          <w:rFonts w:cs="Arial"/>
          <w:sz w:val="24"/>
        </w:rPr>
      </w:pPr>
      <w:r w:rsidRPr="006F79EB">
        <w:rPr>
          <w:rFonts w:cs="Arial"/>
          <w:sz w:val="24"/>
        </w:rPr>
        <w:t>Pour un système défini, on demande aux élèves de :</w:t>
      </w:r>
      <w:r w:rsidRPr="00BB6187">
        <w:rPr>
          <w:rFonts w:cs="Arial"/>
          <w:sz w:val="24"/>
        </w:rPr>
        <w:t xml:space="preserve"> </w:t>
      </w:r>
    </w:p>
    <w:p w:rsidR="00B05825" w:rsidRDefault="00B05825" w:rsidP="00B05825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>
        <w:rPr>
          <w:rFonts w:cs="Arial"/>
          <w:sz w:val="24"/>
        </w:rPr>
        <w:t>- identifier le convertisseur d’énergie, la forme de l’énergie entrante et convertie</w:t>
      </w:r>
    </w:p>
    <w:p w:rsidR="00B05825" w:rsidRDefault="00B05825" w:rsidP="00B05825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>
        <w:rPr>
          <w:rFonts w:cs="Arial"/>
          <w:sz w:val="24"/>
        </w:rPr>
        <w:t>- identifier l’origine des pertes énergétiques subies par le convertisseur</w:t>
      </w:r>
    </w:p>
    <w:p w:rsidR="00B05825" w:rsidRDefault="00B05825" w:rsidP="00B05825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- déterminer l’efficacité du convertisseur en appliquant une méthodologie spécifiée </w:t>
      </w:r>
    </w:p>
    <w:p w:rsidR="00B35A42" w:rsidRDefault="00B35A42" w:rsidP="00AF1DAD">
      <w:pPr>
        <w:jc w:val="left"/>
      </w:pPr>
    </w:p>
    <w:p w:rsidR="00B35A42" w:rsidRDefault="00B35A42" w:rsidP="00AF1DAD">
      <w:pPr>
        <w:jc w:val="left"/>
      </w:pPr>
    </w:p>
    <w:p w:rsidR="0055640C" w:rsidRDefault="0055640C" w:rsidP="008C3D7F"/>
    <w:sectPr w:rsidR="0055640C" w:rsidSect="008C3D7F">
      <w:headerReference w:type="default" r:id="rId14"/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CD" w:rsidRDefault="009F14CD" w:rsidP="008C3D7F">
      <w:r>
        <w:separator/>
      </w:r>
    </w:p>
  </w:endnote>
  <w:endnote w:type="continuationSeparator" w:id="0">
    <w:p w:rsidR="009F14CD" w:rsidRDefault="009F14CD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D44E6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T.C.-3.2.1_</w:t>
    </w:r>
    <w:r w:rsidR="00ED0559"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747B8D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747B8D" w:rsidRPr="00AD44D3">
      <w:rPr>
        <w:rFonts w:cs="Arial"/>
      </w:rPr>
      <w:fldChar w:fldCharType="separate"/>
    </w:r>
    <w:r w:rsidR="009F14CD">
      <w:rPr>
        <w:rFonts w:cs="Arial"/>
        <w:noProof/>
      </w:rPr>
      <w:t>1</w:t>
    </w:r>
    <w:r w:rsidR="00747B8D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CD" w:rsidRDefault="009F14CD" w:rsidP="008C3D7F">
      <w:r>
        <w:separator/>
      </w:r>
    </w:p>
  </w:footnote>
  <w:footnote w:type="continuationSeparator" w:id="0">
    <w:p w:rsidR="009F14CD" w:rsidRDefault="009F14CD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F153135B326C4166A70E841161B300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7282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4EC1"/>
    <w:rsid w:val="0002321E"/>
    <w:rsid w:val="00061E85"/>
    <w:rsid w:val="00071654"/>
    <w:rsid w:val="001531CD"/>
    <w:rsid w:val="00166731"/>
    <w:rsid w:val="001D0A44"/>
    <w:rsid w:val="001D0FCB"/>
    <w:rsid w:val="00281D84"/>
    <w:rsid w:val="002A0FCC"/>
    <w:rsid w:val="00355302"/>
    <w:rsid w:val="0036080F"/>
    <w:rsid w:val="00365AD5"/>
    <w:rsid w:val="003B0B03"/>
    <w:rsid w:val="00406F9C"/>
    <w:rsid w:val="004077EB"/>
    <w:rsid w:val="00413044"/>
    <w:rsid w:val="004666C5"/>
    <w:rsid w:val="00477312"/>
    <w:rsid w:val="00482E75"/>
    <w:rsid w:val="004C2CA4"/>
    <w:rsid w:val="005229D4"/>
    <w:rsid w:val="00525A22"/>
    <w:rsid w:val="0053329B"/>
    <w:rsid w:val="00550D8C"/>
    <w:rsid w:val="0055640C"/>
    <w:rsid w:val="0056723E"/>
    <w:rsid w:val="00582275"/>
    <w:rsid w:val="005F6D16"/>
    <w:rsid w:val="00620B13"/>
    <w:rsid w:val="00661371"/>
    <w:rsid w:val="00662839"/>
    <w:rsid w:val="00747B8D"/>
    <w:rsid w:val="00755EF4"/>
    <w:rsid w:val="007D206C"/>
    <w:rsid w:val="007E5C30"/>
    <w:rsid w:val="007F7F53"/>
    <w:rsid w:val="00802A61"/>
    <w:rsid w:val="00834EC1"/>
    <w:rsid w:val="00872823"/>
    <w:rsid w:val="008B2D70"/>
    <w:rsid w:val="008C3D7F"/>
    <w:rsid w:val="009523A0"/>
    <w:rsid w:val="00986FE1"/>
    <w:rsid w:val="009F14CD"/>
    <w:rsid w:val="00A31B4E"/>
    <w:rsid w:val="00A60404"/>
    <w:rsid w:val="00AB3B32"/>
    <w:rsid w:val="00AD44D3"/>
    <w:rsid w:val="00AF1DAD"/>
    <w:rsid w:val="00B05825"/>
    <w:rsid w:val="00B35A42"/>
    <w:rsid w:val="00B5767B"/>
    <w:rsid w:val="00BD28FA"/>
    <w:rsid w:val="00C04FAF"/>
    <w:rsid w:val="00C63146"/>
    <w:rsid w:val="00CA357C"/>
    <w:rsid w:val="00CA3905"/>
    <w:rsid w:val="00CE69A4"/>
    <w:rsid w:val="00D30092"/>
    <w:rsid w:val="00D44E6E"/>
    <w:rsid w:val="00D61259"/>
    <w:rsid w:val="00D64037"/>
    <w:rsid w:val="00D656ED"/>
    <w:rsid w:val="00D772E6"/>
    <w:rsid w:val="00DC1B28"/>
    <w:rsid w:val="00DC425D"/>
    <w:rsid w:val="00DD2F7D"/>
    <w:rsid w:val="00E31193"/>
    <w:rsid w:val="00EB1873"/>
    <w:rsid w:val="00ED0559"/>
    <w:rsid w:val="00EE66AF"/>
    <w:rsid w:val="00EF5974"/>
    <w:rsid w:val="00F06DDC"/>
    <w:rsid w:val="00F2697B"/>
    <w:rsid w:val="00F304C3"/>
    <w:rsid w:val="00F4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#00b050"/>
    </o:shapedefaults>
    <o:shapelayout v:ext="edit">
      <o:idmap v:ext="edit" data="1"/>
      <o:rules v:ext="edit">
        <o:r id="V:Rule90" type="connector" idref="#_x0000_s1517"/>
        <o:r id="V:Rule91" type="connector" idref="#_x0000_s1290"/>
        <o:r id="V:Rule92" type="connector" idref="#_x0000_s1305"/>
        <o:r id="V:Rule93" type="connector" idref="#_x0000_s1313"/>
        <o:r id="V:Rule94" type="connector" idref="#_x0000_s1453"/>
        <o:r id="V:Rule95" type="connector" idref="#_x0000_s1274"/>
        <o:r id="V:Rule96" type="connector" idref="#_x0000_s1563"/>
        <o:r id="V:Rule97" type="connector" idref="#_x0000_s1425"/>
        <o:r id="V:Rule98" type="connector" idref="#_x0000_s1440"/>
        <o:r id="V:Rule99" type="connector" idref="#_x0000_s1331"/>
        <o:r id="V:Rule100" type="connector" idref="#_x0000_s1429"/>
        <o:r id="V:Rule101" type="connector" idref="#_x0000_s1707"/>
        <o:r id="V:Rule102" type="connector" idref="#_x0000_s1473"/>
        <o:r id="V:Rule103" type="connector" idref="#_x0000_s1430"/>
        <o:r id="V:Rule104" type="connector" idref="#_x0000_s1296"/>
        <o:r id="V:Rule105" type="connector" idref="#_x0000_s1308"/>
        <o:r id="V:Rule106" type="connector" idref="#_x0000_s1651"/>
        <o:r id="V:Rule107" type="connector" idref="#_x0000_s1436"/>
        <o:r id="V:Rule108" type="connector" idref="#_x0000_s1715"/>
        <o:r id="V:Rule109" type="connector" idref="#_x0000_s1332"/>
        <o:r id="V:Rule110" type="connector" idref="#_x0000_s1477"/>
        <o:r id="V:Rule111" type="connector" idref="#_x0000_s1458"/>
        <o:r id="V:Rule112" type="connector" idref="#_x0000_s1282"/>
        <o:r id="V:Rule113" type="connector" idref="#_x0000_s1516"/>
        <o:r id="V:Rule114" type="connector" idref="#_x0000_s1655"/>
        <o:r id="V:Rule115" type="connector" idref="#_x0000_s1662"/>
        <o:r id="V:Rule116" type="connector" idref="#_x0000_s1145"/>
        <o:r id="V:Rule117" type="connector" idref="#_x0000_s1683"/>
        <o:r id="V:Rule118" type="connector" idref="#_x0000_s1142"/>
        <o:r id="V:Rule119" type="connector" idref="#_x0000_s1531"/>
        <o:r id="V:Rule120" type="connector" idref="#_x0000_s1300"/>
        <o:r id="V:Rule121" type="connector" idref="#_x0000_s1471"/>
        <o:r id="V:Rule122" type="connector" idref="#_x0000_s1454"/>
        <o:r id="V:Rule123" type="connector" idref="#_x0000_s1437"/>
        <o:r id="V:Rule124" type="connector" idref="#_x0000_s1727"/>
        <o:r id="V:Rule125" type="connector" idref="#_x0000_s1333"/>
        <o:r id="V:Rule126" type="connector" idref="#_x0000_s1694"/>
        <o:r id="V:Rule127" type="connector" idref="#_x0000_s1433"/>
        <o:r id="V:Rule128" type="connector" idref="#_x0000_s1156"/>
        <o:r id="V:Rule129" type="connector" idref="#_x0000_s1489"/>
        <o:r id="V:Rule130" type="connector" idref="#_x0000_s1309"/>
        <o:r id="V:Rule131" type="connector" idref="#_x0000_s1652"/>
        <o:r id="V:Rule132" type="connector" idref="#_x0000_s1202"/>
        <o:r id="V:Rule133" type="connector" idref="#_x0000_s1283"/>
        <o:r id="V:Rule134" type="connector" idref="#_x0000_s1520"/>
        <o:r id="V:Rule135" type="connector" idref="#_x0000_s1689"/>
        <o:r id="V:Rule136" type="connector" idref="#_x0000_s1528"/>
        <o:r id="V:Rule137" type="connector" idref="#_x0000_s1493"/>
        <o:r id="V:Rule138" type="connector" idref="#_x0000_s1682"/>
        <o:r id="V:Rule139" type="connector" idref="#_x0000_s1521"/>
        <o:r id="V:Rule140" type="connector" idref="#_x0000_s1134"/>
        <o:r id="V:Rule141" type="connector" idref="#_x0000_s1524"/>
        <o:r id="V:Rule142" type="connector" idref="#_x0000_s1669"/>
        <o:r id="V:Rule143" type="connector" idref="#_x0000_s1289"/>
        <o:r id="V:Rule144" type="connector" idref="#_x0000_s1443"/>
        <o:r id="V:Rule145" type="connector" idref="#_x0000_s1711"/>
        <o:r id="V:Rule146" type="connector" idref="#_x0000_s1199"/>
        <o:r id="V:Rule147" type="connector" idref="#_x0000_s1736"/>
        <o:r id="V:Rule148" type="connector" idref="#_x0000_s1275"/>
        <o:r id="V:Rule149" type="connector" idref="#_x0000_s1663"/>
        <o:r id="V:Rule150" type="connector" idref="#_x0000_s1562"/>
        <o:r id="V:Rule151" type="connector" idref="#_x0000_s1139"/>
        <o:r id="V:Rule152" type="connector" idref="#_x0000_s1286"/>
        <o:r id="V:Rule153" type="connector" idref="#_x0000_s1426"/>
        <o:r id="V:Rule154" type="connector" idref="#_x0000_s1536"/>
        <o:r id="V:Rule155" type="connector" idref="#_x0000_s1735"/>
        <o:r id="V:Rule156" type="connector" idref="#_x0000_s1659"/>
        <o:r id="V:Rule157" type="connector" idref="#_x0000_s1293"/>
        <o:r id="V:Rule158" type="connector" idref="#_x0000_s1688"/>
        <o:r id="V:Rule159" type="connector" idref="#_x0000_s1731"/>
        <o:r id="V:Rule160" type="connector" idref="#_x0000_s1135"/>
        <o:r id="V:Rule161" type="connector" idref="#_x0000_s1739"/>
        <o:r id="V:Rule162" type="connector" idref="#_x0000_s1337"/>
        <o:r id="V:Rule163" type="connector" idref="#_x0000_s1472"/>
        <o:r id="V:Rule164" type="connector" idref="#_x0000_s1741"/>
        <o:r id="V:Rule165" type="connector" idref="#_x0000_s1457"/>
        <o:r id="V:Rule166" type="connector" idref="#_x0000_s1708"/>
        <o:r id="V:Rule167" type="connector" idref="#_x0000_s1488"/>
        <o:r id="V:Rule168" type="connector" idref="#_x0000_s1527"/>
        <o:r id="V:Rule169" type="connector" idref="#_x0000_s1534"/>
        <o:r id="V:Rule170" type="connector" idref="#_x0000_s1716"/>
        <o:r id="V:Rule171" type="connector" idref="#_x0000_s1445"/>
        <o:r id="V:Rule172" type="connector" idref="#_x0000_s1666"/>
        <o:r id="V:Rule173" type="connector" idref="#_x0000_s1312"/>
        <o:r id="V:Rule174" type="connector" idref="#_x0000_s1138"/>
        <o:r id="V:Rule175" type="connector" idref="#_x0000_s1146"/>
        <o:r id="V:Rule176" type="connector" idref="#_x0000_s1450"/>
        <o:r id="V:Rule177" type="connector" idref="#_x0000_s1656"/>
        <o:r id="V:Rule178" type="connector" idref="#_x0000_s1574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5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next w:val="Normal"/>
    <w:link w:val="Titre1Car"/>
    <w:qFormat/>
    <w:rsid w:val="0055640C"/>
    <w:pPr>
      <w:keepNext/>
      <w:jc w:val="center"/>
      <w:outlineLvl w:val="0"/>
    </w:pPr>
    <w:rPr>
      <w:rFonts w:ascii="Comic Sans MS" w:eastAsia="Times New Roman" w:hAnsi="Comic Sans MS"/>
      <w:b/>
      <w:bCs/>
      <w:smallCaps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64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640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55640C"/>
    <w:rPr>
      <w:rFonts w:ascii="Comic Sans MS" w:eastAsia="Times New Roman" w:hAnsi="Comic Sans MS"/>
      <w:b/>
      <w:bCs/>
      <w:smallCaps/>
      <w:sz w:val="24"/>
      <w:lang w:eastAsia="fr-FR"/>
    </w:rPr>
  </w:style>
  <w:style w:type="paragraph" w:styleId="Retraitcorpsdetexte">
    <w:name w:val="Body Text Indent"/>
    <w:basedOn w:val="Normal"/>
    <w:link w:val="RetraitcorpsdetexteCar"/>
    <w:rsid w:val="0055640C"/>
    <w:pPr>
      <w:ind w:left="360"/>
      <w:jc w:val="left"/>
    </w:pPr>
    <w:rPr>
      <w:rFonts w:ascii="Comic Sans MS" w:eastAsia="Times New Roman" w:hAnsi="Comic Sans MS"/>
      <w:sz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5640C"/>
    <w:rPr>
      <w:rFonts w:ascii="Comic Sans MS" w:eastAsia="Times New Roman" w:hAnsi="Comic Sans MS"/>
      <w:sz w:val="24"/>
      <w:lang w:eastAsia="fr-FR"/>
    </w:rPr>
  </w:style>
  <w:style w:type="paragraph" w:styleId="Corpsdetexte3">
    <w:name w:val="Body Text 3"/>
    <w:basedOn w:val="Normal"/>
    <w:link w:val="Corpsdetexte3Car"/>
    <w:rsid w:val="0055640C"/>
    <w:pPr>
      <w:jc w:val="center"/>
    </w:pPr>
    <w:rPr>
      <w:rFonts w:ascii="Times New Roman" w:eastAsia="Times New Roman" w:hAnsi="Times New Roman"/>
      <w:smallCaps/>
      <w:sz w:val="22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5640C"/>
    <w:rPr>
      <w:rFonts w:ascii="Times New Roman" w:eastAsia="Times New Roman" w:hAnsi="Times New Roman"/>
      <w:smallCaps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53135B326C4166A70E841161B30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3926B-3D30-4AF0-B566-3E060E5F31AC}"/>
      </w:docPartPr>
      <w:docPartBody>
        <w:p w:rsidR="00A80B0D" w:rsidRDefault="000C632C">
          <w:pPr>
            <w:pStyle w:val="F153135B326C4166A70E841161B300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632C"/>
    <w:rsid w:val="000C632C"/>
    <w:rsid w:val="003C749F"/>
    <w:rsid w:val="005A0D17"/>
    <w:rsid w:val="00875F72"/>
    <w:rsid w:val="00A80B0D"/>
    <w:rsid w:val="00AF591C"/>
    <w:rsid w:val="00DF59AB"/>
    <w:rsid w:val="00F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53135B326C4166A70E841161B3006D">
    <w:name w:val="F153135B326C4166A70E841161B3006D"/>
    <w:rsid w:val="00A80B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nicolas morancy</cp:lastModifiedBy>
  <cp:revision>2</cp:revision>
  <dcterms:created xsi:type="dcterms:W3CDTF">2011-11-04T08:53:00Z</dcterms:created>
  <dcterms:modified xsi:type="dcterms:W3CDTF">2011-11-04T08:53:00Z</dcterms:modified>
</cp:coreProperties>
</file>