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d’évaluation des jeux vidéos / Jury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(Liste des critères et sous-critères évalués)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5670"/>
        <w:gridCol w:w="928.125"/>
        <w:gridCol w:w="928.125"/>
        <w:gridCol w:w="928.125"/>
        <w:gridCol w:w="928.125"/>
        <w:gridCol w:w="928.125"/>
        <w:gridCol w:w="928.125"/>
        <w:gridCol w:w="928.125"/>
        <w:gridCol w:w="928.125"/>
        <w:tblGridChange w:id="0">
          <w:tblGrid>
            <w:gridCol w:w="2565"/>
            <w:gridCol w:w="5670"/>
            <w:gridCol w:w="928.125"/>
            <w:gridCol w:w="928.125"/>
            <w:gridCol w:w="928.125"/>
            <w:gridCol w:w="928.125"/>
            <w:gridCol w:w="928.125"/>
            <w:gridCol w:w="928.125"/>
            <w:gridCol w:w="928.125"/>
            <w:gridCol w:w="928.125"/>
          </w:tblGrid>
        </w:tblGridChange>
      </w:tblGrid>
      <w:tr>
        <w:trPr>
          <w:trHeight w:val="810" w:hRule="atLeast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NOM Prénom du jury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: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 “Coup de coeur” du jury :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Jeu8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Présentation et scénario du jeu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(Comment on est attiré par le jeu ? Comment on comprend le jeu ?)</w:t>
            </w:r>
          </w:p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à l’accueil du nom du jeu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Présentation du scénario, de l’histoire du jeu 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Présentation des règles du jeu claires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Mise en avant d’un univers original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d’un générique de fin avec les auteurs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de 1 à 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(0 à 5 Insuffisant / 6 à 10 Incomplet / 11 à 15 Bon / 16 à 20 Très bon à Excellent)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Esthétique du jeu et des éléments du jeu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(Comment on ressent les qualités graphiques du jeu 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d’un fond original et adapté à l’univers du jeu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d’un joueur original et adapté à l’univers du jeu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d’objets originaux (objets collectés, objets ennemis …) et adaptés à l’univers du jeu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d’éléments créés, dessinés ou pas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de couleurs adaptées à l’univers du jeu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de 1 à 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(0 à 5 Insuffisant / 6 à 10 Incomplet / 11 à 15 Bon / 16 à 20 Très bon à Excellent)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Fonctionnement du jeu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(Comment on ressent les interactions pendant le jeu ?)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Cohérence entre le déroulé du jeu et le scénario présenté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Fluidité des déplacement/fonctionnement du ou des joueurs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Fluidité des déplacements des objets autres que les joueurs dans le jeu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Pertinence des interactions entre les éléments du jeu et les joueurs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pertinente d’une gestion des points, du temps, des vies, ... dans le jeu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de 1 à 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(0 à 5 Insuffisant / 6 à 10 Incomplet / 11 à 15 Bon / 16 à 20 Très bon à Excellent)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Complexité du jeu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(Comment on ressent l’investissement des codeurs dans le développement du jeu ?)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Volume d’objets dans le jeu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Volume d'interactions possibles entre les différents objets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Facilité ou difficulté à gagner le jeu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Présence d’une évolution du jeu avec des niveaux en fonction de l’histoire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Complexité des programmes et sous programmes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de 1 à 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(0 à 5 Insuffisant / 6 à 10 Incomplet / 11 à 15 Bon / 16 à 20 Très bon à Excellent)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Expérience de jeu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(Comment on se divertit avec le jeu ?)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Prend-on plaisir à jouer ?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Durée de jeu suffisante ?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Est ce que le jeu est cohérent avec le scénario, l’histoire du jeu présenté au début du jeu ?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Peut-on se confronter aux autres joueurs (comparer le score) ?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Le jeu donne t’il envie de rejouer ?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de 1 à 20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6"/>
                <w:szCs w:val="16"/>
                <w:rtl w:val="0"/>
              </w:rPr>
              <w:t xml:space="preserve"> (0 à 5 Insuffisant / 6 à 10 Incomplet / 11 à 15 Bon / 16 à 20 Très bon à Excellent)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Score total /100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a/aYHEs38v+f+n7HA0vD2sqNuw==">AMUW2mVJTHL71SSZTkAhicFINJDhQ2/ZN/w8Zi/9F9d7ysXmFOZluV0qVzlIa1UannKArrHiY/MyyhEPrUQFueVTq5R08T+5gYial7XETnbREdr4NqNtSI8=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