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9"/>
        <w:gridCol w:w="85"/>
        <w:gridCol w:w="149"/>
        <w:gridCol w:w="2742"/>
        <w:gridCol w:w="3508"/>
        <w:gridCol w:w="2183"/>
        <w:tblGridChange w:id="0">
          <w:tblGrid>
            <w:gridCol w:w="1789"/>
            <w:gridCol w:w="85"/>
            <w:gridCol w:w="149"/>
            <w:gridCol w:w="2742"/>
            <w:gridCol w:w="3508"/>
            <w:gridCol w:w="2183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</w:rPr>
              <w:drawing>
                <wp:inline distB="0" distT="0" distL="0" distR="0">
                  <wp:extent cx="1038860" cy="379730"/>
                  <wp:effectExtent b="0" l="0" r="0" t="0"/>
                  <wp:docPr descr="https://lh7-us.googleusercontent.com/mCZVxekM0IhkB5kHQ_0WuyzryENlxSEnAzrLGhWhS7gKuLrPSWT-m5BL0dzt29Nheo1bIzELNL44NUCVeh4Nk5cj010lxmrZbqnPw42EWbZm6zy2zRMtRsEdbkJIbhiXFw9t0air94zg" id="8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mCZVxekM0IhkB5kHQ_0WuyzryENlxSEnAzrLGhWhS7gKuLrPSWT-m5BL0dzt29Nheo1bIzELNL44NUCVeh4Nk5cj010lxmrZbqnPw42EWbZm6zy2zRMtRsEdbkJIbhiXFw9t0air94z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379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LA TECHNOLOGIE AU COLLÈGE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0" distT="0" distL="0" distR="0">
                  <wp:extent cx="3748088" cy="242682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088" cy="2426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1152908" cy="620125"/>
                  <wp:effectExtent b="0" l="0" r="0" t="0"/>
                  <wp:docPr descr="Académie de Bordeaux (éducation) — Wikipédia" id="9" name="image2.png"/>
                  <a:graphic>
                    <a:graphicData uri="http://schemas.openxmlformats.org/drawingml/2006/picture">
                      <pic:pic>
                        <pic:nvPicPr>
                          <pic:cNvPr descr="Académie de Bordeaux (éducation) — Wikipédia"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08" cy="62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CYCLE 4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Titre de la séquence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Niveau 5ème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Présentation de la séquence </w:t>
            </w:r>
          </w:p>
          <w:p w:rsidR="00000000" w:rsidDel="00000000" w:rsidP="00000000" w:rsidRDefault="00000000" w:rsidRPr="00000000" w14:paraId="00000011">
            <w:pPr>
              <w:ind w:left="60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Dans cette séquence, les élèves apprennent à….</w:t>
            </w:r>
          </w:p>
          <w:p w:rsidR="00000000" w:rsidDel="00000000" w:rsidP="00000000" w:rsidRDefault="00000000" w:rsidRPr="00000000" w14:paraId="00000012">
            <w:pPr>
              <w:ind w:left="60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60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séquence sera déclinée en X activités 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2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Activité 1 : Un lancement de séquence pour faire émerger la problématique générale : « … ? »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2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Activité 2 : Verbe + complément 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 … ? 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2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Activité 3 : Verbe + complément 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 … ? 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32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Activité 4 : Evaluation de compétence sur 4 niveaux, associée à la thématique « … » et les compétences détaillées associées.</w:t>
            </w:r>
          </w:p>
          <w:p w:rsidR="00000000" w:rsidDel="00000000" w:rsidP="00000000" w:rsidRDefault="00000000" w:rsidRPr="00000000" w14:paraId="00000018">
            <w:pPr>
              <w:ind w:left="60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abordé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Thème 1,2,3 - OST ou SFC ou CCRI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Attendu de fin de cycle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OSTx ou SFCx ou CCRIx -…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Thématique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Tx-…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Compétence détaillée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OSTxx ou SFCxx ou CCRIxx-...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Compétence détaillée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OSTxx ou SFCxx ou CCRIxx-...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Connaissances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OSTxx ou SFCxx ou CCRIxx-…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Critères d’apprentissages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N1 – Je sais …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N2 – et je sais …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N3 – et je sais …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N4 – et je sais …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5641"/>
        <w:tblGridChange w:id="0">
          <w:tblGrid>
            <w:gridCol w:w="4815"/>
            <w:gridCol w:w="564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8d08d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PROPOSITION DE DÉROULEMENT DE LA SEQUENCE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Activité 1 – Lancement de séquence – Titre – 0h00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Cette activité consiste à découvrir le problème général à résoudre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Mise en situation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(ou situation déclenchante ou observation ou présentation de la situation…) 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 de la situation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(ou Ce que j’ai observé, Mes observations…)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Problématique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«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… ? »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Propositions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: (ou Mes propositions, ou Hypothèses, ou Mes…)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Ressources pour le professeur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Matériels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....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Fichiers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…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Liens utiles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…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Ressources pour les élèves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Matériels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...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Fichiers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Liens utiles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5641"/>
        <w:tblGridChange w:id="0">
          <w:tblGrid>
            <w:gridCol w:w="4815"/>
            <w:gridCol w:w="564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Activité 2 – Titre – 0h00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Cette activité consiste à ....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23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115"/>
              <w:gridCol w:w="5115"/>
              <w:tblGridChange w:id="0">
                <w:tblGrid>
                  <w:gridCol w:w="5115"/>
                  <w:gridCol w:w="51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5">
                  <w:pPr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Compétence détaillée</w:t>
                  </w:r>
                </w:p>
                <w:p w:rsidR="00000000" w:rsidDel="00000000" w:rsidP="00000000" w:rsidRDefault="00000000" w:rsidRPr="00000000" w14:paraId="00000076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OSTxx ou SFCxx ou CCRIxx-...</w:t>
                  </w:r>
                </w:p>
                <w:p w:rsidR="00000000" w:rsidDel="00000000" w:rsidP="00000000" w:rsidRDefault="00000000" w:rsidRPr="00000000" w14:paraId="00000077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Connaissances</w:t>
                  </w:r>
                </w:p>
                <w:p w:rsidR="00000000" w:rsidDel="00000000" w:rsidP="00000000" w:rsidRDefault="00000000" w:rsidRPr="00000000" w14:paraId="00000079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OSTxx ou SFCxx ou CCRIxx-…</w:t>
                  </w:r>
                </w:p>
              </w:tc>
            </w:tr>
          </w:tbl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Mise en situation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(ou situation déclenchante ou observation ou présentation de la situation…) 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 de la situation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(ou Ce que j’ai observé, Mes observations…) par ilot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Problématique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«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… ? »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Propositions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: (ou Mes propositions, ou Hypothèses, ou Mes…) des ilots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Investigations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(ou Recherches, ou Mes investigations…) par ilots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Bilan de mes recherches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(ou Conclusion de mes recherches, ou Bilan de mes investigations…)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 bilan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écrit par la classe avec le professeur (bilan commun) est présent dans cette partie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Les synthèses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sont fournies en fichier dans les ressources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ffe599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Ressources pour le professeur</w:t>
            </w:r>
          </w:p>
        </w:tc>
        <w:tc>
          <w:tcPr>
            <w:tcBorders>
              <w:bottom w:color="000000" w:space="0" w:sz="0" w:val="nil"/>
            </w:tcBorders>
            <w:shd w:fill="c5e0b3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Ressources pour les élèves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ffe599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Matériels 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Fichiers 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Liens utiles 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c5e0b3" w:val="clea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Fichiers 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Fiches connaissances sur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… 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Liens utiles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5641"/>
        <w:tblGridChange w:id="0">
          <w:tblGrid>
            <w:gridCol w:w="4815"/>
            <w:gridCol w:w="564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Activité 3 – Titre – 0h00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Cette activité consiste à ....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23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115"/>
              <w:gridCol w:w="5115"/>
              <w:tblGridChange w:id="0">
                <w:tblGrid>
                  <w:gridCol w:w="5115"/>
                  <w:gridCol w:w="51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9">
                  <w:pPr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Compétence détaillée</w:t>
                  </w:r>
                </w:p>
                <w:p w:rsidR="00000000" w:rsidDel="00000000" w:rsidP="00000000" w:rsidRDefault="00000000" w:rsidRPr="00000000" w14:paraId="000000AA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OSTxx ou SFCxx ou CCRIxx-...</w:t>
                  </w:r>
                </w:p>
                <w:p w:rsidR="00000000" w:rsidDel="00000000" w:rsidP="00000000" w:rsidRDefault="00000000" w:rsidRPr="00000000" w14:paraId="000000AB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C">
                  <w:pPr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Connaissances</w:t>
                  </w:r>
                </w:p>
                <w:p w:rsidR="00000000" w:rsidDel="00000000" w:rsidP="00000000" w:rsidRDefault="00000000" w:rsidRPr="00000000" w14:paraId="000000AD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OSTxx ou SFCxx ou CCRIxx-…</w:t>
                  </w:r>
                </w:p>
              </w:tc>
            </w:tr>
          </w:tbl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Mise en situation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(ou situation déclenchante ou observation ou présentation de la situation…) :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 de la situation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(ou Ce que j’ai observé, Mes observations…) par ilot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Problématique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«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… ? »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Propositions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: (ou Mes propositions, ou Hypothèses, ou Mes…) des ilots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Investigations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(ou Recherches, ou Mes investigations…) par ilots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Bilan de mes recherches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(ou Conclusion de mes recherches, ou Bilan de mes investigations…)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 bilan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écrit par la classe avec le professeur (bilan commun) est présent dans cette partie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Les synthèses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sont fournies en fichier dans les ressources</w:t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ffe599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Ressources pour le professeur</w:t>
            </w:r>
          </w:p>
        </w:tc>
        <w:tc>
          <w:tcPr>
            <w:tcBorders>
              <w:bottom w:color="000000" w:space="0" w:sz="0" w:val="nil"/>
            </w:tcBorders>
            <w:shd w:fill="c5e0b3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Ressources pour les élèves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ffe599" w:val="clea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Matériels 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Fichiers 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Liens utiles 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c5e0b3" w:val="clea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Fichiers 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Fiches connaissances sur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… 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Liens utiles 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9"/>
        <w:gridCol w:w="85"/>
        <w:gridCol w:w="2891"/>
        <w:gridCol w:w="5691"/>
        <w:tblGridChange w:id="0">
          <w:tblGrid>
            <w:gridCol w:w="1789"/>
            <w:gridCol w:w="85"/>
            <w:gridCol w:w="2891"/>
            <w:gridCol w:w="569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Activité 4 – Evaluation de compétence – 0h00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Cette activité consiste à évaluer les compétences détaillées et connaissances associées avec 4 niveaux de questions en fonction des critères d’apprentissages ci-dessous.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abordé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Thème 1,2,3 - OST ou SFC ou CCRI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Attendu de fin de cycle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OSTx ou SFCx ou CCRIx -…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Thématique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Tx-…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Compétence détaillée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OSTxx ou SFCxx ou CCRIxx-...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Compétence détaillée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OSTxx ou SFCxx ou CCRIxx-...</w:t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Connaissances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OSTxx ou SFCxx ou CCRIxx-…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Critères d’apprentissages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N1 – Je sais …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N2 – et je sais …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N3 – et je sais …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N4 – et je sais …</w:t>
            </w:r>
          </w:p>
        </w:tc>
      </w:tr>
    </w:tbl>
    <w:p w:rsidR="00000000" w:rsidDel="00000000" w:rsidP="00000000" w:rsidRDefault="00000000" w:rsidRPr="00000000" w14:paraId="000001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32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BC60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edelespacerserv">
    <w:name w:val="Placeholder Text"/>
    <w:basedOn w:val="Policepardfaut"/>
    <w:uiPriority w:val="99"/>
    <w:semiHidden w:val="1"/>
    <w:rsid w:val="001D3ACE"/>
    <w:rPr>
      <w:color w:val="666666"/>
    </w:rPr>
  </w:style>
  <w:style w:type="paragraph" w:styleId="Paragraphedeliste">
    <w:name w:val="List Paragraph"/>
    <w:basedOn w:val="Normal"/>
    <w:uiPriority w:val="34"/>
    <w:qFormat w:val="1"/>
    <w:rsid w:val="009103B2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9F2F5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n08obfjznCZqhAl3W8ylnFCLg==">CgMxLjAyCGguZ2pkZ3hzOAByITE2bVpXV055VlVFUGVHeGNkdm9ydmVJVEN6bXFwSnlmNg==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2024-05-29T07:08:00Z</dcterms:created>
  <dc:creator>Jean-Michel RAYNAUD</dc:creator>
</cp:coreProperties>
</file>