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EC" w:rsidRPr="00A67CEC" w:rsidRDefault="00A67CEC" w:rsidP="005900E8">
      <w:pPr>
        <w:pBdr>
          <w:top w:val="single" w:sz="24" w:space="8" w:color="CCCCCC"/>
          <w:bottom w:val="single" w:sz="24" w:space="8" w:color="CCCCCC"/>
        </w:pBdr>
        <w:spacing w:before="195" w:after="150" w:line="600" w:lineRule="atLeast"/>
        <w:jc w:val="center"/>
        <w:outlineLvl w:val="0"/>
        <w:rPr>
          <w:rFonts w:ascii="Arial" w:eastAsia="Times New Roman" w:hAnsi="Arial" w:cs="Arial"/>
          <w:color w:val="01ACE6"/>
          <w:kern w:val="36"/>
          <w:sz w:val="33"/>
          <w:szCs w:val="33"/>
          <w:lang w:eastAsia="fr-FR"/>
        </w:rPr>
      </w:pPr>
      <w:bookmarkStart w:id="0" w:name="_GoBack"/>
      <w:r w:rsidRPr="00A67CEC">
        <w:rPr>
          <w:rFonts w:ascii="Arial" w:eastAsia="Times New Roman" w:hAnsi="Arial" w:cs="Arial"/>
          <w:color w:val="01ACE6"/>
          <w:kern w:val="36"/>
          <w:sz w:val="33"/>
          <w:szCs w:val="33"/>
          <w:lang w:eastAsia="fr-FR"/>
        </w:rPr>
        <w:t>Synthèse des connaissances sur l'évaluation</w:t>
      </w:r>
    </w:p>
    <w:bookmarkEnd w:id="0"/>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pBdr>
          <w:bottom w:val="single" w:sz="6" w:space="4" w:color="CCCCCC"/>
        </w:pBdr>
        <w:shd w:val="clear" w:color="auto" w:fill="FFFFFF"/>
        <w:spacing w:after="75" w:line="300" w:lineRule="atLeast"/>
        <w:outlineLvl w:val="1"/>
        <w:rPr>
          <w:rFonts w:ascii="inherit" w:eastAsia="Times New Roman" w:hAnsi="inherit" w:cs="Times New Roman"/>
          <w:b/>
          <w:bCs/>
          <w:caps/>
          <w:color w:val="3D3D3D"/>
          <w:sz w:val="26"/>
          <w:szCs w:val="26"/>
          <w:lang w:eastAsia="fr-FR"/>
        </w:rPr>
      </w:pPr>
      <w:r w:rsidRPr="00A67CEC">
        <w:rPr>
          <w:rFonts w:ascii="inherit" w:eastAsia="Times New Roman" w:hAnsi="inherit" w:cs="Times New Roman"/>
          <w:b/>
          <w:bCs/>
          <w:caps/>
          <w:color w:val="3D3D3D"/>
          <w:sz w:val="26"/>
          <w:szCs w:val="26"/>
          <w:lang w:eastAsia="fr-FR"/>
        </w:rPr>
        <w:t>LES DIFFÉRENTS TYPES D'ÉVALUATION</w:t>
      </w:r>
    </w:p>
    <w:p w:rsidR="00A67CEC" w:rsidRPr="00A67CEC" w:rsidRDefault="00A67CEC" w:rsidP="00A67CEC">
      <w:pPr>
        <w:shd w:val="clear" w:color="auto" w:fill="FFFFFF"/>
        <w:spacing w:after="0" w:line="300" w:lineRule="atLeast"/>
        <w:jc w:val="center"/>
        <w:outlineLvl w:val="3"/>
        <w:rPr>
          <w:rFonts w:ascii="inherit" w:eastAsia="Times New Roman" w:hAnsi="inherit" w:cs="Times New Roman"/>
          <w:b/>
          <w:bCs/>
          <w:i/>
          <w:iCs/>
          <w:caps/>
          <w:color w:val="999999"/>
          <w:sz w:val="26"/>
          <w:szCs w:val="26"/>
          <w:lang w:eastAsia="fr-FR"/>
        </w:rPr>
      </w:pPr>
      <w:bookmarkStart w:id="1" w:name="OLE_LINK2"/>
      <w:r w:rsidRPr="00A67CEC">
        <w:rPr>
          <w:rFonts w:ascii="inherit" w:eastAsia="Times New Roman" w:hAnsi="inherit" w:cs="Times New Roman"/>
          <w:b/>
          <w:bCs/>
          <w:i/>
          <w:iCs/>
          <w:caps/>
          <w:color w:val="0000EE"/>
          <w:sz w:val="26"/>
          <w:szCs w:val="26"/>
          <w:u w:val="single"/>
          <w:lang w:eastAsia="fr-FR"/>
        </w:rPr>
        <w:t>TABLEAU DE SYNTHÈSE DES ÉVALUATIONS TRADITIONNELLES DE L’ÉCOLE RÉPUBLICAINE BASÉES SUR UNE ÉVALUATION NOTÉE</w:t>
      </w:r>
      <w:bookmarkEnd w:id="1"/>
    </w:p>
    <w:p w:rsidR="00A67CEC" w:rsidRPr="00A67CEC" w:rsidRDefault="00A67CEC" w:rsidP="00A67CEC">
      <w:pPr>
        <w:shd w:val="clear" w:color="auto" w:fill="FFFFFF"/>
        <w:spacing w:line="300" w:lineRule="atLeast"/>
        <w:outlineLvl w:val="3"/>
        <w:rPr>
          <w:rFonts w:ascii="inherit" w:eastAsia="Times New Roman" w:hAnsi="inherit" w:cs="Times New Roman"/>
          <w:b/>
          <w:bCs/>
          <w:i/>
          <w:iCs/>
          <w:caps/>
          <w:color w:val="999999"/>
          <w:sz w:val="26"/>
          <w:szCs w:val="26"/>
          <w:lang w:eastAsia="fr-FR"/>
        </w:rPr>
      </w:pPr>
      <w:r w:rsidRPr="00A67CEC">
        <w:rPr>
          <w:rFonts w:ascii="inherit" w:eastAsia="Times New Roman" w:hAnsi="inherit" w:cs="Times New Roman"/>
          <w:b/>
          <w:bCs/>
          <w:i/>
          <w:iCs/>
          <w:caps/>
          <w:color w:val="999999"/>
          <w:sz w:val="26"/>
          <w:szCs w:val="26"/>
          <w:lang w:eastAsia="fr-FR"/>
        </w:rPr>
        <w:t> </w:t>
      </w:r>
    </w:p>
    <w:tbl>
      <w:tblPr>
        <w:tblW w:w="134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1550"/>
        <w:gridCol w:w="2431"/>
        <w:gridCol w:w="2164"/>
        <w:gridCol w:w="2230"/>
        <w:gridCol w:w="3813"/>
      </w:tblGrid>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SOMMATIVE</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NORMATIVE</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CERTIFICATIVE</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SÉLECTIVE</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PÉRIODE REPRÉSENTATIVE</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i/>
                <w:iCs/>
                <w:sz w:val="24"/>
                <w:szCs w:val="24"/>
                <w:lang w:eastAsia="fr-FR"/>
              </w:rPr>
              <w:t>         </w:t>
            </w:r>
          </w:p>
          <w:tbl>
            <w:tblPr>
              <w:tblW w:w="2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tblGrid>
            <w:tr w:rsidR="00A67CEC" w:rsidRPr="00A67CEC">
              <w:trPr>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hyperlink r:id="rId4" w:history="1">
                    <w:r w:rsidRPr="00A67CEC">
                      <w:rPr>
                        <w:rFonts w:ascii="Times New Roman" w:eastAsia="Times New Roman" w:hAnsi="Times New Roman" w:cs="Times New Roman"/>
                        <w:color w:val="551A8B"/>
                        <w:sz w:val="24"/>
                        <w:szCs w:val="24"/>
                        <w:u w:val="single"/>
                        <w:lang w:eastAsia="fr-FR"/>
                      </w:rPr>
                      <w:t>CLIQUEZ ICI</w:t>
                    </w:r>
                  </w:hyperlink>
                </w:p>
              </w:tc>
            </w:tr>
          </w:tbl>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SEULE FORME D’ÉVALUATION EN COURS DE CURSUS  JUSQU’AUX ANNÉES 1970</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JUSQU’AUX ANNÉES 1970 </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DEPUIS L’INSTAURATION DU BACCALAURÉAT</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DEPUIS LA RÉVOLUTION FRANÇAISE</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QUAND</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LIEU À LA FIN D’UNE SÉQUENCE, D’UN CHAPITRE</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LIEU À LA FIN D’UNE SÉQUENCE OU D’UNE ANNÉE SCOLAIRE</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LIEU À LA FIN D’UN CURSUS SCOLAIRE</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LIEU AVANT L’ENTRÉE DANS UN CURSUS, OU À LA FIN D’UN CURSUS</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POUR QUI</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 SCOLAIRE, LA FAMILLE</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 SCOLAIRE, LA FAMILLE</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L’ÉLÈVE, L’INSTITUTION SCOLAIRE, LE MILIEU </w:t>
            </w:r>
            <w:r w:rsidRPr="00A67CEC">
              <w:rPr>
                <w:rFonts w:ascii="Times New Roman" w:eastAsia="Times New Roman" w:hAnsi="Times New Roman" w:cs="Times New Roman"/>
                <w:sz w:val="24"/>
                <w:szCs w:val="24"/>
                <w:lang w:eastAsia="fr-FR"/>
              </w:rPr>
              <w:lastRenderedPageBreak/>
              <w:t>PROFESSIONNEL, LA FAMILLE</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L’ÉLÈVE, L’INSTITUTION PRÉPARANT AU CONCOURS, L’INSTITUTION QUI SÉLECTIONNE, LA FAMILLE</w:t>
            </w:r>
          </w:p>
        </w:tc>
      </w:tr>
      <w:tr w:rsidR="00A67CEC" w:rsidRPr="00A67CEC" w:rsidTr="00A67CEC">
        <w:trPr>
          <w:tblCellSpacing w:w="0" w:type="dxa"/>
        </w:trPr>
        <w:tc>
          <w:tcPr>
            <w:tcW w:w="1271"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POURQUOI</w:t>
            </w:r>
          </w:p>
        </w:tc>
        <w:tc>
          <w:tcPr>
            <w:tcW w:w="155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ELÈVE</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SAVOIR SE POSITIONNER PAR RAPPORT AUX AUTRES ÉLÈVES ET PAR RAPPORT AUX EXIGENCES DE L’INSTITUTION</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SAVOIR SE POSITIONNER PAR RAPPORT AUX AUTRES ÉLÈVES ET PAR RAPPORT AUX EXIGENCES DE L’ENSEIGNANT ET DE L’INSTITUTION</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VALIDER DES COMPÉTENCES SCOLAIRES ATTENDUES EN FIN DE CURSUS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SE CLASSER PAR RAPPORT AUX AUTRES ET ÊTRE RETENU DANS LA FORMATION</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55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ENSEIGNANT</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NOTER LES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CLASSER LES ÉLÈVES</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CLASSER LES ÉLÈVES</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VALIDATION DE L’ENSEIGNEMENT DISPENSÉ AUX ÉLÈVES</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VALIDATION DE L’ENSEIGNEMENT DISPENSÉ AUX ÉLÈVES PAR RAPPORT AUX EXIGENCES DU CONCOURS</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55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INSTITUTION</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DISPOSER DE CRITÈRES OBJECTIFS PERMETTANT D’ÉVALUER LES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TRIER LES ÉLÈVES</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CLASSER ET SÉLECTIONNER LES ÉLÈVES</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VÉRIFIER LA MAÎTRISE DES  PRÉREQUIS POUR PASSER DANS LE CURSUS SUPÉRIEUR</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ORIENTER</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CERTIFIER DES COMPÉTENCES EN DÉLIVRANT DES DIPLÔMES : CERTIFIER QUE  L’ÉLÈVE SATISFAIT AUX </w:t>
            </w:r>
            <w:r w:rsidRPr="00A67CEC">
              <w:rPr>
                <w:rFonts w:ascii="Times New Roman" w:eastAsia="Times New Roman" w:hAnsi="Times New Roman" w:cs="Times New Roman"/>
                <w:sz w:val="24"/>
                <w:szCs w:val="24"/>
                <w:lang w:eastAsia="fr-FR"/>
              </w:rPr>
              <w:lastRenderedPageBreak/>
              <w:t>EXIGENCES FIXÉES PAR LE RÉFÉRENTIEL</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SÉLECTIONNER LES MEILLEURS</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55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FAMILLE</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CONNAÎTRE LE NIVEAU DE LEURS ENFANTS PAR RAPPORT AUX ATTENTES DE L’ENSEIGNANT ET DE L’INSTITUTION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POUR CERTAINES FAMILLES, SANCTION OU RÉCOMPENSE DES ENFANTS EN FONCTION DES NOTES OBTENUES</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CONNAÎTRE LE CLASSEMENT DE LEURS ENFANTS DANS LA CLASSE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SANCTION OU RÉCOMPENSE POUR CERTAINES FAMILLES DES ENFANTS EN FONCTION DES NOTES OBTENUES</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RECONNAISSANCE DES COMPÉTENCES DE LEURS ENFANTS PAR L’INSTITUTION</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RECONNAISSANCE DES COMPÉTENCES ET MÉRITES  DE LEURS ENFANTS QUI SONT SÉLECTIONNÉS</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EXEMPLES</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UN DEVOIR À LA FIN D’UN CHAPITRE</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UN BAC BLANC AVEC PUBLICATION DU CLASSEMENT ET DES MENTIONS CLASSEMENT ET DISTRIBUTION DE PRIX AUX MEILLEURS ÉLÈVES</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 BREVET DES COLLÈGES,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 BACCALAURÉAT</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LE CONCOURS COMMUN DES </w:t>
            </w:r>
            <w:proofErr w:type="gramStart"/>
            <w:r w:rsidRPr="00A67CEC">
              <w:rPr>
                <w:rFonts w:ascii="Times New Roman" w:eastAsia="Times New Roman" w:hAnsi="Times New Roman" w:cs="Times New Roman"/>
                <w:sz w:val="24"/>
                <w:szCs w:val="24"/>
                <w:lang w:eastAsia="fr-FR"/>
              </w:rPr>
              <w:t>IEP .</w:t>
            </w:r>
            <w:proofErr w:type="gramEnd"/>
            <w:r w:rsidRPr="00A67CEC">
              <w:rPr>
                <w:rFonts w:ascii="Times New Roman" w:eastAsia="Times New Roman" w:hAnsi="Times New Roman" w:cs="Times New Roman"/>
                <w:sz w:val="24"/>
                <w:szCs w:val="24"/>
                <w:lang w:eastAsia="fr-FR"/>
              </w:rPr>
              <w:t xml:space="preserve"> LE CONCOURS  POUR ENTRER DANS LES ÉCOLES DE COMMERCE, D’INGÉNIEURS</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INTÉRÊTS</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EVALUATION BASÉE SUR DES CRITÈRES </w:t>
            </w:r>
            <w:r w:rsidRPr="00A67CEC">
              <w:rPr>
                <w:rFonts w:ascii="Times New Roman" w:eastAsia="Times New Roman" w:hAnsi="Times New Roman" w:cs="Times New Roman"/>
                <w:sz w:val="24"/>
                <w:szCs w:val="24"/>
                <w:lang w:eastAsia="fr-FR"/>
              </w:rPr>
              <w:lastRenderedPageBreak/>
              <w:t>OBJECTIFS ET NEUTRES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SOMMATIVE PERMET DE VÉRIFIER SI L’ÉLÈVE  A ATTEINT LES OBJECTIFS FIXÉS PAR L’ENSEIGNANT.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PERMET À L’ÉLÈVE DE MIEUX  CONNAÎTRE SES COMPÉTENCES, DE SE POSITIONNER PAR RAPPORT À LUI -MÊME, À LA CLASSE, À UNE ORIENTATION...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NOTÉE INCITE À APPRENDRE ET À TRAVAILLER</w:t>
            </w: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EVALUATION MÉRITOCRATIQUE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MOTIVATION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EMULATION ET COMPÉTITION ENTRE LES ÉLÈVES</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EVALUATION QUI EST  EFFECTUÉE À </w:t>
            </w:r>
            <w:r w:rsidRPr="00A67CEC">
              <w:rPr>
                <w:rFonts w:ascii="Times New Roman" w:eastAsia="Times New Roman" w:hAnsi="Times New Roman" w:cs="Times New Roman"/>
                <w:sz w:val="24"/>
                <w:szCs w:val="24"/>
                <w:lang w:eastAsia="fr-FR"/>
              </w:rPr>
              <w:lastRenderedPageBreak/>
              <w:t>L’EXTÉRIEUR DU SYSTÈME D’APPRENTISSAGE AUQUEL ELLE N’APPARTIENT PAS.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EST ÉLABORÉE EN CONFORMITÉ AVEC LA RÈGLEMENTATION DE L’EXAMEN (ANONYMAT,..)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NEUTRALITÉ DE L’EXAMEN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NEUTRALITÉ DES EXAMINATEURS QUI NE CONNAISSENT PAS LES CANDIDATS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L'ÉVALUATION CERTIFIE LA POSSESSION D'UN STOCK DE CAPITAL HUMAIN (G BECKER)</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EVALUATION MÉRITOCRATIQUE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ELITISME RÉPUBLICAIN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EST ÉLABORÉE EN CONFORMITÉ AVEC LA RÈGLEMENTATION DE L’EXAMEN (ANONYMAT,..)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NEUTRALITÉ DU CONCOURS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SÉLECTIONNER LES MEILLEURS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MOTIVATION DES ÉLÈVES   COMPÉTITION ENTRE LES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SERT DE FILTRE (CF LA THÉORIE DE SPENCE): PLUS UN CONCOURS EST SÉLECTIF, PLUS LES DIPLÔMES OU POSITION SONT RARES DONC PLUS LEUR VALEUR EST ÉLEVÉE: LA SÉLECTION PERMET DE RÉVÉLER LES TALENTS </w:t>
            </w:r>
          </w:p>
        </w:tc>
      </w:tr>
      <w:tr w:rsidR="00A67CEC" w:rsidRPr="00A67CEC" w:rsidTr="00A67CEC">
        <w:trPr>
          <w:tblCellSpacing w:w="0" w:type="dxa"/>
        </w:trPr>
        <w:tc>
          <w:tcPr>
            <w:tcW w:w="2821"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LIMITES</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L’IDÉE QUE L’ÉVALUATION </w:t>
            </w:r>
            <w:r w:rsidRPr="00A67CEC">
              <w:rPr>
                <w:rFonts w:ascii="Times New Roman" w:eastAsia="Times New Roman" w:hAnsi="Times New Roman" w:cs="Times New Roman"/>
                <w:sz w:val="24"/>
                <w:szCs w:val="24"/>
                <w:lang w:eastAsia="fr-FR"/>
              </w:rPr>
              <w:lastRenderedPageBreak/>
              <w:t>INTERVIENT DE FAÇON INDÉPENDANTE, APRÈS UNE PHASE D’ENSEIGNEMENT, MÉCONNAIT LA RÉALITÉ DES PROCESSUS SCOLAIRES. LES RECHERCHES CONVERGENT POUR ESTIMER QU’IL SERAIT PLUS PERTINENT DE PRENDRE EN COMPTE DÈS LE DÉPART QU’ENSEIGNEMENT, APPRENTISSAGE ET ÉVALUATION FORMENT UN CONTINUUM</w:t>
            </w:r>
            <w:proofErr w:type="gramStart"/>
            <w:r w:rsidRPr="00A67CEC">
              <w:rPr>
                <w:rFonts w:ascii="Times New Roman" w:eastAsia="Times New Roman" w:hAnsi="Times New Roman" w:cs="Times New Roman"/>
                <w:sz w:val="24"/>
                <w:szCs w:val="24"/>
                <w:lang w:eastAsia="fr-FR"/>
              </w:rPr>
              <w:t>.(</w:t>
            </w:r>
            <w:proofErr w:type="gramEnd"/>
            <w:r w:rsidRPr="00A67CEC">
              <w:rPr>
                <w:rFonts w:ascii="Times New Roman" w:eastAsia="Times New Roman" w:hAnsi="Times New Roman" w:cs="Times New Roman"/>
                <w:sz w:val="24"/>
                <w:szCs w:val="24"/>
                <w:lang w:eastAsia="fr-FR"/>
              </w:rPr>
              <w:fldChar w:fldCharType="begin"/>
            </w:r>
            <w:r w:rsidRPr="00A67CEC">
              <w:rPr>
                <w:rFonts w:ascii="Times New Roman" w:eastAsia="Times New Roman" w:hAnsi="Times New Roman" w:cs="Times New Roman"/>
                <w:sz w:val="24"/>
                <w:szCs w:val="24"/>
                <w:lang w:eastAsia="fr-FR"/>
              </w:rPr>
              <w:instrText xml:space="preserve"> HYPERLINK "https://f.hypotheses.org/wp-content/blogs.dir/1857/files/2014/09/94-septembre-2014.pdf" </w:instrText>
            </w:r>
            <w:r w:rsidRPr="00A67CEC">
              <w:rPr>
                <w:rFonts w:ascii="Times New Roman" w:eastAsia="Times New Roman" w:hAnsi="Times New Roman" w:cs="Times New Roman"/>
                <w:sz w:val="24"/>
                <w:szCs w:val="24"/>
                <w:lang w:eastAsia="fr-FR"/>
              </w:rPr>
              <w:fldChar w:fldCharType="separate"/>
            </w:r>
            <w:r w:rsidRPr="00A67CEC">
              <w:rPr>
                <w:rFonts w:ascii="Times New Roman" w:eastAsia="Times New Roman" w:hAnsi="Times New Roman" w:cs="Times New Roman"/>
                <w:color w:val="551A8B"/>
                <w:sz w:val="24"/>
                <w:szCs w:val="24"/>
                <w:u w:val="single"/>
                <w:lang w:eastAsia="fr-FR"/>
              </w:rPr>
              <w:t>94-SEPTEMBRE-2014</w:t>
            </w:r>
            <w:r w:rsidRPr="00A67CEC">
              <w:rPr>
                <w:rFonts w:ascii="Times New Roman" w:eastAsia="Times New Roman" w:hAnsi="Times New Roman" w:cs="Times New Roman"/>
                <w:sz w:val="24"/>
                <w:szCs w:val="24"/>
                <w:lang w:eastAsia="fr-FR"/>
              </w:rPr>
              <w:fldChar w:fldCharType="end"/>
            </w:r>
            <w:r w:rsidRPr="00A67CEC">
              <w:rPr>
                <w:rFonts w:ascii="Times New Roman" w:eastAsia="Times New Roman" w:hAnsi="Times New Roman" w:cs="Times New Roman"/>
                <w:sz w:val="24"/>
                <w:szCs w:val="24"/>
                <w:lang w:eastAsia="fr-FR"/>
              </w:rPr>
              <w:t>)</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NOTES NE MESURENT PAS DE FAÇON PRÉCISE LES COMPÉTENCES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LA VALORISATION DE LA NOTE PAR L’INSTITUTION </w:t>
            </w:r>
            <w:r w:rsidRPr="00A67CEC">
              <w:rPr>
                <w:rFonts w:ascii="Times New Roman" w:eastAsia="Times New Roman" w:hAnsi="Times New Roman" w:cs="Times New Roman"/>
                <w:sz w:val="24"/>
                <w:szCs w:val="24"/>
                <w:lang w:eastAsia="fr-FR"/>
              </w:rPr>
              <w:lastRenderedPageBreak/>
              <w:t>ENCOURAGE LA TRICHERIE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RECHERCHES ONT MONTRÉ QU’IL EXISTE DES BIAIS SOCIAUX DE NOTATION : DIMENSION SUBJECTIVE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NOTES DÉCOURAGENT ET DÉMOTIVENT LES PLUS FRAGILES : IMAGE SCOLAIRE DE SOI NÉGATIVE ET RÉSIGNATION</w:t>
            </w:r>
          </w:p>
          <w:p w:rsidR="00A67CEC" w:rsidRPr="00A67CEC" w:rsidRDefault="00A67CEC" w:rsidP="00A67CEC">
            <w:pPr>
              <w:spacing w:before="150" w:after="150" w:line="300" w:lineRule="atLeast"/>
              <w:outlineLvl w:val="2"/>
              <w:rPr>
                <w:rFonts w:ascii="inherit" w:eastAsia="Times New Roman" w:hAnsi="inherit" w:cs="Times New Roman"/>
                <w:b/>
                <w:bCs/>
                <w:caps/>
                <w:color w:val="999999"/>
                <w:sz w:val="26"/>
                <w:szCs w:val="26"/>
                <w:lang w:eastAsia="fr-FR"/>
              </w:rPr>
            </w:pPr>
            <w:r w:rsidRPr="00A67CEC">
              <w:rPr>
                <w:rFonts w:ascii="inherit" w:eastAsia="Times New Roman" w:hAnsi="inherit" w:cs="Times New Roman"/>
                <w:b/>
                <w:bCs/>
                <w:caps/>
                <w:color w:val="999999"/>
                <w:sz w:val="26"/>
                <w:szCs w:val="26"/>
                <w:lang w:eastAsia="fr-FR"/>
              </w:rPr>
              <w:t>STRESS DES FAMILLES PAR RAPPORT AUX CONSÉQUENCES DES NOTES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w:t>
            </w:r>
            <w:hyperlink r:id="rId5" w:history="1">
              <w:r w:rsidRPr="00A67CEC">
                <w:rPr>
                  <w:rFonts w:ascii="Times New Roman" w:eastAsia="Times New Roman" w:hAnsi="Times New Roman" w:cs="Times New Roman"/>
                  <w:color w:val="551A8B"/>
                  <w:sz w:val="24"/>
                  <w:szCs w:val="24"/>
                  <w:u w:val="single"/>
                  <w:lang w:eastAsia="fr-FR"/>
                </w:rPr>
                <w:t xml:space="preserve">CLIQUEZ </w:t>
              </w:r>
              <w:proofErr w:type="gramStart"/>
              <w:r w:rsidRPr="00A67CEC">
                <w:rPr>
                  <w:rFonts w:ascii="Times New Roman" w:eastAsia="Times New Roman" w:hAnsi="Times New Roman" w:cs="Times New Roman"/>
                  <w:color w:val="551A8B"/>
                  <w:sz w:val="24"/>
                  <w:szCs w:val="24"/>
                  <w:u w:val="single"/>
                  <w:lang w:eastAsia="fr-FR"/>
                </w:rPr>
                <w:t>ICI )</w:t>
              </w:r>
              <w:proofErr w:type="gramEnd"/>
              <w:r w:rsidRPr="00A67CEC">
                <w:rPr>
                  <w:rFonts w:ascii="Times New Roman" w:eastAsia="Times New Roman" w:hAnsi="Times New Roman" w:cs="Times New Roman"/>
                  <w:color w:val="551A8B"/>
                  <w:sz w:val="24"/>
                  <w:szCs w:val="24"/>
                  <w:u w:val="single"/>
                  <w:lang w:eastAsia="fr-FR"/>
                </w:rPr>
                <w:t> </w:t>
              </w:r>
            </w:hyperlink>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CRITIQUE DE LA NOTE PAR LES ÉTUDES DE DOCIMOLOGIE , CONSTANTE MACABRE : LA CRÉDIBILITÉ DE L'ENSEIGNANT VIS-</w:t>
            </w:r>
            <w:r w:rsidRPr="00A67CEC">
              <w:rPr>
                <w:rFonts w:ascii="Times New Roman" w:eastAsia="Times New Roman" w:hAnsi="Times New Roman" w:cs="Times New Roman"/>
                <w:sz w:val="24"/>
                <w:szCs w:val="24"/>
                <w:lang w:eastAsia="fr-FR"/>
              </w:rPr>
              <w:lastRenderedPageBreak/>
              <w:t>À-VIS DE SES PAIRS ET DES USAGERS DE L’ÉCOLE REPOSE NOTAMMENT SUR UNE PRATIQUE « RESPONSABLE » DE L’ÉVALUATION QUI N’HYPOTHÈQUE PAS LES EXIGENCES D’UN ENSEIGNEMENT</w:t>
            </w:r>
          </w:p>
          <w:p w:rsidR="00A67CEC" w:rsidRPr="00A67CEC" w:rsidRDefault="00A67CEC" w:rsidP="00A67CEC">
            <w:pPr>
              <w:spacing w:after="0" w:line="300" w:lineRule="atLeast"/>
              <w:outlineLvl w:val="2"/>
              <w:rPr>
                <w:rFonts w:ascii="inherit" w:eastAsia="Times New Roman" w:hAnsi="inherit" w:cs="Times New Roman"/>
                <w:b/>
                <w:bCs/>
                <w:caps/>
                <w:color w:val="999999"/>
                <w:sz w:val="26"/>
                <w:szCs w:val="26"/>
                <w:lang w:eastAsia="fr-FR"/>
              </w:rPr>
            </w:pPr>
            <w:r w:rsidRPr="00A67CEC">
              <w:rPr>
                <w:rFonts w:ascii="inherit" w:eastAsia="Times New Roman" w:hAnsi="inherit" w:cs="Times New Roman"/>
                <w:b/>
                <w:bCs/>
                <w:caps/>
                <w:color w:val="999999"/>
                <w:sz w:val="26"/>
                <w:szCs w:val="26"/>
                <w:lang w:eastAsia="fr-FR"/>
              </w:rPr>
              <w:t>(</w:t>
            </w:r>
            <w:hyperlink r:id="rId6" w:history="1">
              <w:r w:rsidRPr="00A67CEC">
                <w:rPr>
                  <w:rFonts w:ascii="inherit" w:eastAsia="Times New Roman" w:hAnsi="inherit" w:cs="Times New Roman"/>
                  <w:b/>
                  <w:bCs/>
                  <w:caps/>
                  <w:color w:val="551A8B"/>
                  <w:sz w:val="26"/>
                  <w:szCs w:val="26"/>
                  <w:u w:val="single"/>
                  <w:lang w:eastAsia="fr-FR"/>
                </w:rPr>
                <w:t>FAUT-IL EN FINIR AVEC LES NOTES ?</w:t>
              </w:r>
            </w:hyperlink>
            <w:r w:rsidRPr="00A67CEC">
              <w:rPr>
                <w:rFonts w:ascii="inherit" w:eastAsia="Times New Roman" w:hAnsi="inherit" w:cs="Times New Roman"/>
                <w:b/>
                <w:bCs/>
                <w:caps/>
                <w:color w:val="999999"/>
                <w:sz w:val="26"/>
                <w:szCs w:val="26"/>
                <w:lang w:eastAsia="fr-FR"/>
              </w:rPr>
              <w:t>)</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2164"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L’ÉVALUATION NORMATIVE </w:t>
            </w:r>
            <w:r w:rsidRPr="00A67CEC">
              <w:rPr>
                <w:rFonts w:ascii="Times New Roman" w:eastAsia="Times New Roman" w:hAnsi="Times New Roman" w:cs="Times New Roman"/>
                <w:sz w:val="24"/>
                <w:szCs w:val="24"/>
                <w:lang w:eastAsia="fr-FR"/>
              </w:rPr>
              <w:lastRenderedPageBreak/>
              <w:t>MOTIVE LES BONS ÉLÈVES MAIS DÉCOURAGE LES PLUS FRAGILES QUI SONT DÉVALORISÉS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RECHERCHES ONT MONTRÉ QU’IL EXISTE DES BIAIS SOCIAUX DE NOTATION : DIMENSION SUBJECTIVE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QUEL EST L’INTÉRÊT D’UN CLASSEMENT QUAND L’OBJECTIF EST D’ÉTABLIR UN SOCLE COMMUN DE COMPÉTENCES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223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LES NOTES NE MESURENT PAS DE </w:t>
            </w:r>
            <w:r w:rsidRPr="00A67CEC">
              <w:rPr>
                <w:rFonts w:ascii="Times New Roman" w:eastAsia="Times New Roman" w:hAnsi="Times New Roman" w:cs="Times New Roman"/>
                <w:sz w:val="24"/>
                <w:szCs w:val="24"/>
                <w:lang w:eastAsia="fr-FR"/>
              </w:rPr>
              <w:lastRenderedPageBreak/>
              <w:t>FAÇON PRÉCISE LES COMPÉTENCES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CRITIQUE DE LA NOTE PAR LES ÉTUDES DE DOCIMOLOGIE , CONSTANTE MACABRE : LA CRÉDIBILITÉ DE L'INSTITUTION VIS-À-VIS DES USAGERS DE L’ÉCOLE REPOSE NOTAMMENT SUR UNE PRATIQUE « RESPONSABLE » DE L’ÉVALUATION QUI N’HYPOTHÈQUE PAS LES EXIGENCES DE L’EXAMEN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L’EXAMEN CERTIFIE-T-IL VRAIMENT LES COMPÉTENCES EXIGÉES DANS LE CURSUS SUPÉRIEUR : CF. </w:t>
            </w:r>
            <w:r w:rsidRPr="00A67CEC">
              <w:rPr>
                <w:rFonts w:ascii="Times New Roman" w:eastAsia="Times New Roman" w:hAnsi="Times New Roman" w:cs="Times New Roman"/>
                <w:sz w:val="24"/>
                <w:szCs w:val="24"/>
                <w:lang w:eastAsia="fr-FR"/>
              </w:rPr>
              <w:lastRenderedPageBreak/>
              <w:t>LES TAUX D’ÉCHEC DANS LE SUPÉRIEUR DES ÉLÈVES AYANT POURTANT EU LE BACCALAURÉAT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381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AUTO-SÉLECTION DES ÉLÈVES ISSUS DE CATÉGORIES </w:t>
            </w:r>
            <w:proofErr w:type="gramStart"/>
            <w:r w:rsidRPr="00A67CEC">
              <w:rPr>
                <w:rFonts w:ascii="Times New Roman" w:eastAsia="Times New Roman" w:hAnsi="Times New Roman" w:cs="Times New Roman"/>
                <w:sz w:val="24"/>
                <w:szCs w:val="24"/>
                <w:lang w:eastAsia="fr-FR"/>
              </w:rPr>
              <w:lastRenderedPageBreak/>
              <w:t>DÉFAVORISÉES ,</w:t>
            </w:r>
            <w:proofErr w:type="gramEnd"/>
            <w:r w:rsidRPr="00A67CEC">
              <w:rPr>
                <w:rFonts w:ascii="Times New Roman" w:eastAsia="Times New Roman" w:hAnsi="Times New Roman" w:cs="Times New Roman"/>
                <w:sz w:val="24"/>
                <w:szCs w:val="24"/>
                <w:lang w:eastAsia="fr-FR"/>
              </w:rPr>
              <w:t xml:space="preserve"> EN FONCTION DU GENRE ( MOINDRE INCITATION DES FILLES À S’INSCRIRE DANS LES CONCOURS LES PLUS SÉLECTIFS)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IL EXISTE DES BIAIS SOCIAUX DANS LES CONCOURS : SUR-SÉLECTION EN FONCTION DE CRITÈRES IMPLICITES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CONCOURS TRANSFORMENT CEUX QUI HÉRITENT EN CEUX QUI MÉRITENT (</w:t>
            </w:r>
            <w:proofErr w:type="gramStart"/>
            <w:r w:rsidRPr="00A67CEC">
              <w:rPr>
                <w:rFonts w:ascii="Times New Roman" w:eastAsia="Times New Roman" w:hAnsi="Times New Roman" w:cs="Times New Roman"/>
                <w:sz w:val="24"/>
                <w:szCs w:val="24"/>
                <w:lang w:eastAsia="fr-FR"/>
              </w:rPr>
              <w:t>BOURDIEU ,</w:t>
            </w:r>
            <w:proofErr w:type="gramEnd"/>
            <w:r w:rsidRPr="00A67CEC">
              <w:rPr>
                <w:rFonts w:ascii="Times New Roman" w:eastAsia="Times New Roman" w:hAnsi="Times New Roman" w:cs="Times New Roman"/>
                <w:sz w:val="24"/>
                <w:szCs w:val="24"/>
                <w:lang w:eastAsia="fr-FR"/>
              </w:rPr>
              <w:t xml:space="preserve"> ACCARDO)</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LA DIFFÉRENCE DE DESTIN SOCIAL ENTRE LE DERNIER REÇU ET LE PREMIER COLLÉ N’EST PAS JUSTIFIÉE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FRANCE UN DES SEULS PAYS QUI ACCORDE UNE TELLE PLACE AU CONCOURS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r>
    </w:tbl>
    <w:p w:rsidR="00A67CEC" w:rsidRPr="00A67CEC" w:rsidRDefault="00A67CEC" w:rsidP="00A67CEC">
      <w:pPr>
        <w:shd w:val="clear" w:color="auto" w:fill="FFFFFF"/>
        <w:spacing w:line="300" w:lineRule="atLeast"/>
        <w:outlineLvl w:val="3"/>
        <w:rPr>
          <w:rFonts w:ascii="inherit" w:eastAsia="Times New Roman" w:hAnsi="inherit" w:cs="Times New Roman"/>
          <w:caps/>
          <w:color w:val="3D3D3D"/>
          <w:sz w:val="21"/>
          <w:szCs w:val="21"/>
          <w:lang w:eastAsia="fr-FR"/>
        </w:rPr>
      </w:pPr>
      <w:r w:rsidRPr="00A67CEC">
        <w:rPr>
          <w:rFonts w:ascii="inherit" w:eastAsia="Times New Roman" w:hAnsi="inherit" w:cs="Times New Roman"/>
          <w:b/>
          <w:bCs/>
          <w:i/>
          <w:iCs/>
          <w:caps/>
          <w:color w:val="999999"/>
          <w:sz w:val="26"/>
          <w:szCs w:val="26"/>
          <w:lang w:eastAsia="fr-FR"/>
        </w:rPr>
        <w:lastRenderedPageBreak/>
        <w:t> </w:t>
      </w: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r w:rsidRPr="00A67CEC">
        <w:rPr>
          <w:rFonts w:ascii="Times New Roman" w:eastAsia="Times New Roman" w:hAnsi="Times New Roman" w:cs="Times New Roman"/>
          <w:sz w:val="24"/>
          <w:szCs w:val="24"/>
          <w:lang w:eastAsia="fr-FR"/>
        </w:rPr>
        <w:t>Après avoir consulté les ressources précédentes, nous vous invitons à tester vos connaissances avec ce quizz : </w:t>
      </w:r>
      <w:hyperlink r:id="rId7" w:history="1">
        <w:r w:rsidRPr="00A67CEC">
          <w:rPr>
            <w:rFonts w:ascii="Times New Roman" w:eastAsia="Times New Roman" w:hAnsi="Times New Roman" w:cs="Times New Roman"/>
            <w:color w:val="551A8B"/>
            <w:sz w:val="24"/>
            <w:szCs w:val="24"/>
            <w:u w:val="single"/>
            <w:lang w:eastAsia="fr-FR"/>
          </w:rPr>
          <w:t xml:space="preserve">Cliquez ici pour accéder à l’activité sur </w:t>
        </w:r>
        <w:proofErr w:type="spellStart"/>
        <w:r w:rsidRPr="00A67CEC">
          <w:rPr>
            <w:rFonts w:ascii="Times New Roman" w:eastAsia="Times New Roman" w:hAnsi="Times New Roman" w:cs="Times New Roman"/>
            <w:color w:val="551A8B"/>
            <w:sz w:val="24"/>
            <w:szCs w:val="24"/>
            <w:u w:val="single"/>
            <w:lang w:eastAsia="fr-FR"/>
          </w:rPr>
          <w:t>learning</w:t>
        </w:r>
        <w:proofErr w:type="spellEnd"/>
        <w:r w:rsidRPr="00A67CEC">
          <w:rPr>
            <w:rFonts w:ascii="Times New Roman" w:eastAsia="Times New Roman" w:hAnsi="Times New Roman" w:cs="Times New Roman"/>
            <w:color w:val="551A8B"/>
            <w:sz w:val="24"/>
            <w:szCs w:val="24"/>
            <w:u w:val="single"/>
            <w:lang w:eastAsia="fr-FR"/>
          </w:rPr>
          <w:t xml:space="preserve"> </w:t>
        </w:r>
        <w:proofErr w:type="spellStart"/>
        <w:r w:rsidRPr="00A67CEC">
          <w:rPr>
            <w:rFonts w:ascii="Times New Roman" w:eastAsia="Times New Roman" w:hAnsi="Times New Roman" w:cs="Times New Roman"/>
            <w:color w:val="551A8B"/>
            <w:sz w:val="24"/>
            <w:szCs w:val="24"/>
            <w:u w:val="single"/>
            <w:lang w:eastAsia="fr-FR"/>
          </w:rPr>
          <w:t>apps</w:t>
        </w:r>
        <w:proofErr w:type="spellEnd"/>
      </w:hyperlink>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Default="00A67CEC" w:rsidP="00A67CEC">
      <w:pPr>
        <w:shd w:val="clear" w:color="auto" w:fill="FFFFFF"/>
        <w:spacing w:after="0" w:line="240" w:lineRule="auto"/>
        <w:rPr>
          <w:rFonts w:ascii="Times New Roman" w:eastAsia="Times New Roman" w:hAnsi="Times New Roman" w:cs="Times New Roman"/>
          <w:sz w:val="24"/>
          <w:szCs w:val="24"/>
          <w:u w:val="single"/>
          <w:lang w:eastAsia="fr-FR"/>
        </w:rPr>
      </w:pPr>
    </w:p>
    <w:p w:rsidR="00A67CEC" w:rsidRPr="00A67CEC" w:rsidRDefault="00A67CEC" w:rsidP="00A67CEC">
      <w:pPr>
        <w:shd w:val="clear" w:color="auto" w:fill="FFFFFF"/>
        <w:spacing w:after="0" w:line="240" w:lineRule="auto"/>
        <w:rPr>
          <w:rFonts w:ascii="Times New Roman" w:eastAsia="Times New Roman" w:hAnsi="Times New Roman" w:cs="Times New Roman"/>
          <w:sz w:val="24"/>
          <w:szCs w:val="24"/>
          <w:lang w:eastAsia="fr-FR"/>
        </w:rPr>
      </w:pPr>
    </w:p>
    <w:p w:rsidR="00A67CEC" w:rsidRPr="00A67CEC" w:rsidRDefault="00A67CEC" w:rsidP="00A67CEC">
      <w:pPr>
        <w:pBdr>
          <w:bottom w:val="single" w:sz="6" w:space="4" w:color="CCCCCC"/>
        </w:pBdr>
        <w:shd w:val="clear" w:color="auto" w:fill="FFFFFF"/>
        <w:spacing w:after="75" w:line="300" w:lineRule="atLeast"/>
        <w:outlineLvl w:val="1"/>
        <w:rPr>
          <w:rFonts w:ascii="inherit" w:eastAsia="Times New Roman" w:hAnsi="inherit" w:cs="Times New Roman"/>
          <w:b/>
          <w:bCs/>
          <w:caps/>
          <w:color w:val="3D3D3D"/>
          <w:sz w:val="26"/>
          <w:szCs w:val="26"/>
          <w:lang w:eastAsia="fr-FR"/>
        </w:rPr>
      </w:pPr>
      <w:r w:rsidRPr="00A67CEC">
        <w:rPr>
          <w:rFonts w:ascii="inherit" w:eastAsia="Times New Roman" w:hAnsi="inherit" w:cs="Times New Roman"/>
          <w:b/>
          <w:bCs/>
          <w:caps/>
          <w:color w:val="3D3D3D"/>
          <w:sz w:val="26"/>
          <w:szCs w:val="26"/>
          <w:lang w:eastAsia="fr-FR"/>
        </w:rPr>
        <w:lastRenderedPageBreak/>
        <w:t>UNE DIVERSIFICATION DES ÉVALUATIONS À PARTIR DES ANNÉES 1970</w:t>
      </w:r>
    </w:p>
    <w:p w:rsidR="00A67CEC" w:rsidRPr="00A67CEC" w:rsidRDefault="00A67CEC" w:rsidP="00A67CEC">
      <w:pPr>
        <w:shd w:val="clear" w:color="auto" w:fill="FFFFFF"/>
        <w:spacing w:after="0" w:line="240" w:lineRule="auto"/>
        <w:jc w:val="center"/>
        <w:rPr>
          <w:rFonts w:ascii="Times New Roman" w:eastAsia="Times New Roman" w:hAnsi="Times New Roman" w:cs="Times New Roman"/>
          <w:sz w:val="24"/>
          <w:szCs w:val="24"/>
          <w:lang w:eastAsia="fr-FR"/>
        </w:rPr>
      </w:pPr>
      <w:bookmarkStart w:id="2" w:name="OLE_LINK4"/>
      <w:r w:rsidRPr="00A67CEC">
        <w:rPr>
          <w:rFonts w:ascii="Times New Roman" w:eastAsia="Times New Roman" w:hAnsi="Times New Roman" w:cs="Times New Roman"/>
          <w:b/>
          <w:bCs/>
          <w:i/>
          <w:iCs/>
          <w:color w:val="0000EE"/>
          <w:sz w:val="24"/>
          <w:szCs w:val="24"/>
          <w:u w:val="single"/>
          <w:lang w:eastAsia="fr-FR"/>
        </w:rPr>
        <w:t>Une diversification des évaluations à partir des années 1970</w:t>
      </w:r>
      <w:bookmarkEnd w:id="2"/>
    </w:p>
    <w:p w:rsidR="00A67CEC" w:rsidRPr="00A67CEC" w:rsidRDefault="00A67CEC" w:rsidP="00A67CEC">
      <w:pPr>
        <w:shd w:val="clear" w:color="auto" w:fill="FFFFFF"/>
        <w:spacing w:line="240" w:lineRule="auto"/>
        <w:rPr>
          <w:rFonts w:ascii="Times New Roman" w:eastAsia="Times New Roman" w:hAnsi="Times New Roman" w:cs="Times New Roman"/>
          <w:i/>
          <w:iCs/>
          <w:sz w:val="24"/>
          <w:szCs w:val="24"/>
          <w:lang w:eastAsia="fr-FR"/>
        </w:rPr>
      </w:pPr>
      <w:r w:rsidRPr="00A67CEC">
        <w:rPr>
          <w:rFonts w:ascii="Times New Roman" w:eastAsia="Times New Roman" w:hAnsi="Times New Roman" w:cs="Times New Roman"/>
          <w:i/>
          <w:iCs/>
          <w:sz w:val="24"/>
          <w:szCs w:val="24"/>
          <w:lang w:eastAsia="fr-FR"/>
        </w:rPr>
        <w:t> </w:t>
      </w:r>
    </w:p>
    <w:tbl>
      <w:tblPr>
        <w:tblW w:w="134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
        <w:gridCol w:w="1097"/>
        <w:gridCol w:w="2123"/>
        <w:gridCol w:w="2665"/>
        <w:gridCol w:w="3261"/>
        <w:gridCol w:w="3402"/>
      </w:tblGrid>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jc w:val="center"/>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diagnostique</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jc w:val="center"/>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Evaluation </w:t>
            </w:r>
            <w:proofErr w:type="spellStart"/>
            <w:r w:rsidRPr="00A67CEC">
              <w:rPr>
                <w:rFonts w:ascii="Times New Roman" w:eastAsia="Times New Roman" w:hAnsi="Times New Roman" w:cs="Times New Roman"/>
                <w:sz w:val="24"/>
                <w:szCs w:val="24"/>
                <w:lang w:eastAsia="fr-FR"/>
              </w:rPr>
              <w:t>critériée</w:t>
            </w:r>
            <w:proofErr w:type="spellEnd"/>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jc w:val="center"/>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formative</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jc w:val="center"/>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formatrice</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Période représentative</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partir des années 1970</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partir des années 1970</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partir des années 1980 en France</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 partir des années 1980</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quand</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En début d’année scolaire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Au cours de l’année en début de séquence</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En début de </w:t>
            </w:r>
            <w:proofErr w:type="gramStart"/>
            <w:r w:rsidRPr="00A67CEC">
              <w:rPr>
                <w:rFonts w:ascii="Times New Roman" w:eastAsia="Times New Roman" w:hAnsi="Times New Roman" w:cs="Times New Roman"/>
                <w:sz w:val="24"/>
                <w:szCs w:val="24"/>
                <w:lang w:eastAsia="fr-FR"/>
              </w:rPr>
              <w:t>formation ,</w:t>
            </w:r>
            <w:proofErr w:type="gramEnd"/>
            <w:r w:rsidRPr="00A67CEC">
              <w:rPr>
                <w:rFonts w:ascii="Times New Roman" w:eastAsia="Times New Roman" w:hAnsi="Times New Roman" w:cs="Times New Roman"/>
                <w:sz w:val="24"/>
                <w:szCs w:val="24"/>
                <w:lang w:eastAsia="fr-FR"/>
              </w:rPr>
              <w:t xml:space="preserve"> au cours de la séquence ou en fin de séquence</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Au cours de la séquence</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Au cours de la séquence</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Pour qui</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 les familles</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 les familles</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l’enseignant, l’institution</w:t>
            </w:r>
          </w:p>
        </w:tc>
      </w:tr>
      <w:tr w:rsidR="00A67CEC" w:rsidRPr="00A67CEC" w:rsidTr="00A67CEC">
        <w:trPr>
          <w:tblCellSpacing w:w="0" w:type="dxa"/>
        </w:trPr>
        <w:tc>
          <w:tcPr>
            <w:tcW w:w="911"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Pourquoi</w:t>
            </w:r>
          </w:p>
        </w:tc>
        <w:tc>
          <w:tcPr>
            <w:tcW w:w="1097"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Elève</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Comprendre que l’évaluation n’a pas uniquement lieu en fin de séquence mais qu’elle l’anticipe et permet de s’y préparer</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Repérer sa  maîtrise des savoirs et savoir-faire attendus  par </w:t>
            </w:r>
            <w:r w:rsidRPr="00A67CEC">
              <w:rPr>
                <w:rFonts w:ascii="Times New Roman" w:eastAsia="Times New Roman" w:hAnsi="Times New Roman" w:cs="Times New Roman"/>
                <w:sz w:val="24"/>
                <w:szCs w:val="24"/>
                <w:lang w:eastAsia="fr-FR"/>
              </w:rPr>
              <w:lastRenderedPageBreak/>
              <w:t>l’évaluation diagnostique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Repérer les lacunes et les points forts par rapport aux prérequis attendus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Remédier aux lacunes en faisant les exercices de remédiation proposées suite à l’évaluation </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Disposer des critères qui seront évalués avant que les élèves ne soient soumis à l’évaluation (exemple le  </w:t>
            </w:r>
            <w:proofErr w:type="spellStart"/>
            <w:r w:rsidRPr="00A67CEC">
              <w:rPr>
                <w:rFonts w:ascii="Times New Roman" w:eastAsia="Times New Roman" w:hAnsi="Times New Roman" w:cs="Times New Roman"/>
                <w:sz w:val="24"/>
                <w:szCs w:val="24"/>
                <w:lang w:eastAsia="fr-FR"/>
              </w:rPr>
              <w:t>vademecum</w:t>
            </w:r>
            <w:proofErr w:type="spellEnd"/>
            <w:r w:rsidRPr="00A67CEC">
              <w:rPr>
                <w:rFonts w:ascii="Times New Roman" w:eastAsia="Times New Roman" w:hAnsi="Times New Roman" w:cs="Times New Roman"/>
                <w:sz w:val="24"/>
                <w:szCs w:val="24"/>
                <w:lang w:eastAsia="fr-FR"/>
              </w:rPr>
              <w: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Savoir quelles compétences travailler pour réaliser l’évaluation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Travailler en classe et en dehors de la classe les compétences attendues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Repérer son niveau de maîtrise des compétences  ciblées dans l’évaluation proposée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Se repérer par rapport à des évaluations : grille d'autoévaluation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observer les progrès que l'élève à réaliser </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Comprendre que si être noté c’est  être évalué on peut aussi être évalué sans être noté</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Comprendre que l’évaluation n’a pas uniquement lieu en fin de séquence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Comprendre que l'évaluation n'est pas une sanction qui certifie un échec mais qu'elle vise à mettre en </w:t>
            </w:r>
            <w:proofErr w:type="spellStart"/>
            <w:r w:rsidRPr="00A67CEC">
              <w:rPr>
                <w:rFonts w:ascii="Times New Roman" w:eastAsia="Times New Roman" w:hAnsi="Times New Roman" w:cs="Times New Roman"/>
                <w:sz w:val="24"/>
                <w:szCs w:val="24"/>
                <w:lang w:eastAsia="fr-FR"/>
              </w:rPr>
              <w:t>oeuvre</w:t>
            </w:r>
            <w:proofErr w:type="spellEnd"/>
            <w:r w:rsidRPr="00A67CEC">
              <w:rPr>
                <w:rFonts w:ascii="Times New Roman" w:eastAsia="Times New Roman" w:hAnsi="Times New Roman" w:cs="Times New Roman"/>
                <w:sz w:val="24"/>
                <w:szCs w:val="24"/>
                <w:lang w:eastAsia="fr-FR"/>
              </w:rPr>
              <w:t xml:space="preserve"> une démarche de remédiation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n'a plus un caractère statique (une note) mais s'inscrit dans une dynamique d'apprentissage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0" w:line="300" w:lineRule="atLeast"/>
              <w:outlineLvl w:val="2"/>
              <w:rPr>
                <w:rFonts w:ascii="inherit" w:eastAsia="Times New Roman" w:hAnsi="inherit" w:cs="Times New Roman"/>
                <w:b/>
                <w:bCs/>
                <w:caps/>
                <w:color w:val="999999"/>
                <w:sz w:val="26"/>
                <w:szCs w:val="26"/>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l’évaluation formatrice  vise donc  à développer l’autonomie des élèves  qui donnent ainsi  du sens à leur  parcours d’évaluation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l’élève apprend ainsi progressivement non seulement à s’autoévaluer mais aussi à s’autogérer en mettant en place des stratégies de  remédiation de ses  erreurs et  en  participant à la conception   progressive des outils </w:t>
            </w:r>
            <w:r w:rsidRPr="00A67CEC">
              <w:rPr>
                <w:rFonts w:ascii="Times New Roman" w:eastAsia="Times New Roman" w:hAnsi="Times New Roman" w:cs="Times New Roman"/>
                <w:sz w:val="24"/>
                <w:szCs w:val="24"/>
                <w:lang w:eastAsia="fr-FR"/>
              </w:rPr>
              <w:lastRenderedPageBreak/>
              <w:t xml:space="preserve">d'anticipation et de planification de ses actions comme des objectifs </w:t>
            </w:r>
            <w:proofErr w:type="gramStart"/>
            <w:r w:rsidRPr="00A67CEC">
              <w:rPr>
                <w:rFonts w:ascii="Times New Roman" w:eastAsia="Times New Roman" w:hAnsi="Times New Roman" w:cs="Times New Roman"/>
                <w:sz w:val="24"/>
                <w:szCs w:val="24"/>
                <w:lang w:eastAsia="fr-FR"/>
              </w:rPr>
              <w:t>prioritaires .</w:t>
            </w:r>
            <w:proofErr w:type="gramEnd"/>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élèves interagissent entre eux et avec l’enseignant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Les élèves se répartissent les tâches dans le groupe de travail  en autonomie contrôlée</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en fonction de l’idée que </w:t>
            </w:r>
            <w:r w:rsidRPr="00A67CEC">
              <w:rPr>
                <w:rFonts w:ascii="Times New Roman" w:eastAsia="Times New Roman" w:hAnsi="Times New Roman" w:cs="Times New Roman"/>
                <w:b/>
                <w:bCs/>
                <w:sz w:val="24"/>
                <w:szCs w:val="24"/>
                <w:lang w:eastAsia="fr-FR"/>
              </w:rPr>
              <w:t>seul l’élève</w:t>
            </w:r>
            <w:r w:rsidRPr="00A67CEC">
              <w:rPr>
                <w:rFonts w:ascii="Times New Roman" w:eastAsia="Times New Roman" w:hAnsi="Times New Roman" w:cs="Times New Roman"/>
                <w:sz w:val="24"/>
                <w:szCs w:val="24"/>
                <w:lang w:eastAsia="fr-FR"/>
              </w:rPr>
              <w:t> peut vraiment réguler son activité d’apprentissage, et de la prise en compte de l’importance des buts à atteindre, vise l’appropriation par l’apprenant des critères de réalisation du produit… » C. Hadji</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Améliorer la réussite des élèves : les élèves de la classe expérimentale  de G </w:t>
            </w:r>
            <w:proofErr w:type="spellStart"/>
            <w:r w:rsidRPr="00A67CEC">
              <w:rPr>
                <w:rFonts w:ascii="Times New Roman" w:eastAsia="Times New Roman" w:hAnsi="Times New Roman" w:cs="Times New Roman"/>
                <w:sz w:val="24"/>
                <w:szCs w:val="24"/>
                <w:lang w:eastAsia="fr-FR"/>
              </w:rPr>
              <w:t>Nunziatti</w:t>
            </w:r>
            <w:proofErr w:type="spellEnd"/>
            <w:r w:rsidRPr="00A67CEC">
              <w:rPr>
                <w:rFonts w:ascii="Times New Roman" w:eastAsia="Times New Roman" w:hAnsi="Times New Roman" w:cs="Times New Roman"/>
                <w:sz w:val="24"/>
                <w:szCs w:val="24"/>
                <w:lang w:eastAsia="fr-FR"/>
              </w:rPr>
              <w:t xml:space="preserve"> ont obtenu la meilleure moyenne nationale à l'épreuve de français du baccalauréat :- il y a eu 87 % de réussite au baccalauréat en Terminale G 1, contre 55 % les années précédentes.»</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097"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Enseignant</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Il conçoit  des évaluations en début de cursus afin de </w:t>
            </w:r>
            <w:r w:rsidRPr="00A67CEC">
              <w:rPr>
                <w:rFonts w:ascii="Times New Roman" w:eastAsia="Times New Roman" w:hAnsi="Times New Roman" w:cs="Times New Roman"/>
                <w:sz w:val="24"/>
                <w:szCs w:val="24"/>
                <w:lang w:eastAsia="fr-FR"/>
              </w:rPr>
              <w:lastRenderedPageBreak/>
              <w:t>mieux connaître ses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Adapte son enseignement à la classe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Différencie l’enseignement offert aux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Conçoit des exercices de remédiation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Définit avant l’évaluation précisément les compétences qui seront </w:t>
            </w:r>
            <w:r w:rsidRPr="00A67CEC">
              <w:rPr>
                <w:rFonts w:ascii="Times New Roman" w:eastAsia="Times New Roman" w:hAnsi="Times New Roman" w:cs="Times New Roman"/>
                <w:sz w:val="24"/>
                <w:szCs w:val="24"/>
                <w:lang w:eastAsia="fr-FR"/>
              </w:rPr>
              <w:lastRenderedPageBreak/>
              <w:t>évaluées à la fin de séquence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Définit des compétences objectives reposant sur des critères explicites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Limite le nombre de compétences qui seront évaluées en fin de séquence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Travail en amont de l’évaluation sur les compétences qui seront évaluées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Propose des exercices de remédiation après  l’évaluation</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Propose aux élèves de voir leur progression au cours des évaluations successives </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Définit en début de séquence les compétences sur lesquelles il veut faire travailler ses élèves. </w:t>
            </w:r>
            <w:r w:rsidRPr="00A67CEC">
              <w:rPr>
                <w:rFonts w:ascii="Times New Roman" w:eastAsia="Times New Roman" w:hAnsi="Times New Roman" w:cs="Times New Roman"/>
                <w:sz w:val="24"/>
                <w:szCs w:val="24"/>
                <w:lang w:eastAsia="fr-FR"/>
              </w:rPr>
              <w:lastRenderedPageBreak/>
              <w:t>Compétences progressives qui sont explicitées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Vérifie en début de séquence que les prérequis nécessaires sont maîtrisés : évaluation non notée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Propose des exercices de remédiation aux élèves en ayant besoin : différenciation tout au long de la séquence (aussi  en amont de la séquence qu'en aval</w:t>
            </w:r>
            <w:proofErr w:type="gramStart"/>
            <w:r w:rsidRPr="00A67CEC">
              <w:rPr>
                <w:rFonts w:ascii="Times New Roman" w:eastAsia="Times New Roman" w:hAnsi="Times New Roman" w:cs="Times New Roman"/>
                <w:sz w:val="24"/>
                <w:szCs w:val="24"/>
                <w:lang w:eastAsia="fr-FR"/>
              </w:rPr>
              <w:t>  :</w:t>
            </w:r>
            <w:proofErr w:type="gramEnd"/>
            <w:r w:rsidRPr="00A67CEC">
              <w:rPr>
                <w:rFonts w:ascii="Times New Roman" w:eastAsia="Times New Roman" w:hAnsi="Times New Roman" w:cs="Times New Roman"/>
                <w:sz w:val="24"/>
                <w:szCs w:val="24"/>
                <w:lang w:eastAsia="fr-FR"/>
              </w:rPr>
              <w:t xml:space="preserve"> classe inversée)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Conçoit des séquences durant lesquelles chaque activité est évaluée sans être  notée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En fonction des données de l’évaluation l’enseignant va proposer des exercices de remédiation et s’efforcer non seulement de différencier mais aussi  </w:t>
            </w:r>
            <w:proofErr w:type="gramStart"/>
            <w:r w:rsidRPr="00A67CEC">
              <w:rPr>
                <w:rFonts w:ascii="Times New Roman" w:eastAsia="Times New Roman" w:hAnsi="Times New Roman" w:cs="Times New Roman"/>
                <w:sz w:val="24"/>
                <w:szCs w:val="24"/>
                <w:lang w:eastAsia="fr-FR"/>
              </w:rPr>
              <w:t>d’ adapter</w:t>
            </w:r>
            <w:proofErr w:type="gramEnd"/>
            <w:r w:rsidRPr="00A67CEC">
              <w:rPr>
                <w:rFonts w:ascii="Times New Roman" w:eastAsia="Times New Roman" w:hAnsi="Times New Roman" w:cs="Times New Roman"/>
                <w:sz w:val="24"/>
                <w:szCs w:val="24"/>
                <w:lang w:eastAsia="fr-FR"/>
              </w:rPr>
              <w:t xml:space="preserve"> les activités qu’il va proposer à  l’ élève  en fonction  de ce qu’il a compris, acquis, ce sur quoi il bute, </w:t>
            </w:r>
            <w:proofErr w:type="spellStart"/>
            <w:r w:rsidRPr="00A67CEC">
              <w:rPr>
                <w:rFonts w:ascii="Times New Roman" w:eastAsia="Times New Roman" w:hAnsi="Times New Roman" w:cs="Times New Roman"/>
                <w:sz w:val="24"/>
                <w:szCs w:val="24"/>
                <w:lang w:eastAsia="fr-FR"/>
              </w:rPr>
              <w:t>etc</w:t>
            </w:r>
            <w:proofErr w:type="spellEnd"/>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Ainsi  l’enseignant peut identifier  les leviers, les problèmes qu’il devra  traiter en priorité afin de débloquer les difficultés de l’élève</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Aide l’élève à devenir un évaluateur afin de mieux remédier </w:t>
            </w:r>
            <w:r w:rsidRPr="00A67CEC">
              <w:rPr>
                <w:rFonts w:ascii="Times New Roman" w:eastAsia="Times New Roman" w:hAnsi="Times New Roman" w:cs="Times New Roman"/>
                <w:sz w:val="24"/>
                <w:szCs w:val="24"/>
                <w:lang w:eastAsia="fr-FR"/>
              </w:rPr>
              <w:lastRenderedPageBreak/>
              <w:t xml:space="preserve">à ses difficultés : démarche de </w:t>
            </w:r>
            <w:proofErr w:type="spellStart"/>
            <w:r w:rsidRPr="00A67CEC">
              <w:rPr>
                <w:rFonts w:ascii="Times New Roman" w:eastAsia="Times New Roman" w:hAnsi="Times New Roman" w:cs="Times New Roman"/>
                <w:sz w:val="24"/>
                <w:szCs w:val="24"/>
                <w:lang w:eastAsia="fr-FR"/>
              </w:rPr>
              <w:t>co</w:t>
            </w:r>
            <w:proofErr w:type="spellEnd"/>
            <w:r w:rsidRPr="00A67CEC">
              <w:rPr>
                <w:rFonts w:ascii="Times New Roman" w:eastAsia="Times New Roman" w:hAnsi="Times New Roman" w:cs="Times New Roman"/>
                <w:sz w:val="24"/>
                <w:szCs w:val="24"/>
                <w:lang w:eastAsia="fr-FR"/>
              </w:rPr>
              <w:t>-évaluation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Aide l’élève à devenir le régulateur de son action, c’est l’élève qui avec l’aide de l’enseignant change sa démarche en cas d’erreurs ou </w:t>
            </w:r>
            <w:proofErr w:type="gramStart"/>
            <w:r w:rsidRPr="00A67CEC">
              <w:rPr>
                <w:rFonts w:ascii="Times New Roman" w:eastAsia="Times New Roman" w:hAnsi="Times New Roman" w:cs="Times New Roman"/>
                <w:sz w:val="24"/>
                <w:szCs w:val="24"/>
                <w:lang w:eastAsia="fr-FR"/>
              </w:rPr>
              <w:t>d’échecs ,</w:t>
            </w:r>
            <w:proofErr w:type="gramEnd"/>
            <w:r w:rsidRPr="00A67CEC">
              <w:rPr>
                <w:rFonts w:ascii="Times New Roman" w:eastAsia="Times New Roman" w:hAnsi="Times New Roman" w:cs="Times New Roman"/>
                <w:sz w:val="24"/>
                <w:szCs w:val="24"/>
                <w:lang w:eastAsia="fr-FR"/>
              </w:rPr>
              <w:t xml:space="preserve"> donc qui devient le co-pilote de son évaluation.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peut concevoir des activités de remédiation  qui sont validées par l’enseignant</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097"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Institution</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Vérifie la maîtrise du socle commun de compétences du cursus précédent :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Cherche à mieux connaitre les acquis des élèves (cf. évaluation nationale)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Adapte ses attentes en fonction des données des évaluations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Oriente les élèves : propose des stages passerelles en cas d’erreur manifeste d’orientation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Définit et explicite  les compétences (savoirs, savoir-faire, savoir être) exigées par l’institution dans les évaluations certificatives finales</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Favorise l’apprentissage des compétences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Lutte contre l’échec scolaire</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des compétences qui font de l’élève un acteur de sa scolarité en valorisant l’apprentissage de l’autonomie</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préambule de L’évaluation de l’enseignement moral et civique : il "doit à la fois s’inscrire dans un processus d’acquisition progressive de compétences et permettre aux élèves eux-mêmes d’apprécier leurs progrès. Elle apparaît ainsi comme une activité constitutive de l’enseignement et de l’apprentissage, sous la responsabilité de l’enseignant. De nature essentiellement formative et positive, elle ne peut donc pas prendre d’emblée, dans un contexte pédagogique d’apprentissage, la forme d’une évaluation sommative."</w:t>
            </w:r>
          </w:p>
        </w:tc>
      </w:tr>
      <w:tr w:rsidR="00A67CEC" w:rsidRPr="00A67CEC" w:rsidTr="00A67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p>
        </w:tc>
        <w:tc>
          <w:tcPr>
            <w:tcW w:w="1097"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Famille</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Etre informé des prérequis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Connaître le niveau de maîtrise des prérequis évalués</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Connaître les  critères objectifs et explicités sur lesquels seront évalués leurs enfants</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Exemples</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Institution : Evaluation nationale en début de cycle par exemple en cycle 2 :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"Au cycle 2, du CP au CE2, la maîtrise des langages, et notamment de la langue française, constitue l'objet d'apprentissage central, dans tous les enseignements. Une évaluation des acquis des élèves en français et en mathématiques, à des fins diagnostiques, est organisée au début de la classe de CE2. Elle permet aux équipes pédagogiques d'identifier les difficultés et de mettre en place une réponse adaptée aux besoins de chaque enfant, dans la perspective de la poursuite de son parcours scolaire"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Enseignants : Exercices bilans construits à partir des indicateurs d’évaluation du </w:t>
            </w:r>
            <w:r w:rsidRPr="00A67CEC">
              <w:rPr>
                <w:rFonts w:ascii="Times New Roman" w:eastAsia="Times New Roman" w:hAnsi="Times New Roman" w:cs="Times New Roman"/>
                <w:sz w:val="24"/>
                <w:szCs w:val="24"/>
                <w:lang w:eastAsia="fr-FR"/>
              </w:rPr>
              <w:lastRenderedPageBreak/>
              <w:t>niveau précédent, qui sont supposés acquis...</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 xml:space="preserve">Evaluation en SES (en cours de cursus et certificatives)  dans l’académie de Bordeaux en </w:t>
            </w:r>
            <w:r w:rsidRPr="00A67CEC">
              <w:rPr>
                <w:rFonts w:ascii="Times New Roman" w:eastAsia="Times New Roman" w:hAnsi="Times New Roman" w:cs="Times New Roman"/>
                <w:sz w:val="24"/>
                <w:szCs w:val="24"/>
                <w:lang w:eastAsia="fr-FR"/>
              </w:rPr>
              <w:lastRenderedPageBreak/>
              <w:t xml:space="preserve">fonction des compétences du </w:t>
            </w:r>
            <w:proofErr w:type="spellStart"/>
            <w:r w:rsidRPr="00A67CEC">
              <w:rPr>
                <w:rFonts w:ascii="Times New Roman" w:eastAsia="Times New Roman" w:hAnsi="Times New Roman" w:cs="Times New Roman"/>
                <w:sz w:val="24"/>
                <w:szCs w:val="24"/>
                <w:lang w:eastAsia="fr-FR"/>
              </w:rPr>
              <w:t>vademecum</w:t>
            </w:r>
            <w:proofErr w:type="spellEnd"/>
            <w:r w:rsidRPr="00A67CEC">
              <w:rPr>
                <w:rFonts w:ascii="Times New Roman" w:eastAsia="Times New Roman" w:hAnsi="Times New Roman" w:cs="Times New Roman"/>
                <w:sz w:val="24"/>
                <w:szCs w:val="24"/>
                <w:lang w:eastAsia="fr-FR"/>
              </w:rPr>
              <w:t xml:space="preserve"> auxquelles les élèves ont été préparés</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Les tâches complexes,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situations problèmes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La conception d'exercices (Quizz), de sujets avec grille de correction  par les élèves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tbl>
            <w:tblPr>
              <w:tblW w:w="1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tblGrid>
            <w:tr w:rsidR="00A67CEC" w:rsidRPr="00A67CEC">
              <w:trPr>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La construction d'enquêtes </w:t>
                  </w:r>
                </w:p>
              </w:tc>
            </w:tr>
          </w:tbl>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La démarche de projet </w:t>
            </w:r>
            <w:proofErr w:type="spellStart"/>
            <w:r w:rsidRPr="00A67CEC">
              <w:rPr>
                <w:rFonts w:ascii="Times New Roman" w:eastAsia="Times New Roman" w:hAnsi="Times New Roman" w:cs="Times New Roman"/>
                <w:sz w:val="24"/>
                <w:szCs w:val="24"/>
                <w:lang w:eastAsia="fr-FR"/>
              </w:rPr>
              <w:t>co-portée</w:t>
            </w:r>
            <w:proofErr w:type="spellEnd"/>
            <w:r w:rsidRPr="00A67CEC">
              <w:rPr>
                <w:rFonts w:ascii="Times New Roman" w:eastAsia="Times New Roman" w:hAnsi="Times New Roman" w:cs="Times New Roman"/>
                <w:sz w:val="24"/>
                <w:szCs w:val="24"/>
                <w:lang w:eastAsia="fr-FR"/>
              </w:rPr>
              <w:t xml:space="preserve"> par les élèves et l'enseignant</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L'EMC</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Intérêts</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Concevoir une pédagogie de la continuité et non de la rupture en s’appuyant sur les évaluations des cycles précédents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Elaborer une pédagogie inter cycles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Reconnaître que tout le programme n’est pas maîtrisé par les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Concevoir des exercices de remédiation qui permettent à l’élève de ne pas se sentir en situation d’échec dès le début du cycle ou  de l’activité</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L’enseignant adapte et individualise sa  pédagogie en fonction de l’inégale </w:t>
            </w:r>
            <w:r w:rsidRPr="00A67CEC">
              <w:rPr>
                <w:rFonts w:ascii="Times New Roman" w:eastAsia="Times New Roman" w:hAnsi="Times New Roman" w:cs="Times New Roman"/>
                <w:sz w:val="24"/>
                <w:szCs w:val="24"/>
                <w:lang w:eastAsia="fr-FR"/>
              </w:rPr>
              <w:lastRenderedPageBreak/>
              <w:t>maîtrise des prérequis</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Passage d’une pédagogie de l’implicite à une pédagogie de l’explicite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Définition de critères objectifs et en nombres limités  à chaque évaluation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Préparation en amont des élèves aux attentes explicitées par l’enseignant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peut compléter une grille d’autoévaluation  afin d’apprécier les critères qu’il a réussi</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L'élève peut noter ses progrès et pointer ses limites afin d'y remédier par un travail ciblé sur les compétences défaillantes </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elle ne juge ni les élèves, ni même leurs performances puisque que les élèves sont évalués mais pas notés : pédagogie de la remédiation et de la réussite :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w:t>
            </w:r>
            <w:hyperlink r:id="rId8" w:history="1">
              <w:r w:rsidRPr="00A67CEC">
                <w:rPr>
                  <w:rFonts w:ascii="Times New Roman" w:eastAsia="Times New Roman" w:hAnsi="Times New Roman" w:cs="Times New Roman"/>
                  <w:color w:val="551A8B"/>
                  <w:sz w:val="24"/>
                  <w:szCs w:val="24"/>
                  <w:u w:val="single"/>
                  <w:lang w:eastAsia="fr-FR"/>
                </w:rPr>
                <w:t>cliquez ici</w:t>
              </w:r>
            </w:hyperlink>
            <w:r w:rsidRPr="00A67CEC">
              <w:rPr>
                <w:rFonts w:ascii="Times New Roman" w:eastAsia="Times New Roman" w:hAnsi="Times New Roman" w:cs="Times New Roman"/>
                <w:sz w:val="24"/>
                <w:szCs w:val="24"/>
                <w:lang w:eastAsia="fr-FR"/>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5"/>
            </w:tblGrid>
            <w:tr w:rsidR="00A67CEC" w:rsidRPr="00A67CEC">
              <w:trPr>
                <w:tblCellSpacing w:w="0" w:type="dxa"/>
              </w:trPr>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elle définit à la fois quantitativement et qualitativement</w:t>
                  </w:r>
                  <w:r w:rsidRPr="00A67CEC">
                    <w:rPr>
                      <w:rFonts w:ascii="Times New Roman" w:eastAsia="Times New Roman" w:hAnsi="Times New Roman" w:cs="Times New Roman"/>
                      <w:b/>
                      <w:bCs/>
                      <w:i/>
                      <w:iCs/>
                      <w:sz w:val="24"/>
                      <w:szCs w:val="24"/>
                      <w:lang w:eastAsia="fr-FR"/>
                    </w:rPr>
                    <w:t> </w:t>
                  </w:r>
                  <w:r w:rsidRPr="00A67CEC">
                    <w:rPr>
                      <w:rFonts w:ascii="Times New Roman" w:eastAsia="Times New Roman" w:hAnsi="Times New Roman" w:cs="Times New Roman"/>
                      <w:sz w:val="24"/>
                      <w:szCs w:val="24"/>
                      <w:lang w:eastAsia="fr-FR"/>
                    </w:rPr>
                    <w:t>le travail à effectuer pour atteindre les objectifs fixés par l’enseignant</w:t>
                  </w:r>
                </w:p>
              </w:tc>
            </w:tr>
          </w:tbl>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Pédagogie qui a pour ambition de hiérarchiser les lacunes et donc leur traitement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Adaptation permanente des activités  en fonction des évaluations en cours de séquence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elle ne juge ni les élèves, ni même leurs performances puisque que sont les élèves qui s’autoévaluent</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Elle n’est plus conçue clé en mains par l’enseignant mais au contraire elle est pilotée par l’élève  qui doit apprendre de ses erreurs et expliciter la démarche qu’il met en œuvre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Elle favorise l’autonomie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Elle favorise les interactions aussi bien entre </w:t>
            </w:r>
            <w:proofErr w:type="gramStart"/>
            <w:r w:rsidRPr="00A67CEC">
              <w:rPr>
                <w:rFonts w:ascii="Times New Roman" w:eastAsia="Times New Roman" w:hAnsi="Times New Roman" w:cs="Times New Roman"/>
                <w:sz w:val="24"/>
                <w:szCs w:val="24"/>
                <w:lang w:eastAsia="fr-FR"/>
              </w:rPr>
              <w:t>élèves ,</w:t>
            </w:r>
            <w:proofErr w:type="gramEnd"/>
            <w:r w:rsidRPr="00A67CEC">
              <w:rPr>
                <w:rFonts w:ascii="Times New Roman" w:eastAsia="Times New Roman" w:hAnsi="Times New Roman" w:cs="Times New Roman"/>
                <w:sz w:val="24"/>
                <w:szCs w:val="24"/>
                <w:lang w:eastAsia="fr-FR"/>
              </w:rPr>
              <w:t xml:space="preserve"> qu’entre élèves et enseignants</w:t>
            </w:r>
          </w:p>
        </w:tc>
      </w:tr>
      <w:tr w:rsidR="00A67CEC" w:rsidRPr="00A67CEC" w:rsidTr="00A67CEC">
        <w:trPr>
          <w:tblCellSpacing w:w="0" w:type="dxa"/>
        </w:trPr>
        <w:tc>
          <w:tcPr>
            <w:tcW w:w="2008" w:type="dxa"/>
            <w:gridSpan w:val="2"/>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Limites</w:t>
            </w:r>
          </w:p>
        </w:tc>
        <w:tc>
          <w:tcPr>
            <w:tcW w:w="2123"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Les exercices de remédiation ne permettent pas forcément  d’apporter une solution à des lacunes anciennes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Attention l’évaluation diagnostique ne doit pas seulement être conçue pour pointer les lacunes de </w:t>
            </w:r>
            <w:proofErr w:type="gramStart"/>
            <w:r w:rsidRPr="00A67CEC">
              <w:rPr>
                <w:rFonts w:ascii="Times New Roman" w:eastAsia="Times New Roman" w:hAnsi="Times New Roman" w:cs="Times New Roman"/>
                <w:sz w:val="24"/>
                <w:szCs w:val="24"/>
                <w:lang w:eastAsia="fr-FR"/>
              </w:rPr>
              <w:t>élèves ,</w:t>
            </w:r>
            <w:proofErr w:type="gramEnd"/>
            <w:r w:rsidRPr="00A67CEC">
              <w:rPr>
                <w:rFonts w:ascii="Times New Roman" w:eastAsia="Times New Roman" w:hAnsi="Times New Roman" w:cs="Times New Roman"/>
                <w:sz w:val="24"/>
                <w:szCs w:val="24"/>
                <w:lang w:eastAsia="fr-FR"/>
              </w:rPr>
              <w:t xml:space="preserve"> elle doit aussi permettre de valoriser  les “savoirs et savoir-faire déjà </w:t>
            </w:r>
            <w:proofErr w:type="spellStart"/>
            <w:r w:rsidRPr="00A67CEC">
              <w:rPr>
                <w:rFonts w:ascii="Times New Roman" w:eastAsia="Times New Roman" w:hAnsi="Times New Roman" w:cs="Times New Roman"/>
                <w:sz w:val="24"/>
                <w:szCs w:val="24"/>
                <w:lang w:eastAsia="fr-FR"/>
              </w:rPr>
              <w:t>là”afin</w:t>
            </w:r>
            <w:proofErr w:type="spellEnd"/>
            <w:r w:rsidRPr="00A67CEC">
              <w:rPr>
                <w:rFonts w:ascii="Times New Roman" w:eastAsia="Times New Roman" w:hAnsi="Times New Roman" w:cs="Times New Roman"/>
                <w:sz w:val="24"/>
                <w:szCs w:val="24"/>
                <w:lang w:eastAsia="fr-FR"/>
              </w:rPr>
              <w:t xml:space="preserve"> de s’appuyer dessus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Les résultats de l’évaluation ne  doivent pas être    utilisés </w:t>
            </w:r>
            <w:proofErr w:type="gramStart"/>
            <w:r w:rsidRPr="00A67CEC">
              <w:rPr>
                <w:rFonts w:ascii="Times New Roman" w:eastAsia="Times New Roman" w:hAnsi="Times New Roman" w:cs="Times New Roman"/>
                <w:sz w:val="24"/>
                <w:szCs w:val="24"/>
                <w:lang w:eastAsia="fr-FR"/>
              </w:rPr>
              <w:t>ponctuellement  ;</w:t>
            </w:r>
            <w:proofErr w:type="gramEnd"/>
            <w:r w:rsidRPr="00A67CEC">
              <w:rPr>
                <w:rFonts w:ascii="Times New Roman" w:eastAsia="Times New Roman" w:hAnsi="Times New Roman" w:cs="Times New Roman"/>
                <w:sz w:val="24"/>
                <w:szCs w:val="24"/>
                <w:lang w:eastAsia="fr-FR"/>
              </w:rPr>
              <w:t xml:space="preserve"> ils doivent être réutilisés dans l’année afin d’évaluer les progrès réalisés</w:t>
            </w:r>
          </w:p>
        </w:tc>
        <w:tc>
          <w:tcPr>
            <w:tcW w:w="2665"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Ne pas mettre en œuvre une pédagogie du critère qui s’opère au détriment de la globalité du projet éducatif</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difficile à mettre en œuvre dans des classes chargées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Nécessité d’expliquer en amont des évaluations qui sont encore peu fréquentes et qui nécessitent une mise en activité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facilitée par l’utilisation des outils numériques inégalement mobilisables selon les établissements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peut déstabiliser l’enseignant qui ne peut espérer concevoir a priori de séquence clé en main</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nécessite la mise en œuvre par une équipe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lourde à mettre en œuvre et qui ne prend du sens pour les élèves que s’ils ont l’habitude de mettre en œuvre la démarche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 xml:space="preserve">La place laisser à l’autonomie est  encore </w:t>
            </w:r>
            <w:proofErr w:type="spellStart"/>
            <w:r w:rsidRPr="00A67CEC">
              <w:rPr>
                <w:rFonts w:ascii="Times New Roman" w:eastAsia="Times New Roman" w:hAnsi="Times New Roman" w:cs="Times New Roman"/>
                <w:sz w:val="24"/>
                <w:szCs w:val="24"/>
                <w:lang w:eastAsia="fr-FR"/>
              </w:rPr>
              <w:t>limitéedans</w:t>
            </w:r>
            <w:proofErr w:type="spellEnd"/>
            <w:r w:rsidRPr="00A67CEC">
              <w:rPr>
                <w:rFonts w:ascii="Times New Roman" w:eastAsia="Times New Roman" w:hAnsi="Times New Roman" w:cs="Times New Roman"/>
                <w:sz w:val="24"/>
                <w:szCs w:val="24"/>
                <w:lang w:eastAsia="fr-FR"/>
              </w:rPr>
              <w:t xml:space="preserve"> </w:t>
            </w:r>
            <w:r w:rsidRPr="00A67CEC">
              <w:rPr>
                <w:rFonts w:ascii="Times New Roman" w:eastAsia="Times New Roman" w:hAnsi="Times New Roman" w:cs="Times New Roman"/>
                <w:sz w:val="24"/>
                <w:szCs w:val="24"/>
                <w:lang w:eastAsia="fr-FR"/>
              </w:rPr>
              <w:lastRenderedPageBreak/>
              <w:t>l'évaluation formative par rapport à l'évaluation formatrice : </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w:t>
            </w:r>
            <w:hyperlink r:id="rId9" w:history="1">
              <w:r w:rsidRPr="00A67CEC">
                <w:rPr>
                  <w:rFonts w:ascii="Times New Roman" w:eastAsia="Times New Roman" w:hAnsi="Times New Roman" w:cs="Times New Roman"/>
                  <w:color w:val="551A8B"/>
                  <w:sz w:val="24"/>
                  <w:szCs w:val="24"/>
                  <w:u w:val="single"/>
                  <w:lang w:eastAsia="fr-FR"/>
                </w:rPr>
                <w:t>Apports et limites de la conceptualisation de l'évaluation</w:t>
              </w:r>
            </w:hyperlink>
            <w:r w:rsidRPr="00A67CEC">
              <w:rPr>
                <w:rFonts w:ascii="Times New Roman" w:eastAsia="Times New Roman" w:hAnsi="Times New Roman" w:cs="Times New Roman"/>
                <w:sz w:val="24"/>
                <w:szCs w:val="24"/>
                <w:lang w:eastAsia="fr-FR"/>
              </w:rPr>
              <w:t>)</w:t>
            </w:r>
          </w:p>
          <w:p w:rsidR="00A67CEC" w:rsidRPr="00A67CEC" w:rsidRDefault="00A67CEC" w:rsidP="00A67CEC">
            <w:pPr>
              <w:spacing w:after="0" w:line="240" w:lineRule="auto"/>
              <w:rPr>
                <w:rFonts w:ascii="Times New Roman" w:eastAsia="Times New Roman" w:hAnsi="Times New Roman" w:cs="Times New Roman"/>
                <w:sz w:val="24"/>
                <w:szCs w:val="24"/>
                <w:lang w:eastAsia="fr-FR"/>
              </w:rPr>
            </w:pPr>
          </w:p>
          <w:p w:rsidR="00A67CEC" w:rsidRPr="00A67CEC" w:rsidRDefault="00A67CEC" w:rsidP="00A67CEC">
            <w:pPr>
              <w:spacing w:after="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En suisse Romande une remise en cause de l'évaluation formative (</w:t>
            </w:r>
            <w:hyperlink r:id="rId10" w:history="1">
              <w:r w:rsidRPr="00A67CEC">
                <w:rPr>
                  <w:rFonts w:ascii="Times New Roman" w:eastAsia="Times New Roman" w:hAnsi="Times New Roman" w:cs="Times New Roman"/>
                  <w:color w:val="551A8B"/>
                  <w:sz w:val="24"/>
                  <w:szCs w:val="24"/>
                  <w:u w:val="single"/>
                  <w:lang w:eastAsia="fr-FR"/>
                </w:rPr>
                <w:t>cliquez ici</w:t>
              </w:r>
            </w:hyperlink>
            <w:r w:rsidRPr="00A67CEC">
              <w:rPr>
                <w:rFonts w:ascii="Times New Roman" w:eastAsia="Times New Roman" w:hAnsi="Times New Roman" w:cs="Times New Roman"/>
                <w:sz w:val="24"/>
                <w:szCs w:val="24"/>
                <w:lang w:eastAsia="fr-FR"/>
              </w:rPr>
              <w:t>)</w:t>
            </w:r>
          </w:p>
          <w:p w:rsidR="00A67CEC" w:rsidRPr="00A67CEC" w:rsidRDefault="00A67CEC" w:rsidP="00A67CEC">
            <w:pPr>
              <w:spacing w:after="0" w:line="300" w:lineRule="atLeast"/>
              <w:outlineLvl w:val="2"/>
              <w:rPr>
                <w:rFonts w:ascii="inherit" w:eastAsia="Times New Roman" w:hAnsi="inherit" w:cs="Times New Roman"/>
                <w:b/>
                <w:bCs/>
                <w:caps/>
                <w:color w:val="999999"/>
                <w:sz w:val="26"/>
                <w:szCs w:val="26"/>
                <w:lang w:eastAsia="fr-FR"/>
              </w:rPr>
            </w:pP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Evaluation difficile à mettre en œuvre dans des classes chargées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Nécessité d’expliquer en amont des évaluations qui sont encore rares au lycée et qui nécessitent une mise en activité en autonomie  des élèves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facilitée par l’utilisation des outils numériques inégalement mobilisables selon les établissements</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Evaluation qui doit être mise en place par une équipe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L’enseignant peut avoir des difficultés à se positionner par rapport aux élèves : "il n’est pas question de déposséder l’évaluateur de cette décision : un évaluateur, c’est celui qui sait décider de ce qui est bon ou pas — qui en prend le risque </w:t>
            </w:r>
            <w:proofErr w:type="gramStart"/>
            <w:r w:rsidRPr="00A67CEC">
              <w:rPr>
                <w:rFonts w:ascii="Times New Roman" w:eastAsia="Times New Roman" w:hAnsi="Times New Roman" w:cs="Times New Roman"/>
                <w:sz w:val="24"/>
                <w:szCs w:val="24"/>
                <w:lang w:eastAsia="fr-FR"/>
              </w:rPr>
              <w:t>»(</w:t>
            </w:r>
            <w:proofErr w:type="gramEnd"/>
            <w:r w:rsidRPr="00A67CEC">
              <w:rPr>
                <w:rFonts w:ascii="Times New Roman" w:eastAsia="Times New Roman" w:hAnsi="Times New Roman" w:cs="Times New Roman"/>
                <w:sz w:val="24"/>
                <w:szCs w:val="24"/>
                <w:lang w:eastAsia="fr-FR"/>
              </w:rPr>
              <w:t>Michel Vial)</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t>L’autogestion des élèves est difficile à mettre en place</w:t>
            </w:r>
          </w:p>
          <w:p w:rsidR="00A67CEC" w:rsidRPr="00A67CEC" w:rsidRDefault="00A67CEC" w:rsidP="00A67CEC">
            <w:pPr>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sz w:val="24"/>
                <w:szCs w:val="24"/>
                <w:lang w:eastAsia="fr-FR"/>
              </w:rPr>
              <w:lastRenderedPageBreak/>
              <w:t>Les élèves n’ont pas forcément envie d’être autonomes et responsabilisés</w:t>
            </w:r>
          </w:p>
        </w:tc>
      </w:tr>
    </w:tbl>
    <w:p w:rsidR="00A67CEC" w:rsidRPr="00A67CEC" w:rsidRDefault="00A67CEC" w:rsidP="00A67CEC">
      <w:pPr>
        <w:shd w:val="clear" w:color="auto" w:fill="FFFFFF"/>
        <w:spacing w:after="150" w:line="240" w:lineRule="auto"/>
        <w:rPr>
          <w:rFonts w:ascii="Times New Roman" w:eastAsia="Times New Roman" w:hAnsi="Times New Roman" w:cs="Times New Roman"/>
          <w:sz w:val="24"/>
          <w:szCs w:val="24"/>
          <w:lang w:eastAsia="fr-FR"/>
        </w:rPr>
      </w:pPr>
      <w:r w:rsidRPr="00A67CEC">
        <w:rPr>
          <w:rFonts w:ascii="Times New Roman" w:eastAsia="Times New Roman" w:hAnsi="Times New Roman" w:cs="Times New Roman"/>
          <w:i/>
          <w:iCs/>
          <w:sz w:val="24"/>
          <w:szCs w:val="24"/>
          <w:lang w:eastAsia="fr-FR"/>
        </w:rPr>
        <w:lastRenderedPageBreak/>
        <w:t> </w:t>
      </w:r>
    </w:p>
    <w:p w:rsidR="00A67CEC" w:rsidRPr="00A67CEC" w:rsidRDefault="00A67CEC" w:rsidP="00A67CEC">
      <w:pPr>
        <w:shd w:val="clear" w:color="auto" w:fill="FFFFFF"/>
        <w:spacing w:after="150" w:line="240" w:lineRule="auto"/>
        <w:rPr>
          <w:rFonts w:ascii="Times New Roman" w:eastAsia="Times New Roman" w:hAnsi="Times New Roman" w:cs="Times New Roman"/>
          <w:i/>
          <w:iCs/>
          <w:sz w:val="24"/>
          <w:szCs w:val="24"/>
          <w:lang w:eastAsia="fr-FR"/>
        </w:rPr>
      </w:pPr>
      <w:r w:rsidRPr="00A67CEC">
        <w:rPr>
          <w:rFonts w:ascii="Times New Roman" w:eastAsia="Times New Roman" w:hAnsi="Times New Roman" w:cs="Times New Roman"/>
          <w:i/>
          <w:iCs/>
          <w:sz w:val="24"/>
          <w:szCs w:val="24"/>
          <w:lang w:eastAsia="fr-FR"/>
        </w:rPr>
        <w:t> </w:t>
      </w:r>
    </w:p>
    <w:p w:rsidR="00A67CEC" w:rsidRDefault="00A67CEC" w:rsidP="00A67CEC">
      <w:pPr>
        <w:pStyle w:val="NormalWeb"/>
        <w:spacing w:before="0" w:beforeAutospacing="0" w:after="0" w:afterAutospacing="0"/>
        <w:rPr>
          <w:rFonts w:ascii="Arial" w:hAnsi="Arial" w:cs="Arial"/>
          <w:color w:val="333333"/>
          <w:sz w:val="21"/>
          <w:szCs w:val="21"/>
        </w:rPr>
      </w:pPr>
      <w:r>
        <w:rPr>
          <w:rFonts w:ascii="Arial" w:hAnsi="Arial" w:cs="Arial"/>
          <w:color w:val="333333"/>
          <w:sz w:val="21"/>
          <w:szCs w:val="21"/>
        </w:rPr>
        <w:t>Après avoir consulté les ressources précédentes, nous vous invitons à tester vos connaissances avec ce questionnaire </w:t>
      </w:r>
      <w:r>
        <w:rPr>
          <w:rFonts w:ascii="Arial" w:hAnsi="Arial" w:cs="Arial"/>
          <w:color w:val="333333"/>
          <w:sz w:val="21"/>
          <w:szCs w:val="21"/>
        </w:rPr>
        <w:br/>
        <w:t xml:space="preserve">portant sur la distinction entre évaluation diagnostique, formative et formatrice sur </w:t>
      </w:r>
      <w:proofErr w:type="spellStart"/>
      <w:r>
        <w:rPr>
          <w:rFonts w:ascii="Arial" w:hAnsi="Arial" w:cs="Arial"/>
          <w:color w:val="333333"/>
          <w:sz w:val="21"/>
          <w:szCs w:val="21"/>
        </w:rPr>
        <w:t>learning</w:t>
      </w:r>
      <w:proofErr w:type="spellEnd"/>
      <w:r>
        <w:rPr>
          <w:rFonts w:ascii="Arial" w:hAnsi="Arial" w:cs="Arial"/>
          <w:color w:val="333333"/>
          <w:sz w:val="21"/>
          <w:szCs w:val="21"/>
        </w:rPr>
        <w:t xml:space="preserve"> </w:t>
      </w:r>
      <w:proofErr w:type="spellStart"/>
      <w:r>
        <w:rPr>
          <w:rFonts w:ascii="Arial" w:hAnsi="Arial" w:cs="Arial"/>
          <w:color w:val="333333"/>
          <w:sz w:val="21"/>
          <w:szCs w:val="21"/>
        </w:rPr>
        <w:t>app</w:t>
      </w:r>
      <w:proofErr w:type="spellEnd"/>
      <w:r>
        <w:rPr>
          <w:rFonts w:ascii="Arial" w:hAnsi="Arial" w:cs="Arial"/>
          <w:color w:val="333333"/>
          <w:sz w:val="21"/>
          <w:szCs w:val="21"/>
        </w:rPr>
        <w:t xml:space="preserve"> : </w:t>
      </w:r>
      <w:hyperlink r:id="rId11" w:history="1">
        <w:r>
          <w:rPr>
            <w:rStyle w:val="Lienhypertexte"/>
            <w:rFonts w:ascii="Arial" w:hAnsi="Arial" w:cs="Arial"/>
            <w:color w:val="551A8B"/>
            <w:sz w:val="21"/>
            <w:szCs w:val="21"/>
            <w:u w:val="none"/>
          </w:rPr>
          <w:t>cliquez ici</w:t>
        </w:r>
      </w:hyperlink>
    </w:p>
    <w:p w:rsidR="00125090" w:rsidRDefault="00125090"/>
    <w:sectPr w:rsidR="00125090" w:rsidSect="00A67C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845411F-6F7B-4491-ADF5-1DBB6D55FB91}"/>
    <w:docVar w:name="dgnword-eventsink" w:val="393616648"/>
  </w:docVars>
  <w:rsids>
    <w:rsidRoot w:val="00A67CEC"/>
    <w:rsid w:val="00125090"/>
    <w:rsid w:val="005900E8"/>
    <w:rsid w:val="00A67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EEB6-A681-4D3A-9A42-DA44EB7A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7C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67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38996">
      <w:bodyDiv w:val="1"/>
      <w:marLeft w:val="0"/>
      <w:marRight w:val="0"/>
      <w:marTop w:val="0"/>
      <w:marBottom w:val="0"/>
      <w:divBdr>
        <w:top w:val="none" w:sz="0" w:space="0" w:color="auto"/>
        <w:left w:val="none" w:sz="0" w:space="0" w:color="auto"/>
        <w:bottom w:val="none" w:sz="0" w:space="0" w:color="auto"/>
        <w:right w:val="none" w:sz="0" w:space="0" w:color="auto"/>
      </w:divBdr>
      <w:divsChild>
        <w:div w:id="1748259247">
          <w:marLeft w:val="0"/>
          <w:marRight w:val="0"/>
          <w:marTop w:val="0"/>
          <w:marBottom w:val="300"/>
          <w:divBdr>
            <w:top w:val="none" w:sz="0" w:space="0" w:color="auto"/>
            <w:left w:val="none" w:sz="0" w:space="0" w:color="auto"/>
            <w:bottom w:val="none" w:sz="0" w:space="0" w:color="auto"/>
            <w:right w:val="none" w:sz="0" w:space="0" w:color="auto"/>
          </w:divBdr>
          <w:divsChild>
            <w:div w:id="164128282">
              <w:marLeft w:val="0"/>
              <w:marRight w:val="0"/>
              <w:marTop w:val="0"/>
              <w:marBottom w:val="0"/>
              <w:divBdr>
                <w:top w:val="none" w:sz="0" w:space="0" w:color="auto"/>
                <w:left w:val="none" w:sz="0" w:space="0" w:color="auto"/>
                <w:bottom w:val="none" w:sz="0" w:space="0" w:color="auto"/>
                <w:right w:val="none" w:sz="0" w:space="0" w:color="auto"/>
              </w:divBdr>
              <w:divsChild>
                <w:div w:id="634062672">
                  <w:marLeft w:val="0"/>
                  <w:marRight w:val="0"/>
                  <w:marTop w:val="0"/>
                  <w:marBottom w:val="0"/>
                  <w:divBdr>
                    <w:top w:val="none" w:sz="0" w:space="0" w:color="auto"/>
                    <w:left w:val="none" w:sz="0" w:space="0" w:color="auto"/>
                    <w:bottom w:val="none" w:sz="0" w:space="0" w:color="auto"/>
                    <w:right w:val="none" w:sz="0" w:space="0" w:color="auto"/>
                  </w:divBdr>
                </w:div>
              </w:divsChild>
            </w:div>
            <w:div w:id="1641568388">
              <w:marLeft w:val="0"/>
              <w:marRight w:val="0"/>
              <w:marTop w:val="0"/>
              <w:marBottom w:val="0"/>
              <w:divBdr>
                <w:top w:val="none" w:sz="0" w:space="0" w:color="auto"/>
                <w:left w:val="none" w:sz="0" w:space="0" w:color="auto"/>
                <w:bottom w:val="none" w:sz="0" w:space="0" w:color="auto"/>
                <w:right w:val="none" w:sz="0" w:space="0" w:color="auto"/>
              </w:divBdr>
              <w:divsChild>
                <w:div w:id="14008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0977">
          <w:marLeft w:val="0"/>
          <w:marRight w:val="0"/>
          <w:marTop w:val="0"/>
          <w:marBottom w:val="300"/>
          <w:divBdr>
            <w:top w:val="none" w:sz="0" w:space="0" w:color="auto"/>
            <w:left w:val="none" w:sz="0" w:space="0" w:color="auto"/>
            <w:bottom w:val="none" w:sz="0" w:space="0" w:color="auto"/>
            <w:right w:val="none" w:sz="0" w:space="0" w:color="auto"/>
          </w:divBdr>
          <w:divsChild>
            <w:div w:id="1673992136">
              <w:marLeft w:val="0"/>
              <w:marRight w:val="0"/>
              <w:marTop w:val="0"/>
              <w:marBottom w:val="0"/>
              <w:divBdr>
                <w:top w:val="none" w:sz="0" w:space="0" w:color="auto"/>
                <w:left w:val="none" w:sz="0" w:space="0" w:color="auto"/>
                <w:bottom w:val="none" w:sz="0" w:space="0" w:color="auto"/>
                <w:right w:val="none" w:sz="0" w:space="0" w:color="auto"/>
              </w:divBdr>
              <w:divsChild>
                <w:div w:id="934677060">
                  <w:marLeft w:val="0"/>
                  <w:marRight w:val="0"/>
                  <w:marTop w:val="0"/>
                  <w:marBottom w:val="0"/>
                  <w:divBdr>
                    <w:top w:val="none" w:sz="0" w:space="0" w:color="auto"/>
                    <w:left w:val="none" w:sz="0" w:space="0" w:color="auto"/>
                    <w:bottom w:val="none" w:sz="0" w:space="0" w:color="auto"/>
                    <w:right w:val="none" w:sz="0" w:space="0" w:color="auto"/>
                  </w:divBdr>
                </w:div>
              </w:divsChild>
            </w:div>
            <w:div w:id="615067738">
              <w:marLeft w:val="0"/>
              <w:marRight w:val="0"/>
              <w:marTop w:val="0"/>
              <w:marBottom w:val="0"/>
              <w:divBdr>
                <w:top w:val="none" w:sz="0" w:space="0" w:color="auto"/>
                <w:left w:val="none" w:sz="0" w:space="0" w:color="auto"/>
                <w:bottom w:val="none" w:sz="0" w:space="0" w:color="auto"/>
                <w:right w:val="none" w:sz="0" w:space="0" w:color="auto"/>
              </w:divBdr>
              <w:divsChild>
                <w:div w:id="17708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342">
          <w:marLeft w:val="0"/>
          <w:marRight w:val="0"/>
          <w:marTop w:val="0"/>
          <w:marBottom w:val="300"/>
          <w:divBdr>
            <w:top w:val="none" w:sz="0" w:space="0" w:color="auto"/>
            <w:left w:val="none" w:sz="0" w:space="0" w:color="auto"/>
            <w:bottom w:val="none" w:sz="0" w:space="0" w:color="auto"/>
            <w:right w:val="none" w:sz="0" w:space="0" w:color="auto"/>
          </w:divBdr>
          <w:divsChild>
            <w:div w:id="1889291955">
              <w:marLeft w:val="0"/>
              <w:marRight w:val="0"/>
              <w:marTop w:val="0"/>
              <w:marBottom w:val="0"/>
              <w:divBdr>
                <w:top w:val="none" w:sz="0" w:space="0" w:color="auto"/>
                <w:left w:val="none" w:sz="0" w:space="0" w:color="auto"/>
                <w:bottom w:val="none" w:sz="0" w:space="0" w:color="auto"/>
                <w:right w:val="none" w:sz="0" w:space="0" w:color="auto"/>
              </w:divBdr>
              <w:divsChild>
                <w:div w:id="2040277264">
                  <w:marLeft w:val="0"/>
                  <w:marRight w:val="0"/>
                  <w:marTop w:val="0"/>
                  <w:marBottom w:val="0"/>
                  <w:divBdr>
                    <w:top w:val="none" w:sz="0" w:space="0" w:color="auto"/>
                    <w:left w:val="none" w:sz="0" w:space="0" w:color="auto"/>
                    <w:bottom w:val="none" w:sz="0" w:space="0" w:color="auto"/>
                    <w:right w:val="none" w:sz="0" w:space="0" w:color="auto"/>
                  </w:divBdr>
                </w:div>
              </w:divsChild>
            </w:div>
            <w:div w:id="426771948">
              <w:marLeft w:val="0"/>
              <w:marRight w:val="0"/>
              <w:marTop w:val="0"/>
              <w:marBottom w:val="0"/>
              <w:divBdr>
                <w:top w:val="none" w:sz="0" w:space="0" w:color="auto"/>
                <w:left w:val="none" w:sz="0" w:space="0" w:color="auto"/>
                <w:bottom w:val="none" w:sz="0" w:space="0" w:color="auto"/>
                <w:right w:val="none" w:sz="0" w:space="0" w:color="auto"/>
              </w:divBdr>
              <w:divsChild>
                <w:div w:id="5765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t&amp;rct=j&amp;q=&amp;esrc=s&amp;source=web&amp;cd=1&amp;cad=rja&amp;uact=8&amp;ved=0ahUKEwifhMr7pqXXAhUMWxoKHRfiBHYQFggmMAA&amp;url=http%3A%2F%2Fwww.cafepedagogique.net%2Flemensuel%2Flaclasse%2FPages%2F2011%2F126_4.aspx&amp;usg=AOvVaw1e1JBnikIKp3GVG5Nfd0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arningapps.org/display?v=pmqgt15ht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z/url?sa=t&amp;rct=j&amp;q=&amp;esrc=s&amp;source=web&amp;cd=1&amp;cad=rja&amp;uact=8&amp;ved=0ahUKEwiF64TQqaXXAhXBuhoKHZFHBYkQFggmMAA&amp;url=http%3A%2F%2Fwww.laviedesidees.fr%2FFaut-il-en-finir-avec-les-notes.html&amp;usg=AOvVaw3pdk-xMcz4M27NmIU21cOo" TargetMode="External"/><Relationship Id="rId11" Type="http://schemas.openxmlformats.org/officeDocument/2006/relationships/hyperlink" Target="https://learningapps.org/display?v=pg44evj6217" TargetMode="External"/><Relationship Id="rId5" Type="http://schemas.openxmlformats.org/officeDocument/2006/relationships/hyperlink" Target="https://www.google.cz/url?sa=t&amp;rct=j&amp;q=&amp;esrc=s&amp;source=web&amp;cd=1&amp;cad=rja&amp;uact=8&amp;ved=0ahUKEwj0r7rjqKXXAhXGvRoKHeEUD-kQFggmMAA&amp;url=https%3A%2F%2Fwww.unige.ch%2Ffapse%2FSSE%2Fteachers%2Fperrenoud%2Fphp_main%2Fphp_2005%2F2005_10.html&amp;usg=AOvVaw01ARWGzK53WGjdBzqi_bNT" TargetMode="External"/><Relationship Id="rId10" Type="http://schemas.openxmlformats.org/officeDocument/2006/relationships/hyperlink" Target="https://www.google.cz/url?sa=t&amp;rct=j&amp;q=&amp;esrc=s&amp;source=web&amp;cd=1&amp;cad=rja&amp;uact=8&amp;ved=0ahUKEwjv54OWpqXXAhVF2xoKHehlBAoQFggmMAA&amp;url=https%3A%2F%2Fquestionsvives.revues.org%2F1692&amp;usg=AOvVaw339da2SWrnr5VV-lwJZmAu" TargetMode="External"/><Relationship Id="rId4" Type="http://schemas.openxmlformats.org/officeDocument/2006/relationships/hyperlink" Target="https://www.google.cz/url?sa=t&amp;rct=j&amp;q=&amp;esrc=s&amp;source=web&amp;cd=1&amp;cad=rja&amp;uact=8&amp;ved=0ahUKEwjptqrkp6XXAhXJvBoKHcF8BJwQFggmMAA&amp;url=https%3A%2F%2Fwww.cairn.info%2Frevue-idees-economiques-et-sociales-2009-1-page-71.htm&amp;usg=AOvVaw3YB_izzOiKngWAKqU9WjqR" TargetMode="External"/><Relationship Id="rId9" Type="http://schemas.openxmlformats.org/officeDocument/2006/relationships/hyperlink" Target="https://www.google.cz/url?sa=t&amp;rct=j&amp;q=&amp;esrc=s&amp;source=web&amp;cd=1&amp;cad=rja&amp;uact=8&amp;ved=0ahUKEwi_ic_3sKXXAhWD66QKHWJFCMsQFggmMAA&amp;url=http%3A%2F%2Fwww.michelvial.com%2Fboite_01_05%2F2002-Apports_et_limites_de_la_conceptualisation_de_l_evaluation_dans_la_systemie_eva_formatrice.pdf&amp;usg=AOvVaw3oUHVDIZbhA65Gl3kYiqi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3096</Words>
  <Characters>17033</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c:creator>
  <cp:keywords/>
  <dc:description/>
  <cp:lastModifiedBy>Lafon</cp:lastModifiedBy>
  <cp:revision>3</cp:revision>
  <dcterms:created xsi:type="dcterms:W3CDTF">2018-05-08T12:55:00Z</dcterms:created>
  <dcterms:modified xsi:type="dcterms:W3CDTF">2018-05-08T13:00:00Z</dcterms:modified>
</cp:coreProperties>
</file>