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04" w:rsidRDefault="00CE2249" w:rsidP="00CE2249">
      <w:pPr>
        <w:jc w:val="center"/>
        <w:rPr>
          <w:b/>
        </w:rPr>
      </w:pPr>
      <w:r w:rsidRPr="00CE2249">
        <w:rPr>
          <w:b/>
        </w:rPr>
        <w:t>Proposition d’activité n°2</w:t>
      </w:r>
    </w:p>
    <w:p w:rsidR="00C22CAF" w:rsidRDefault="00642D04" w:rsidP="00CE2249">
      <w:pPr>
        <w:jc w:val="center"/>
        <w:rPr>
          <w:b/>
        </w:rPr>
      </w:pPr>
      <w:r>
        <w:rPr>
          <w:b/>
        </w:rPr>
        <w:t>Développement durable en France : un état des lieux en matière d’émissions de CO2.</w:t>
      </w:r>
    </w:p>
    <w:p w:rsidR="00CE2249" w:rsidRDefault="00CE2249" w:rsidP="00CE2249">
      <w:pPr>
        <w:jc w:val="center"/>
        <w:rPr>
          <w:b/>
        </w:rPr>
      </w:pPr>
    </w:p>
    <w:p w:rsidR="00CE2249" w:rsidRDefault="00CE2249" w:rsidP="00CE2249">
      <w:pPr>
        <w:jc w:val="both"/>
        <w:rPr>
          <w:b/>
        </w:rPr>
      </w:pPr>
      <w:r>
        <w:rPr>
          <w:b/>
        </w:rPr>
        <w:t>Objectifs de l’activité :</w:t>
      </w:r>
    </w:p>
    <w:p w:rsidR="00CE2249" w:rsidRPr="00CE2249" w:rsidRDefault="00CE2249" w:rsidP="00CE224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Savoir analyser l’impact du commerce international sur l’environnement</w:t>
      </w:r>
    </w:p>
    <w:p w:rsidR="00CE2249" w:rsidRPr="00CE2249" w:rsidRDefault="00CE2249" w:rsidP="00CE2249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CE2249">
        <w:t xml:space="preserve">Maitriser des compétences informatiques (utilisation de </w:t>
      </w:r>
      <w:proofErr w:type="spellStart"/>
      <w:r w:rsidRPr="00CE2249">
        <w:t>calc</w:t>
      </w:r>
      <w:proofErr w:type="spellEnd"/>
      <w:r w:rsidRPr="00CE2249">
        <w:t xml:space="preserve">, du logiciel </w:t>
      </w:r>
      <w:proofErr w:type="spellStart"/>
      <w:r w:rsidRPr="00CE2249">
        <w:t>cartoses</w:t>
      </w:r>
      <w:proofErr w:type="spellEnd"/>
      <w:r w:rsidRPr="00CE2249">
        <w:t>)</w:t>
      </w:r>
    </w:p>
    <w:p w:rsidR="00CE2249" w:rsidRPr="00CE2249" w:rsidRDefault="00CE2249" w:rsidP="00CE2249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CE2249">
        <w:t>Maîtriser des savoir-faire statistiques (calculs de part et taux de variation)</w:t>
      </w:r>
    </w:p>
    <w:p w:rsidR="00CE2249" w:rsidRPr="00CE2249" w:rsidRDefault="00CE2249" w:rsidP="00CE2249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CE2249">
        <w:t>Maîtriser l’argumentation écrite</w:t>
      </w:r>
    </w:p>
    <w:p w:rsidR="00CE2249" w:rsidRDefault="00CE2249" w:rsidP="00CE2249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CE2249">
        <w:t>Maîtriser l’argumentation orale</w:t>
      </w:r>
    </w:p>
    <w:p w:rsidR="00CE2249" w:rsidRDefault="00CE2249" w:rsidP="00CE2249">
      <w:pPr>
        <w:suppressAutoHyphens/>
        <w:autoSpaceDN w:val="0"/>
        <w:spacing w:after="0" w:line="240" w:lineRule="auto"/>
        <w:jc w:val="both"/>
        <w:textAlignment w:val="baseline"/>
      </w:pPr>
    </w:p>
    <w:p w:rsidR="00CE2249" w:rsidRDefault="00CE2249" w:rsidP="00CE2249">
      <w:pPr>
        <w:suppressAutoHyphens/>
        <w:autoSpaceDN w:val="0"/>
        <w:spacing w:after="0" w:line="240" w:lineRule="auto"/>
        <w:jc w:val="both"/>
        <w:textAlignment w:val="baseline"/>
        <w:rPr>
          <w:i/>
        </w:rPr>
      </w:pPr>
      <w:proofErr w:type="spellStart"/>
      <w:r>
        <w:rPr>
          <w:i/>
        </w:rPr>
        <w:t>Pré-requis</w:t>
      </w:r>
      <w:proofErr w:type="spellEnd"/>
      <w:r>
        <w:rPr>
          <w:i/>
        </w:rPr>
        <w:t> : importations, exportations, commerce international, développement durable</w:t>
      </w:r>
    </w:p>
    <w:p w:rsidR="00CE2249" w:rsidRDefault="00CE2249" w:rsidP="00CE2249">
      <w:pPr>
        <w:suppressAutoHyphens/>
        <w:autoSpaceDN w:val="0"/>
        <w:spacing w:after="0" w:line="240" w:lineRule="auto"/>
        <w:jc w:val="both"/>
        <w:textAlignment w:val="baseline"/>
        <w:rPr>
          <w:i/>
        </w:rPr>
      </w:pPr>
    </w:p>
    <w:p w:rsidR="00CE2249" w:rsidRDefault="00CE2249" w:rsidP="00CE2249">
      <w:pPr>
        <w:suppressAutoHyphens/>
        <w:autoSpaceDN w:val="0"/>
        <w:spacing w:after="0" w:line="240" w:lineRule="auto"/>
        <w:jc w:val="both"/>
        <w:textAlignment w:val="baseline"/>
        <w:rPr>
          <w:u w:val="single"/>
        </w:rPr>
      </w:pPr>
    </w:p>
    <w:p w:rsidR="00CE2249" w:rsidRPr="00CE2249" w:rsidRDefault="00CE2249" w:rsidP="00CE2249">
      <w:pPr>
        <w:suppressAutoHyphens/>
        <w:autoSpaceDN w:val="0"/>
        <w:spacing w:after="0" w:line="240" w:lineRule="auto"/>
        <w:jc w:val="both"/>
        <w:textAlignment w:val="baseline"/>
        <w:rPr>
          <w:u w:val="single"/>
        </w:rPr>
      </w:pPr>
      <w:r w:rsidRPr="00CE2249">
        <w:rPr>
          <w:u w:val="single"/>
        </w:rPr>
        <w:t>Enoncé :</w:t>
      </w:r>
    </w:p>
    <w:p w:rsidR="00CE2249" w:rsidRDefault="00CE2249" w:rsidP="00CE2249">
      <w:pPr>
        <w:spacing w:after="0"/>
        <w:jc w:val="both"/>
      </w:pPr>
    </w:p>
    <w:p w:rsidR="00642D04" w:rsidRDefault="00CE2249" w:rsidP="00CE2249">
      <w:pPr>
        <w:spacing w:after="0"/>
        <w:jc w:val="both"/>
      </w:pPr>
      <w:r>
        <w:t>Dans le cadre de votre master de sciences politiques option Développement durable, vous effectuez un stage auprès du ministère de l’</w:t>
      </w:r>
      <w:r w:rsidR="00642D04">
        <w:t>environnement</w:t>
      </w:r>
      <w:r>
        <w:t xml:space="preserve"> afin d’évaluer l’impact des échanges commerciaux sur l’environnement. Votre première mission consiste à </w:t>
      </w:r>
      <w:r w:rsidRPr="0096492A">
        <w:rPr>
          <w:u w:val="single"/>
        </w:rPr>
        <w:t>dresser un état des lieux sur la situation du pays en matière d’émissions de CO2</w:t>
      </w:r>
      <w:r w:rsidR="0096492A">
        <w:rPr>
          <w:u w:val="single"/>
        </w:rPr>
        <w:t xml:space="preserve"> et de GES</w:t>
      </w:r>
      <w:r w:rsidRPr="0096492A">
        <w:rPr>
          <w:u w:val="single"/>
        </w:rPr>
        <w:t xml:space="preserve"> depuis 1990</w:t>
      </w:r>
      <w:r w:rsidR="001B43FC" w:rsidRPr="0096492A">
        <w:rPr>
          <w:u w:val="single"/>
        </w:rPr>
        <w:t xml:space="preserve"> </w:t>
      </w:r>
      <w:r w:rsidR="001B43FC" w:rsidRPr="0096492A">
        <w:rPr>
          <w:b/>
          <w:u w:val="single"/>
        </w:rPr>
        <w:t>et</w:t>
      </w:r>
      <w:r w:rsidR="001B43FC" w:rsidRPr="0096492A">
        <w:rPr>
          <w:u w:val="single"/>
        </w:rPr>
        <w:t xml:space="preserve"> </w:t>
      </w:r>
      <w:r w:rsidR="0096492A">
        <w:rPr>
          <w:u w:val="single"/>
        </w:rPr>
        <w:t>à la comparer</w:t>
      </w:r>
      <w:r w:rsidR="001B43FC" w:rsidRPr="0096492A">
        <w:rPr>
          <w:u w:val="single"/>
        </w:rPr>
        <w:t xml:space="preserve"> avec </w:t>
      </w:r>
      <w:r w:rsidR="0096492A">
        <w:rPr>
          <w:u w:val="single"/>
        </w:rPr>
        <w:t xml:space="preserve">celle </w:t>
      </w:r>
      <w:r w:rsidR="001B43FC" w:rsidRPr="0096492A">
        <w:rPr>
          <w:u w:val="single"/>
        </w:rPr>
        <w:t>d’autres pays</w:t>
      </w:r>
      <w:r w:rsidR="00642D04" w:rsidRPr="0096492A">
        <w:rPr>
          <w:u w:val="single"/>
        </w:rPr>
        <w:t>.</w:t>
      </w:r>
      <w:r w:rsidR="00642D04">
        <w:t xml:space="preserve"> </w:t>
      </w:r>
    </w:p>
    <w:p w:rsidR="00642D04" w:rsidRDefault="00642D04" w:rsidP="00CE2249">
      <w:pPr>
        <w:spacing w:after="0"/>
        <w:jc w:val="both"/>
      </w:pPr>
    </w:p>
    <w:p w:rsidR="00642D04" w:rsidRDefault="00642D04" w:rsidP="00CE2249">
      <w:pPr>
        <w:spacing w:after="0"/>
        <w:jc w:val="both"/>
      </w:pPr>
      <w:r>
        <w:t>Vous vous appuierez sur les données fournies par l’INSEE afin de rédiger un rapport qui veillera à mobiliser des illustrations graphiques pour agrémenter le propos.</w:t>
      </w:r>
    </w:p>
    <w:p w:rsidR="00642D04" w:rsidRDefault="00642D04" w:rsidP="00CE2249">
      <w:pPr>
        <w:spacing w:after="0"/>
        <w:jc w:val="both"/>
      </w:pPr>
      <w:bookmarkStart w:id="0" w:name="_GoBack"/>
      <w:bookmarkEnd w:id="0"/>
    </w:p>
    <w:p w:rsidR="00642D04" w:rsidRDefault="00642D04" w:rsidP="00CE2249">
      <w:pPr>
        <w:spacing w:after="0"/>
        <w:jc w:val="both"/>
        <w:rPr>
          <w:u w:val="single"/>
        </w:rPr>
      </w:pPr>
      <w:r w:rsidRPr="001B43FC">
        <w:rPr>
          <w:u w:val="single"/>
        </w:rPr>
        <w:t>Ressources :</w:t>
      </w:r>
    </w:p>
    <w:p w:rsidR="001B43FC" w:rsidRDefault="001B43FC" w:rsidP="00CE2249">
      <w:pPr>
        <w:spacing w:after="0"/>
        <w:jc w:val="both"/>
        <w:rPr>
          <w:u w:val="single"/>
        </w:rPr>
      </w:pPr>
    </w:p>
    <w:p w:rsidR="001B43FC" w:rsidRDefault="001B43FC" w:rsidP="00CE2249">
      <w:pPr>
        <w:spacing w:after="0"/>
        <w:jc w:val="both"/>
      </w:pPr>
      <w:r>
        <w:t xml:space="preserve">Fichier </w:t>
      </w:r>
      <w:proofErr w:type="spellStart"/>
      <w:r>
        <w:t>xls</w:t>
      </w:r>
      <w:proofErr w:type="spellEnd"/>
      <w:r>
        <w:t xml:space="preserve"> « Emissions GES France »</w:t>
      </w:r>
    </w:p>
    <w:p w:rsidR="001B43FC" w:rsidRDefault="001B43FC" w:rsidP="00CE2249">
      <w:pPr>
        <w:spacing w:after="0"/>
        <w:jc w:val="both"/>
      </w:pPr>
    </w:p>
    <w:p w:rsidR="00A74E15" w:rsidRDefault="00A74E15" w:rsidP="00CE2249">
      <w:pPr>
        <w:spacing w:after="0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1559"/>
        <w:gridCol w:w="1554"/>
      </w:tblGrid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Compétences à mettre en œuvre durant l’activité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center"/>
            </w:pPr>
            <w:r>
              <w:t>Je sais faire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center"/>
            </w:pPr>
            <w:r>
              <w:t>Je ne sais pas faire</w:t>
            </w: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Mobiliser ses connaissances pour répondre à la mission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Utiliser le logiciel </w:t>
            </w:r>
            <w:proofErr w:type="spellStart"/>
            <w:r>
              <w:rPr>
                <w:b/>
              </w:rPr>
              <w:t>calc</w:t>
            </w:r>
            <w:proofErr w:type="spellEnd"/>
            <w:r>
              <w:rPr>
                <w:b/>
              </w:rPr>
              <w:t xml:space="preserve"> et manipuler les données qui y sont présentes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Créer un graphique sur </w:t>
            </w:r>
            <w:proofErr w:type="spellStart"/>
            <w:r>
              <w:rPr>
                <w:b/>
              </w:rPr>
              <w:t>calc</w:t>
            </w:r>
            <w:proofErr w:type="spellEnd"/>
            <w:r>
              <w:rPr>
                <w:b/>
              </w:rPr>
              <w:t xml:space="preserve"> à partir des données calculées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Calculer un pourcentage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Calculer un taux de variation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A74E15" w:rsidTr="0077024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Rédiger un argumentaire écrit construit et répondant au travail demandé en utilisant les données calculées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15" w:rsidRDefault="00A74E15" w:rsidP="0077024C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</w:tbl>
    <w:p w:rsidR="00A74E15" w:rsidRDefault="00A74E15" w:rsidP="00CE2249">
      <w:pPr>
        <w:spacing w:after="0"/>
        <w:jc w:val="both"/>
      </w:pPr>
    </w:p>
    <w:p w:rsidR="00A74E15" w:rsidRDefault="00A74E15" w:rsidP="00CE2249">
      <w:pPr>
        <w:spacing w:after="0"/>
        <w:jc w:val="both"/>
      </w:pPr>
    </w:p>
    <w:p w:rsidR="00A74E15" w:rsidRDefault="00A74E15" w:rsidP="00CE2249">
      <w:pPr>
        <w:spacing w:after="0"/>
        <w:jc w:val="both"/>
      </w:pPr>
    </w:p>
    <w:p w:rsidR="00A74E15" w:rsidRDefault="00A74E15" w:rsidP="00CE2249">
      <w:pPr>
        <w:spacing w:after="0"/>
        <w:jc w:val="both"/>
      </w:pPr>
    </w:p>
    <w:p w:rsidR="00A74E15" w:rsidRDefault="00A74E15" w:rsidP="00CE2249">
      <w:pPr>
        <w:spacing w:after="0"/>
        <w:jc w:val="both"/>
      </w:pPr>
    </w:p>
    <w:p w:rsidR="00A74E15" w:rsidRDefault="00A74E15" w:rsidP="00A74E15">
      <w:pPr>
        <w:jc w:val="both"/>
        <w:rPr>
          <w:u w:val="single"/>
        </w:rPr>
      </w:pPr>
      <w:r>
        <w:rPr>
          <w:u w:val="single"/>
        </w:rPr>
        <w:lastRenderedPageBreak/>
        <w:t>Document d’aide n°1 : Fiche d’aide à la manipulation du tableur</w:t>
      </w:r>
    </w:p>
    <w:p w:rsidR="00A74E15" w:rsidRDefault="00A74E15" w:rsidP="00A74E15">
      <w:pPr>
        <w:pStyle w:val="Paragraphedeliste"/>
        <w:numPr>
          <w:ilvl w:val="0"/>
          <w:numId w:val="3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rPr>
          <w:b/>
          <w:i/>
          <w:u w:val="single"/>
        </w:rPr>
        <w:t>Créer un graphique sous Excel :</w:t>
      </w:r>
    </w:p>
    <w:p w:rsidR="00A74E15" w:rsidRDefault="00A74E15" w:rsidP="00A74E15">
      <w:pPr>
        <w:pStyle w:val="Paragraphedeliste"/>
        <w:jc w:val="both"/>
        <w:rPr>
          <w:b/>
          <w:u w:val="single"/>
        </w:rPr>
      </w:pPr>
    </w:p>
    <w:p w:rsidR="00A74E15" w:rsidRDefault="00A74E15" w:rsidP="00A74E15">
      <w:pPr>
        <w:pStyle w:val="Paragraphedeliste"/>
        <w:numPr>
          <w:ilvl w:val="0"/>
          <w:numId w:val="4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t xml:space="preserve">Sélectionnez les données nécessaires pour constituer le graphique </w:t>
      </w:r>
    </w:p>
    <w:p w:rsidR="00A74E15" w:rsidRDefault="00A74E15" w:rsidP="00A74E15">
      <w:pPr>
        <w:jc w:val="both"/>
      </w:pPr>
      <w:r>
        <w:rPr>
          <w:noProof/>
        </w:rPr>
        <w:drawing>
          <wp:inline distT="0" distB="0" distL="0" distR="0" wp14:anchorId="5D9B7D0E" wp14:editId="311976E6">
            <wp:extent cx="5760720" cy="3239133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E15" w:rsidRDefault="00A74E15" w:rsidP="00A74E15">
      <w:pPr>
        <w:jc w:val="both"/>
      </w:pPr>
    </w:p>
    <w:p w:rsidR="00A74E15" w:rsidRDefault="00A74E15" w:rsidP="00A74E15">
      <w:pPr>
        <w:pStyle w:val="Paragraphedeliste"/>
        <w:numPr>
          <w:ilvl w:val="0"/>
          <w:numId w:val="4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t>Cliquez sur l’onglet « Insérer »</w:t>
      </w:r>
    </w:p>
    <w:p w:rsidR="00A74E15" w:rsidRDefault="00A74E15" w:rsidP="00A74E15">
      <w:pPr>
        <w:jc w:val="both"/>
      </w:pPr>
      <w:r>
        <w:rPr>
          <w:noProof/>
        </w:rPr>
        <w:drawing>
          <wp:inline distT="0" distB="0" distL="0" distR="0" wp14:anchorId="38F33637" wp14:editId="65739B98">
            <wp:extent cx="5760720" cy="3239133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E15" w:rsidRDefault="00A74E15" w:rsidP="00A74E15">
      <w:pPr>
        <w:jc w:val="both"/>
      </w:pPr>
    </w:p>
    <w:p w:rsidR="00A74E15" w:rsidRDefault="00A74E15" w:rsidP="00A74E15">
      <w:pPr>
        <w:pStyle w:val="Paragraphedeliste"/>
        <w:numPr>
          <w:ilvl w:val="0"/>
          <w:numId w:val="4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t>Cliquez sur le graphique qui vous semble le plus adapté à vos données</w:t>
      </w:r>
    </w:p>
    <w:p w:rsidR="00A74E15" w:rsidRDefault="00A74E15" w:rsidP="00A74E15">
      <w:pPr>
        <w:jc w:val="both"/>
      </w:pPr>
      <w:r>
        <w:rPr>
          <w:noProof/>
        </w:rPr>
        <w:lastRenderedPageBreak/>
        <w:drawing>
          <wp:inline distT="0" distB="0" distL="0" distR="0" wp14:anchorId="1F24F83A" wp14:editId="68539306">
            <wp:extent cx="5760720" cy="3239133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E15" w:rsidRDefault="00A74E15" w:rsidP="00A74E15">
      <w:pPr>
        <w:jc w:val="both"/>
      </w:pPr>
    </w:p>
    <w:p w:rsidR="00A74E15" w:rsidRDefault="00A74E15" w:rsidP="00A74E15">
      <w:pPr>
        <w:pStyle w:val="Paragraphedeliste"/>
        <w:numPr>
          <w:ilvl w:val="0"/>
          <w:numId w:val="4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t>Votre graphique est prêt ! Vous pouvez faire apparaître les pourcentages sur votre graphique en faisant « clic droit » sur le graphique et en sélectionnant « ajouter des étiquettes de données ».</w:t>
      </w:r>
    </w:p>
    <w:p w:rsidR="00A74E15" w:rsidRDefault="00A74E15" w:rsidP="00A74E15">
      <w:pPr>
        <w:jc w:val="both"/>
      </w:pPr>
      <w:r>
        <w:rPr>
          <w:noProof/>
        </w:rPr>
        <w:drawing>
          <wp:inline distT="0" distB="0" distL="0" distR="0" wp14:anchorId="693C31BB" wp14:editId="454CC9FF">
            <wp:extent cx="5760720" cy="3239133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E15" w:rsidRDefault="00A74E15" w:rsidP="00A74E15">
      <w:pPr>
        <w:jc w:val="both"/>
      </w:pPr>
    </w:p>
    <w:p w:rsidR="00A74E15" w:rsidRDefault="00A74E15" w:rsidP="00A74E15">
      <w:pPr>
        <w:pStyle w:val="Paragraphedeliste"/>
        <w:numPr>
          <w:ilvl w:val="0"/>
          <w:numId w:val="4"/>
        </w:numPr>
        <w:suppressAutoHyphens/>
        <w:autoSpaceDN w:val="0"/>
        <w:spacing w:line="256" w:lineRule="auto"/>
        <w:contextualSpacing w:val="0"/>
        <w:jc w:val="both"/>
        <w:textAlignment w:val="baseline"/>
      </w:pPr>
      <w:r>
        <w:t>N’oubliez pas de donner un titre à votre graphique en cliquant sur la zone « Titre du graphique ».</w:t>
      </w:r>
    </w:p>
    <w:p w:rsidR="00A74E15" w:rsidRDefault="00A74E15" w:rsidP="00A74E15">
      <w:pPr>
        <w:jc w:val="both"/>
      </w:pPr>
    </w:p>
    <w:p w:rsidR="00A74E15" w:rsidRDefault="00A74E15" w:rsidP="00CE2249">
      <w:pPr>
        <w:spacing w:after="0"/>
        <w:jc w:val="both"/>
      </w:pPr>
    </w:p>
    <w:p w:rsidR="001B43FC" w:rsidRPr="00A74E15" w:rsidRDefault="001B43FC" w:rsidP="00CE2249">
      <w:pPr>
        <w:spacing w:after="0"/>
        <w:jc w:val="both"/>
        <w:rPr>
          <w:b/>
          <w:u w:val="single"/>
        </w:rPr>
      </w:pPr>
      <w:r w:rsidRPr="00A74E15">
        <w:rPr>
          <w:b/>
          <w:u w:val="single"/>
        </w:rPr>
        <w:lastRenderedPageBreak/>
        <w:t>Approfondissement :</w:t>
      </w:r>
    </w:p>
    <w:p w:rsidR="001B43FC" w:rsidRDefault="001B43FC" w:rsidP="00CE2249">
      <w:pPr>
        <w:spacing w:after="0"/>
        <w:jc w:val="both"/>
        <w:rPr>
          <w:u w:val="single"/>
        </w:rPr>
      </w:pPr>
    </w:p>
    <w:p w:rsidR="001B43FC" w:rsidRDefault="00A74E15" w:rsidP="00CE2249">
      <w:pPr>
        <w:spacing w:after="0"/>
        <w:jc w:val="both"/>
      </w:pPr>
      <w:r>
        <w:t xml:space="preserve">Le ministère du commerce vous contacte : une source du ministère indique que les émissions de CO2 liées aux exportations ont diminué depuis 1995. Il s’apprête à rédiger un communiqué de presse indiquant que les échanges commerciaux de la France sont de plus en plus « propres » en ce qu’ils limitent leur impact sur l’environnement. Il désire avoir votre avis sur la question et vous demande de lui fournir un rapport circonstancié validant ou infirmant ces informations.  </w:t>
      </w:r>
    </w:p>
    <w:p w:rsidR="00A74E15" w:rsidRPr="00A74E15" w:rsidRDefault="00A74E15" w:rsidP="00CE2249">
      <w:pPr>
        <w:spacing w:after="0"/>
        <w:jc w:val="both"/>
        <w:rPr>
          <w:u w:val="single"/>
        </w:rPr>
      </w:pPr>
    </w:p>
    <w:p w:rsidR="00A74E15" w:rsidRPr="00A74E15" w:rsidRDefault="00A74E15" w:rsidP="00CE2249">
      <w:pPr>
        <w:spacing w:after="0"/>
        <w:jc w:val="both"/>
        <w:rPr>
          <w:u w:val="single"/>
        </w:rPr>
      </w:pPr>
      <w:r w:rsidRPr="00A74E15">
        <w:rPr>
          <w:u w:val="single"/>
        </w:rPr>
        <w:t>Ressources :</w:t>
      </w:r>
    </w:p>
    <w:p w:rsidR="00A74E15" w:rsidRPr="001B43FC" w:rsidRDefault="00A74E15" w:rsidP="00CE2249">
      <w:pPr>
        <w:spacing w:after="0"/>
        <w:jc w:val="both"/>
      </w:pPr>
      <w:r>
        <w:t xml:space="preserve">Fichier </w:t>
      </w:r>
      <w:proofErr w:type="spellStart"/>
      <w:r>
        <w:t>xls</w:t>
      </w:r>
      <w:proofErr w:type="spellEnd"/>
      <w:r>
        <w:t xml:space="preserve"> « commerce extérieur et impact sur l’environnement »</w:t>
      </w:r>
    </w:p>
    <w:p w:rsidR="00CE2249" w:rsidRPr="00CE2249" w:rsidRDefault="00642D04" w:rsidP="00CE2249">
      <w:pPr>
        <w:spacing w:after="0"/>
        <w:jc w:val="both"/>
      </w:pPr>
      <w:r>
        <w:t xml:space="preserve"> </w:t>
      </w:r>
    </w:p>
    <w:sectPr w:rsidR="00CE2249" w:rsidRPr="00CE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947"/>
    <w:multiLevelType w:val="hybridMultilevel"/>
    <w:tmpl w:val="38EE8C90"/>
    <w:lvl w:ilvl="0" w:tplc="34E4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6C"/>
    <w:multiLevelType w:val="multilevel"/>
    <w:tmpl w:val="ED3A5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6965"/>
    <w:multiLevelType w:val="multilevel"/>
    <w:tmpl w:val="36B424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717974"/>
    <w:multiLevelType w:val="multilevel"/>
    <w:tmpl w:val="72C694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1CA4"/>
    <w:multiLevelType w:val="multilevel"/>
    <w:tmpl w:val="F0407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9"/>
    <w:rsid w:val="001B43FC"/>
    <w:rsid w:val="00642D04"/>
    <w:rsid w:val="0096492A"/>
    <w:rsid w:val="00A74E15"/>
    <w:rsid w:val="00C22CAF"/>
    <w:rsid w:val="00C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28C"/>
  <w15:chartTrackingRefBased/>
  <w15:docId w15:val="{EC72BF3A-7647-4153-8192-C752336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E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gesson</dc:creator>
  <cp:keywords/>
  <dc:description/>
  <cp:lastModifiedBy>benjamin gesson</cp:lastModifiedBy>
  <cp:revision>2</cp:revision>
  <dcterms:created xsi:type="dcterms:W3CDTF">2018-03-11T15:53:00Z</dcterms:created>
  <dcterms:modified xsi:type="dcterms:W3CDTF">2018-03-11T16:33:00Z</dcterms:modified>
</cp:coreProperties>
</file>