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1.png" ContentType="image/png"/>
  <Override PartName="/word/media/image15.png" ContentType="image/png"/>
  <Override PartName="/word/media/image12.png" ContentType="image/png"/>
  <Override PartName="/word/media/image13.png" ContentType="image/png"/>
  <Override PartName="/word/media/image14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pBdr>
          <w:top w:color="000001" w:space="0" w:sz="12" w:val="single"/>
          <w:left w:color="000001" w:space="0" w:sz="12" w:val="single"/>
          <w:bottom w:color="000001" w:space="0" w:sz="12" w:val="single"/>
          <w:insideH w:color="000001" w:space="0" w:sz="12" w:val="single"/>
          <w:right w:color="000001" w:space="0" w:sz="12" w:val="single"/>
          <w:insideV w:color="000001" w:space="0" w:sz="12" w:val="single"/>
        </w:pBdr>
        <w:shd w:fill="D6E3BC" w:val="clear"/>
        <w:ind w:hanging="0" w:left="-142" w:right="-24"/>
        <w:jc w:val="center"/>
        <w:textAlignment w:val="baseline"/>
        <w:rPr>
          <w:rFonts w:ascii="Cambria" w:cs="Calibri" w:hAnsi="Cambria"/>
          <w:b/>
          <w:bCs/>
          <w:sz w:val="32"/>
          <w:lang w:bidi="hi-IN" w:eastAsia="zh-CN"/>
        </w:rPr>
      </w:pPr>
      <w:r>
        <w:rPr>
          <w:rFonts w:ascii="Cambria" w:cs="Calibri" w:hAnsi="Cambria"/>
          <w:b/>
          <w:bCs/>
          <w:sz w:val="32"/>
          <w:lang w:bidi="hi-IN" w:eastAsia="zh-CN"/>
        </w:rPr>
        <w:t>Tâche complexe 2</w:t>
      </w:r>
      <w:r>
        <w:rPr>
          <w:rFonts w:ascii="Cambria" w:cs="Calibri" w:hAnsi="Cambria"/>
          <w:b/>
          <w:bCs/>
          <w:sz w:val="32"/>
          <w:vertAlign w:val="superscript"/>
          <w:lang w:bidi="hi-IN" w:eastAsia="zh-CN"/>
        </w:rPr>
        <w:t>nde</w:t>
      </w:r>
      <w:r>
        <w:rPr>
          <w:rFonts w:ascii="Cambria" w:cs="Calibri" w:hAnsi="Cambria"/>
          <w:b/>
          <w:bCs/>
          <w:sz w:val="32"/>
          <w:lang w:bidi="hi-IN" w:eastAsia="zh-CN"/>
        </w:rPr>
        <w:t xml:space="preserve"> : Qui produit des richesses ?</w:t>
      </w:r>
    </w:p>
    <w:tbl>
      <w:tblPr>
        <w:jc w:val="left"/>
        <w:tblInd w:type="dxa" w:w="-30"/>
        <w:tblBorders>
          <w:top w:color="000001" w:space="0" w:sz="6" w:val="thickThinLargeGap"/>
          <w:left w:color="000001" w:space="0" w:sz="6" w:val="thickThinLargeGap"/>
          <w:bottom w:color="000001" w:space="0" w:sz="6" w:val="thickThinLargeGap"/>
          <w:insideH w:color="000001" w:space="0" w:sz="6" w:val="thickThinLargeGap"/>
          <w:right w:color="000001" w:space="0" w:sz="6" w:val="thickThinLargeGap"/>
          <w:insideV w:color="000001" w:space="0" w:sz="6" w:val="thickThinLargeGap"/>
        </w:tblBorders>
        <w:tblCellMar>
          <w:top w:type="dxa" w:w="80"/>
          <w:left w:type="dxa" w:w="50"/>
          <w:bottom w:type="dxa" w:w="80"/>
          <w:right w:type="dxa" w:w="80"/>
        </w:tblCellMar>
      </w:tblPr>
      <w:tblGrid>
        <w:gridCol w:w="10466"/>
      </w:tblGrid>
      <w:tr>
        <w:trPr>
          <w:cantSplit w:val="false"/>
        </w:trPr>
        <w:tc>
          <w:tcPr>
            <w:tcW w:type="dxa" w:w="10466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line="100" w:lineRule="atLeast"/>
              <w:rPr>
                <w:rFonts w:ascii="Comic Sans MS" w:cs="Times New Roman" w:hAnsi="Comic Sans MS"/>
                <w:b/>
                <w:bCs/>
              </w:rPr>
            </w:pPr>
            <w:r>
              <w:rPr>
                <w:rFonts w:ascii="Comic Sans MS" w:cs="Times New Roman" w:hAnsi="Comic Sans MS"/>
                <w:b/>
                <w:bCs/>
              </w:rPr>
              <w:t xml:space="preserve">Tâche complexe réalisée par : </w:t>
            </w:r>
            <w:r>
              <w:rPr>
                <w:rFonts w:ascii="Comic Sans MS" w:cs="Times New Roman" w:hAnsi="Comic Sans MS"/>
              </w:rPr>
              <w:t>Isabelle Hernu (Lycée Les Iris, Lormont)</w:t>
            </w:r>
            <w:r>
              <w:rPr>
                <w:rFonts w:ascii="Comic Sans MS" w:cs="Times New Roman" w:hAnsi="Comic Sans MS"/>
                <w:b/>
                <w:bCs/>
              </w:rPr>
              <w:t xml:space="preserve"> </w:t>
            </w:r>
          </w:p>
          <w:p>
            <w:pPr>
              <w:pStyle w:val="style0"/>
              <w:spacing w:after="200" w:before="0" w:line="100" w:lineRule="atLeast"/>
              <w:contextualSpacing w:val="false"/>
              <w:rPr>
                <w:rFonts w:ascii="Comic Sans MS" w:cs="Times New Roman" w:hAnsi="Comic Sans MS"/>
                <w:b/>
                <w:bCs/>
              </w:rPr>
            </w:pPr>
            <w:r>
              <w:rPr>
                <w:rFonts w:ascii="Comic Sans MS" w:cs="Times New Roman" w:hAnsi="Comic Sans MS"/>
                <w:b/>
                <w:bCs/>
              </w:rPr>
              <w:t>Thème : Entreprises et production</w:t>
            </w:r>
          </w:p>
        </w:tc>
      </w:tr>
      <w:tr>
        <w:trPr>
          <w:cantSplit w:val="false"/>
        </w:trPr>
        <w:tc>
          <w:tcPr>
            <w:tcW w:type="dxa" w:w="10466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200" w:before="28"/>
              <w:contextualSpacing w:val="false"/>
              <w:rPr>
                <w:rFonts w:ascii="Comic Sans MS" w:cs="Times New Roman" w:hAnsi="Comic Sans MS"/>
                <w:color w:val="000000"/>
              </w:rPr>
            </w:pPr>
            <w:r>
              <w:rPr>
                <w:rFonts w:ascii="Comic Sans MS" w:cs="Times New Roman" w:hAnsi="Comic Sans MS"/>
                <w:b/>
                <w:bCs/>
              </w:rPr>
              <w:t xml:space="preserve">Durée estimée : </w:t>
            </w:r>
            <w:r>
              <w:rPr>
                <w:rFonts w:ascii="Comic Sans MS" w:cs="Times New Roman" w:hAnsi="Comic Sans MS"/>
                <w:color w:val="000000"/>
              </w:rPr>
              <w:t xml:space="preserve">2h </w:t>
            </w:r>
          </w:p>
        </w:tc>
      </w:tr>
    </w:tbl>
    <w:p>
      <w:pPr>
        <w:pStyle w:val="style0"/>
        <w:spacing w:after="200" w:before="28"/>
        <w:contextualSpacing w:val="false"/>
        <w:rPr>
          <w:rFonts w:ascii="Times" w:cs="Times New Roman" w:hAnsi="Times"/>
          <w:sz w:val="20"/>
          <w:szCs w:val="20"/>
        </w:rPr>
      </w:pPr>
      <w:r>
        <w:rPr>
          <w:rFonts w:ascii="Times" w:cs="Times New Roman" w:hAnsi="Times"/>
          <w:sz w:val="20"/>
          <w:szCs w:val="20"/>
        </w:rPr>
      </w:r>
    </w:p>
    <w:tbl>
      <w:tblPr>
        <w:jc w:val="left"/>
        <w:tblInd w:type="dxa" w:w="-30"/>
        <w:tblBorders>
          <w:top w:color="000001" w:space="0" w:sz="6" w:val="thickThinLargeGap"/>
          <w:left w:color="000001" w:space="0" w:sz="6" w:val="thickThinLargeGap"/>
          <w:bottom w:color="000001" w:space="0" w:sz="6" w:val="thickThinLargeGap"/>
          <w:insideH w:color="000001" w:space="0" w:sz="6" w:val="thickThinLargeGap"/>
          <w:right w:color="000001" w:space="0" w:sz="6" w:val="thickThinLargeGap"/>
          <w:insideV w:color="000001" w:space="0" w:sz="6" w:val="thickThinLargeGap"/>
        </w:tblBorders>
        <w:tblCellMar>
          <w:top w:type="dxa" w:w="160"/>
          <w:left w:type="dxa" w:w="130"/>
          <w:bottom w:type="dxa" w:w="160"/>
          <w:right w:type="dxa" w:w="160"/>
        </w:tblCellMar>
      </w:tblPr>
      <w:tblGrid>
        <w:gridCol w:w="10255"/>
      </w:tblGrid>
      <w:tr>
        <w:trPr>
          <w:trHeight w:hRule="atLeast" w:val="542"/>
          <w:cantSplit w:val="false"/>
        </w:trPr>
        <w:tc>
          <w:tcPr>
            <w:tcW w:type="dxa" w:w="10255"/>
            <w:gridSpan w:val="2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B6DDE8" w:val="clear"/>
            <w:tcMar>
              <w:left w:type="dxa" w:w="130"/>
            </w:tcMar>
            <w:vAlign w:val="center"/>
          </w:tcPr>
          <w:p>
            <w:pPr>
              <w:pStyle w:val="style0"/>
              <w:spacing w:after="200" w:before="28"/>
              <w:contextualSpacing w:val="false"/>
              <w:jc w:val="center"/>
              <w:rPr>
                <w:rFonts w:ascii="Cambria" w:cs="Calibri" w:hAnsi="Cambria"/>
                <w:b/>
                <w:color w:val="000000"/>
                <w:sz w:val="28"/>
              </w:rPr>
            </w:pPr>
            <w:r>
              <w:rPr>
                <w:rFonts w:ascii="Cambria" w:cs="Calibri" w:hAnsi="Cambria"/>
                <w:b/>
                <w:color w:val="000000"/>
                <w:sz w:val="28"/>
              </w:rPr>
              <w:t>Caractéristiques générales de la tâche complexe</w:t>
            </w:r>
          </w:p>
        </w:tc>
      </w:tr>
      <w:tr>
        <w:trPr>
          <w:cantSplit w:val="false"/>
        </w:trPr>
        <w:tc>
          <w:tcPr>
            <w:tcW w:type="dxa" w:w="3068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130"/>
            </w:tcMar>
          </w:tcPr>
          <w:p>
            <w:pPr>
              <w:pStyle w:val="style0"/>
              <w:spacing w:after="200" w:before="28"/>
              <w:contextualSpacing w:val="false"/>
              <w:rPr>
                <w:rFonts w:ascii="Comic Sans MS" w:cs="Times New Roman" w:hAnsi="Comic Sans MS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omic Sans MS" w:cs="Times New Roman" w:hAnsi="Comic Sans MS"/>
                <w:b/>
                <w:bCs/>
                <w:color w:val="000000"/>
                <w:sz w:val="20"/>
                <w:szCs w:val="18"/>
              </w:rPr>
              <w:t>Circonstances</w:t>
            </w:r>
          </w:p>
        </w:tc>
        <w:tc>
          <w:tcPr>
            <w:tcW w:type="dxa" w:w="7187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130"/>
            </w:tcMar>
            <w:vAlign w:val="center"/>
          </w:tcPr>
          <w:p>
            <w:pPr>
              <w:pStyle w:val="style0"/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  <w:t xml:space="preserve">Activité en classe entière (ou en demi groupe); 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  <w:t>par groupe de 2-3</w:t>
            </w:r>
          </w:p>
        </w:tc>
      </w:tr>
      <w:tr>
        <w:trPr>
          <w:cantSplit w:val="false"/>
        </w:trPr>
        <w:tc>
          <w:tcPr>
            <w:tcW w:type="dxa" w:w="3068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130"/>
            </w:tcMar>
          </w:tcPr>
          <w:p>
            <w:pPr>
              <w:pStyle w:val="style0"/>
              <w:spacing w:after="200" w:before="28"/>
              <w:contextualSpacing w:val="false"/>
              <w:rPr>
                <w:rFonts w:ascii="Comic Sans MS" w:cs="Times New Roman" w:hAnsi="Comic Sans MS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omic Sans MS" w:cs="Times New Roman" w:hAnsi="Comic Sans MS"/>
                <w:b/>
                <w:bCs/>
                <w:color w:val="000000"/>
                <w:sz w:val="20"/>
                <w:szCs w:val="18"/>
              </w:rPr>
              <w:t>Lien entre l'activité et le programme</w:t>
            </w:r>
          </w:p>
        </w:tc>
        <w:tc>
          <w:tcPr>
            <w:tcW w:type="dxa" w:w="7187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130"/>
            </w:tcMar>
            <w:vAlign w:val="center"/>
          </w:tcPr>
          <w:p>
            <w:pPr>
              <w:pStyle w:val="style0"/>
              <w:rPr>
                <w:rFonts w:ascii="Comic Sans MS" w:cs="Times New Roman" w:hAnsi="Comic Sans MS"/>
                <w:color w:val="000000"/>
                <w:sz w:val="20"/>
                <w:szCs w:val="18"/>
              </w:rPr>
            </w:pP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  <w:u w:val="single"/>
              </w:rPr>
              <w:t>Niveau :</w:t>
            </w: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omic Sans MS" w:cs="Times New Roman" w:hAnsi="Comic Sans MS"/>
                <w:color w:val="000000"/>
                <w:sz w:val="20"/>
                <w:szCs w:val="18"/>
              </w:rPr>
              <w:t>Seconde</w:t>
            </w:r>
          </w:p>
          <w:p>
            <w:pPr>
              <w:pStyle w:val="style0"/>
              <w:spacing w:after="200" w:before="28"/>
              <w:contextualSpacing w:val="false"/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  <w:u w:val="single"/>
              </w:rPr>
              <w:t>Thème :</w:t>
            </w: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  <w:t xml:space="preserve"> Entreprises et production</w:t>
            </w:r>
          </w:p>
          <w:p>
            <w:pPr>
              <w:pStyle w:val="style0"/>
              <w:spacing w:after="200" w:before="28"/>
              <w:contextualSpacing w:val="false"/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  <w:u w:val="single"/>
              </w:rPr>
              <w:t>Question :</w:t>
            </w: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  <w:t xml:space="preserve"> Qui produit des richesses ?</w:t>
            </w:r>
          </w:p>
          <w:p>
            <w:pPr>
              <w:pStyle w:val="style0"/>
              <w:spacing w:after="200" w:before="28"/>
              <w:contextualSpacing w:val="false"/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  <w:u w:val="single"/>
              </w:rPr>
              <w:t>Activité en aval du cours </w:t>
            </w: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  <w:t xml:space="preserve"> </w:t>
            </w:r>
          </w:p>
          <w:p>
            <w:pPr>
              <w:pStyle w:val="style0"/>
              <w:spacing w:after="200" w:before="28"/>
              <w:contextualSpacing w:val="false"/>
              <w:rPr>
                <w:rFonts w:ascii="Comic Sans MS" w:hAnsi="Comic Sans MS"/>
                <w:i/>
                <w:sz w:val="20"/>
              </w:rPr>
            </w:pPr>
            <w:r>
              <w:rPr>
                <w:rFonts w:ascii="Times" w:cs="Times New Roman" w:hAnsi="Times"/>
                <w:color w:val="000000"/>
                <w:sz w:val="20"/>
                <w:szCs w:val="20"/>
              </w:rPr>
              <w:t> </w:t>
            </w: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  <w:u w:val="single"/>
              </w:rPr>
              <w:t>Pré-requis nécessaires :</w:t>
            </w: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20"/>
              </w:rPr>
              <w:t>Entreprise, production marchande et non marchande, administrations, associations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  <w:u w:val="single"/>
              </w:rPr>
              <w:t>Objectifs :</w:t>
            </w:r>
            <w:r>
              <w:rPr>
                <w:rFonts w:ascii="Comic Sans MS" w:cs="Times New Roman" w:hAnsi="Comic Sans MS"/>
                <w:i/>
                <w:iCs/>
                <w:color w:val="000000"/>
                <w:sz w:val="20"/>
                <w:szCs w:val="18"/>
              </w:rPr>
              <w:t xml:space="preserve"> les élèves devront montrer la diversité des organisations productions dans une présentation claire et construite sous forme d’article.</w:t>
            </w:r>
          </w:p>
        </w:tc>
      </w:tr>
    </w:tbl>
    <w:p>
      <w:pPr>
        <w:pStyle w:val="style0"/>
        <w:spacing w:after="200" w:before="28"/>
        <w:contextualSpacing w:val="false"/>
        <w:rPr>
          <w:rFonts w:ascii="Times" w:cs="Times New Roman" w:hAnsi="Times"/>
          <w:sz w:val="20"/>
          <w:szCs w:val="20"/>
        </w:rPr>
      </w:pPr>
      <w:r>
        <w:rPr>
          <w:rFonts w:ascii="Times" w:cs="Times New Roman" w:hAnsi="Times"/>
          <w:sz w:val="20"/>
          <w:szCs w:val="20"/>
        </w:rPr>
      </w:r>
    </w:p>
    <w:p>
      <w:pPr>
        <w:pStyle w:val="style0"/>
        <w:jc w:val="both"/>
        <w:rPr>
          <w:rFonts w:ascii="Calibri" w:cs="Times New Roman" w:hAnsi="Calibri"/>
        </w:rPr>
      </w:pPr>
      <w:r>
        <w:rPr>
          <w:rFonts w:ascii="Calibri" w:cs="Times New Roman" w:hAnsi="Calibri"/>
        </w:rPr>
      </w:r>
    </w:p>
    <w:p>
      <w:pPr>
        <w:pStyle w:val="style0"/>
        <w:jc w:val="both"/>
        <w:rPr>
          <w:rFonts w:ascii="Calibri" w:cs="Times New Roman" w:hAnsi="Calibri"/>
        </w:rPr>
      </w:pPr>
      <w:r>
        <w:rPr>
          <w:rFonts w:ascii="Calibri" w:cs="Times New Roman" w:hAnsi="Calibri"/>
        </w:rPr>
      </w:r>
    </w:p>
    <w:p>
      <w:pPr>
        <w:pStyle w:val="style0"/>
        <w:jc w:val="both"/>
        <w:rPr>
          <w:rFonts w:ascii="Calibri" w:cs="Times New Roman" w:hAnsi="Calibri"/>
        </w:rPr>
      </w:pPr>
      <w:r>
        <w:rPr>
          <w:rFonts w:ascii="Calibri" w:cs="Times New Roman" w:hAnsi="Calibri"/>
        </w:rPr>
      </w:r>
    </w:p>
    <w:p>
      <w:pPr>
        <w:pStyle w:val="style0"/>
        <w:jc w:val="both"/>
        <w:rPr>
          <w:rFonts w:ascii="Calibri" w:cs="Times New Roman" w:hAnsi="Calibri"/>
        </w:rPr>
      </w:pPr>
      <w:r>
        <w:rPr>
          <w:rFonts w:ascii="Calibri" w:cs="Times New Roman" w:hAnsi="Calibri"/>
        </w:rPr>
      </w:r>
    </w:p>
    <w:p>
      <w:pPr>
        <w:pStyle w:val="style0"/>
        <w:jc w:val="both"/>
        <w:rPr>
          <w:rFonts w:ascii="Calibri" w:cs="Times New Roman" w:hAnsi="Calibri"/>
        </w:rPr>
      </w:pPr>
      <w:r>
        <w:rPr>
          <w:rFonts w:ascii="Calibri" w:cs="Times New Roman" w:hAnsi="Calibri"/>
        </w:rPr>
      </w:r>
    </w:p>
    <w:p>
      <w:pPr>
        <w:pStyle w:val="style0"/>
        <w:jc w:val="both"/>
        <w:rPr>
          <w:rFonts w:ascii="Calibri" w:cs="Times New Roman" w:hAnsi="Calibri"/>
        </w:rPr>
      </w:pPr>
      <w:r>
        <w:rPr>
          <w:rFonts w:ascii="Calibri" w:cs="Times New Roman" w:hAnsi="Calibri"/>
        </w:rPr>
      </w:r>
    </w:p>
    <w:p>
      <w:pPr>
        <w:pStyle w:val="style0"/>
        <w:jc w:val="both"/>
        <w:rPr>
          <w:rFonts w:ascii="Calibri" w:cs="Times New Roman" w:hAnsi="Calibri"/>
        </w:rPr>
      </w:pPr>
      <w:r>
        <w:rPr>
          <w:rFonts w:ascii="Calibri" w:cs="Times New Roman" w:hAnsi="Calibri"/>
        </w:rPr>
      </w:r>
    </w:p>
    <w:p>
      <w:pPr>
        <w:pStyle w:val="style0"/>
        <w:jc w:val="both"/>
        <w:rPr>
          <w:rFonts w:ascii="Calibri" w:cs="Times New Roman" w:hAnsi="Calibri"/>
        </w:rPr>
      </w:pPr>
      <w:r>
        <w:rPr>
          <w:rFonts w:ascii="Calibri" w:cs="Times New Roman" w:hAnsi="Calibri"/>
        </w:rPr>
      </w:r>
    </w:p>
    <w:p>
      <w:pPr>
        <w:pStyle w:val="style0"/>
        <w:jc w:val="both"/>
        <w:rPr>
          <w:rFonts w:ascii="Calibri" w:cs="Times New Roman" w:hAnsi="Calibri"/>
          <w:b/>
        </w:rPr>
      </w:pPr>
      <w:r>
        <w:rPr>
          <w:rFonts w:ascii="Calibri" w:cs="Times New Roman" w:hAnsi="Calibri"/>
        </w:rPr>
        <w:t xml:space="preserve">Lors de la journée porte ouverte du lycée …......................., les Sciences </w:t>
      </w:r>
      <w:r>
        <w:rPr>
          <w:rFonts w:ascii="Calibri" w:cs="Times New Roman" w:hAnsi="Calibri"/>
        </w:rPr>
        <w:t>Économiques</w:t>
      </w:r>
      <w:r>
        <w:rPr>
          <w:rFonts w:ascii="Calibri" w:cs="Times New Roman" w:hAnsi="Calibri"/>
        </w:rPr>
        <w:t xml:space="preserve"> et Sociales seront présentées à partir de vos travaux. Vous avez déjà réalisé des affiches pour présenter le thème 1 “Ménages et consommation”, </w:t>
      </w:r>
      <w:r>
        <w:rPr>
          <w:rFonts w:ascii="Calibri" w:cs="Times New Roman" w:hAnsi="Calibri"/>
          <w:b/>
        </w:rPr>
        <w:t xml:space="preserve">vous devez désormais rédiger un article pour présenter, aux futurs lycéens, la diversité des organisations productives.  </w:t>
      </w:r>
    </w:p>
    <w:p>
      <w:pPr>
        <w:pStyle w:val="style0"/>
        <w:spacing w:line="100" w:lineRule="atLeast"/>
        <w:rPr>
          <w:rFonts w:ascii="Calibri" w:hAnsi="Calibri"/>
        </w:rPr>
      </w:pPr>
      <w:r>
        <w:rPr>
          <w:rFonts w:ascii="Calibri" w:hAnsi="Calibri"/>
        </w:rPr>
        <w:t xml:space="preserve">Pour ce faire, vous disposez de ressources à votre disposition (que vous jugerez utiles ou non). Votre expression écrite doit être rigoureuse, vos idées doivent être justifiées, illustrées. </w:t>
      </w:r>
    </w:p>
    <w:p>
      <w:pPr>
        <w:pStyle w:val="style0"/>
        <w:spacing w:line="100" w:lineRule="atLeas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Auto évaluation</w:t>
      </w:r>
    </w:p>
    <w:tbl>
      <w:tblPr>
        <w:tblW w:type="dxa" w:w="10466"/>
        <w:jc w:val="righ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8425"/>
        <w:gridCol w:w="701"/>
        <w:gridCol w:w="702"/>
        <w:gridCol w:w="637"/>
      </w:tblGrid>
      <w:tr>
        <w:trPr>
          <w:cantSplit w:val="false"/>
        </w:trPr>
        <w:tc>
          <w:tcPr>
            <w:tcW w:type="dxa" w:w="8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Compétences</w:t>
            </w:r>
          </w:p>
        </w:tc>
        <w:tc>
          <w:tcPr>
            <w:tcW w:type="dxa" w:w="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type="dxa" w:w="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ECA</w:t>
            </w:r>
          </w:p>
        </w:tc>
        <w:tc>
          <w:tcPr>
            <w:tcW w:type="dxa" w:w="6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</w:tr>
      <w:tr>
        <w:trPr>
          <w:cantSplit w:val="false"/>
        </w:trPr>
        <w:tc>
          <w:tcPr>
            <w:tcW w:type="dxa" w:w="8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Nous avons présenté les 3 grandes catégories d’organisations productives.</w:t>
            </w:r>
          </w:p>
        </w:tc>
        <w:tc>
          <w:tcPr>
            <w:tcW w:type="dxa" w:w="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6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cantSplit w:val="false"/>
        </w:trPr>
        <w:tc>
          <w:tcPr>
            <w:tcW w:type="dxa" w:w="8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Nous avons illustré à l’aide de plusieurs exemples.</w:t>
            </w:r>
          </w:p>
        </w:tc>
        <w:tc>
          <w:tcPr>
            <w:tcW w:type="dxa" w:w="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6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cantSplit w:val="false"/>
        </w:trPr>
        <w:tc>
          <w:tcPr>
            <w:tcW w:type="dxa" w:w="8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Nous avons utilisé le vocabulaire économique étudié en cours.</w:t>
            </w:r>
          </w:p>
        </w:tc>
        <w:tc>
          <w:tcPr>
            <w:tcW w:type="dxa" w:w="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6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cantSplit w:val="false"/>
        </w:trPr>
        <w:tc>
          <w:tcPr>
            <w:tcW w:type="dxa" w:w="8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Nous avons utilisé des mots de liaison (Tout d’abord, ensuite, enfin, mais, et…)</w:t>
            </w:r>
          </w:p>
        </w:tc>
        <w:tc>
          <w:tcPr>
            <w:tcW w:type="dxa" w:w="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6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cantSplit w:val="false"/>
        </w:trPr>
        <w:tc>
          <w:tcPr>
            <w:tcW w:type="dxa" w:w="8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Nous avons vérifié l'orthographe.</w:t>
            </w:r>
          </w:p>
        </w:tc>
        <w:tc>
          <w:tcPr>
            <w:tcW w:type="dxa" w:w="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6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cantSplit w:val="false"/>
        </w:trPr>
        <w:tc>
          <w:tcPr>
            <w:tcW w:type="dxa" w:w="842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Nous avons soigné l'expression écrite</w:t>
            </w:r>
          </w:p>
        </w:tc>
        <w:tc>
          <w:tcPr>
            <w:tcW w:type="dxa" w:w="70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70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type="dxa" w:w="63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rPr/>
      </w:pPr>
      <w:r>
        <w:rPr/>
        <w:drawing>
          <wp:inline distB="0" distL="0" distR="0" distT="0">
            <wp:extent cx="1828800" cy="138874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rect fillcolor="#FFFFFF" strokecolor="#000000" strokeweight="0pt" style="position:absolute;width:360pt;height:90pt;margin-top:9pt;margin-left:144pt">
            <v:textbox inset="7.2pt,3.6pt,7.2pt,3.6pt">
              <w:txbxContent>
                <w:p>
                  <w:pPr>
                    <w:pStyle w:val="style45"/>
                    <w:spacing w:after="300" w:before="240"/>
                    <w:contextualSpacing/>
                    <w:jc w:val="center"/>
                    <w:rPr>
                      <w:rStyle w:val="style21"/>
                    </w:rPr>
                  </w:pPr>
                  <w:r>
                    <w:rPr>
                      <w:rStyle w:val="style21"/>
                    </w:rPr>
                    <w:t>Journée portes ouvertes 2015</w:t>
                  </w:r>
                </w:p>
                <w:p>
                  <w:pPr>
                    <w:pStyle w:val="style49"/>
                    <w:rPr/>
                  </w:pPr>
                  <w:r>
                    <w:rPr/>
                  </w:r>
                </w:p>
                <w:p>
                  <w:pPr>
                    <w:pStyle w:val="style49"/>
                    <w:rPr/>
                  </w:pPr>
                  <w:r>
                    <w:rPr/>
                  </w:r>
                </w:p>
                <w:p>
                  <w:pPr>
                    <w:pStyle w:val="style49"/>
                    <w:rPr/>
                  </w:pPr>
                  <w:r>
                    <w:rPr/>
                  </w:r>
                </w:p>
                <w:p>
                  <w:pPr>
                    <w:pStyle w:val="style49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Article rédigé par les élèves de 2de en Sciences </w:t>
      </w:r>
      <w:r>
        <w:rPr>
          <w:rFonts w:ascii="Calibri" w:hAnsi="Calibri"/>
          <w:b/>
        </w:rPr>
        <w:t>Économiques</w:t>
      </w:r>
      <w:r>
        <w:rPr>
          <w:rFonts w:ascii="Calibri" w:hAnsi="Calibri"/>
          <w:b/>
        </w:rPr>
        <w:t xml:space="preserve"> et Sociales.</w:t>
      </w:r>
    </w:p>
    <w:p>
      <w:pPr>
        <w:pStyle w:val="style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0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La diversité des organisations productives</w:t>
      </w:r>
    </w:p>
    <w:p>
      <w:pPr>
        <w:pStyle w:val="style0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</w:r>
    </w:p>
    <w:p>
      <w:pPr>
        <w:sectPr>
          <w:type w:val="nextPage"/>
          <w:pgSz w:h="16838" w:w="11906"/>
          <w:pgMar w:bottom="720" w:footer="0" w:gutter="0" w:header="0" w:left="720" w:right="720" w:top="720"/>
          <w:pgNumType w:fmt="decimal"/>
          <w:formProt w:val="false"/>
          <w:textDirection w:val="lrTb"/>
          <w:docGrid w:charSpace="0" w:linePitch="360" w:type="default"/>
        </w:sectPr>
        <w:pStyle w:val="style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="360" w:lineRule="auto"/>
        <w:rPr>
          <w:rFonts w:ascii="Calibri" w:cs="Times New Roman" w:eastAsia="Times New Roman" w:hAnsi="Calibri"/>
          <w:b/>
          <w:bCs/>
          <w:u w:val="single"/>
        </w:rPr>
      </w:pPr>
      <w:r>
        <w:rPr>
          <w:rFonts w:ascii="Calibri" w:cs="Times New Roman" w:eastAsia="Times New Roman" w:hAnsi="Calibri"/>
          <w:b/>
          <w:bCs/>
          <w:u w:val="single"/>
        </w:rPr>
        <w:t>Aide n°1 : Questions à se poser</w:t>
        <w:drawing>
          <wp:anchor allowOverlap="1" behindDoc="1" distB="0" distL="0" distR="0" distT="0" layoutInCell="1" locked="0" relativeHeight="0" simplePos="0">
            <wp:simplePos x="0" y="0"/>
            <wp:positionH relativeFrom="column">
              <wp:posOffset>4006215</wp:posOffset>
            </wp:positionH>
            <wp:positionV relativeFrom="paragraph">
              <wp:posOffset>-74295</wp:posOffset>
            </wp:positionV>
            <wp:extent cx="2074545" cy="2371090"/>
            <wp:effectExtent b="0" l="0" r="0" t="0"/>
            <wp:wrapNone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48"/>
        <w:spacing w:line="360" w:lineRule="auto"/>
        <w:ind w:hanging="0" w:left="0" w:right="0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>- Entreprise, association ou administration publique ?</w:t>
      </w:r>
    </w:p>
    <w:p>
      <w:pPr>
        <w:pStyle w:val="style48"/>
        <w:spacing w:line="360" w:lineRule="auto"/>
        <w:ind w:hanging="0" w:left="0" w:right="0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>- Production marchande ou non marchande ?</w:t>
      </w:r>
    </w:p>
    <w:p>
      <w:pPr>
        <w:pStyle w:val="style48"/>
        <w:spacing w:line="360" w:lineRule="auto"/>
        <w:ind w:hanging="0" w:left="0" w:right="0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 xml:space="preserve">- Production de biens ou de services ? </w:t>
      </w:r>
    </w:p>
    <w:p>
      <w:pPr>
        <w:pStyle w:val="style48"/>
        <w:spacing w:line="360" w:lineRule="auto"/>
        <w:ind w:hanging="0" w:left="0" w:right="0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 xml:space="preserve">- Qui sont les propriétaires ? Des individus ou </w:t>
      </w:r>
      <w:r>
        <w:rPr>
          <w:rFonts w:ascii="Calibri" w:cs="Times New Roman" w:eastAsia="Times New Roman" w:hAnsi="Calibri"/>
        </w:rPr>
        <w:t>l’État</w:t>
      </w:r>
      <w:r>
        <w:rPr>
          <w:rFonts w:ascii="Calibri" w:cs="Times New Roman" w:eastAsia="Times New Roman" w:hAnsi="Calibri"/>
        </w:rPr>
        <w:t xml:space="preserve"> ? </w:t>
      </w:r>
    </w:p>
    <w:p>
      <w:pPr>
        <w:pStyle w:val="style48"/>
        <w:numPr>
          <w:ilvl w:val="0"/>
          <w:numId w:val="1"/>
        </w:numPr>
        <w:spacing w:line="360" w:lineRule="auto"/>
        <w:rPr/>
      </w:pPr>
      <w:r>
        <w:rPr/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  <w:b/>
          <w:bCs/>
          <w:u w:val="single"/>
        </w:rPr>
      </w:pPr>
      <w:r>
        <w:rPr>
          <w:rFonts w:ascii="Calibri" w:cs="Times New Roman" w:eastAsia="Times New Roman" w:hAnsi="Calibri"/>
          <w:b/>
          <w:bCs/>
          <w:u w:val="single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  <w:b/>
          <w:bCs/>
        </w:rPr>
      </w:pPr>
      <w:r>
        <w:rPr>
          <w:rFonts w:ascii="Calibri" w:cs="Times New Roman" w:eastAsia="Times New Roman" w:hAnsi="Calibri"/>
          <w:b/>
          <w:bCs/>
          <w:u w:val="single"/>
        </w:rPr>
        <w:t>Aide n°2:</w:t>
      </w:r>
      <w:r>
        <w:rPr>
          <w:rFonts w:ascii="Calibri" w:cs="Times New Roman" w:eastAsia="Times New Roman" w:hAnsi="Calibri"/>
          <w:b/>
          <w:bCs/>
        </w:rPr>
        <w:t xml:space="preserve"> Les différentes organisations productives</w:t>
        <w:drawing>
          <wp:anchor allowOverlap="1" behindDoc="1" distB="0" distL="0" distR="0" distT="0" layoutInCell="1" locked="0" relativeHeight="1" simplePos="0">
            <wp:simplePos x="0" y="0"/>
            <wp:positionH relativeFrom="column">
              <wp:posOffset>348615</wp:posOffset>
            </wp:positionH>
            <wp:positionV relativeFrom="paragraph">
              <wp:posOffset>245110</wp:posOffset>
            </wp:positionV>
            <wp:extent cx="6115685" cy="3040380"/>
            <wp:effectExtent b="0" l="0" r="0" t="0"/>
            <wp:wrapNone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  <w:b/>
          <w:bCs/>
          <w:u w:val="single"/>
        </w:rPr>
      </w:pPr>
      <w:r>
        <w:rPr>
          <w:rFonts w:ascii="Calibri" w:cs="Times New Roman" w:eastAsia="Times New Roman" w:hAnsi="Calibri"/>
          <w:b/>
          <w:bCs/>
          <w:u w:val="single"/>
        </w:rPr>
        <w:t>Aide n°3 : Les différences entre les organisations productives</w:t>
      </w:r>
    </w:p>
    <w:tbl>
      <w:tblPr>
        <w:tblW w:type="dxa" w:w="10466"/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4315"/>
        <w:gridCol w:w="2031"/>
        <w:gridCol w:w="2188"/>
        <w:gridCol w:w="1931"/>
      </w:tblGrid>
      <w:tr>
        <w:trPr>
          <w:cantSplit w:val="false"/>
        </w:trPr>
        <w:tc>
          <w:tcPr>
            <w:tcW w:type="dxa" w:w="43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type="dxa" w:w="20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Entreprises</w:t>
            </w:r>
          </w:p>
        </w:tc>
        <w:tc>
          <w:tcPr>
            <w:tcW w:type="dxa" w:w="21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Administrations Publiques</w:t>
            </w:r>
          </w:p>
        </w:tc>
        <w:tc>
          <w:tcPr>
            <w:tcW w:type="dxa" w:w="1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Associations</w:t>
            </w:r>
          </w:p>
        </w:tc>
      </w:tr>
      <w:tr>
        <w:trPr>
          <w:cantSplit w:val="false"/>
        </w:trPr>
        <w:tc>
          <w:tcPr>
            <w:tcW w:type="dxa" w:w="43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Produisent-elles des biens ou des services ? </w:t>
            </w:r>
          </w:p>
        </w:tc>
        <w:tc>
          <w:tcPr>
            <w:tcW w:type="dxa" w:w="20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Biens et services</w:t>
            </w:r>
          </w:p>
        </w:tc>
        <w:tc>
          <w:tcPr>
            <w:tcW w:type="dxa" w:w="21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services</w:t>
            </w:r>
          </w:p>
        </w:tc>
        <w:tc>
          <w:tcPr>
            <w:tcW w:type="dxa" w:w="1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services</w:t>
            </w:r>
          </w:p>
        </w:tc>
      </w:tr>
      <w:tr>
        <w:trPr>
          <w:cantSplit w:val="false"/>
        </w:trPr>
        <w:tc>
          <w:tcPr>
            <w:tcW w:type="dxa" w:w="43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Leur production est-elle marchande ou non marchande ?</w:t>
            </w:r>
          </w:p>
        </w:tc>
        <w:tc>
          <w:tcPr>
            <w:tcW w:type="dxa" w:w="20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marchande</w:t>
            </w:r>
          </w:p>
        </w:tc>
        <w:tc>
          <w:tcPr>
            <w:tcW w:type="dxa" w:w="21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Non marchande</w:t>
            </w:r>
          </w:p>
        </w:tc>
        <w:tc>
          <w:tcPr>
            <w:tcW w:type="dxa" w:w="1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Non marchande</w:t>
            </w:r>
          </w:p>
        </w:tc>
      </w:tr>
      <w:tr>
        <w:trPr>
          <w:cantSplit w:val="false"/>
        </w:trPr>
        <w:tc>
          <w:tcPr>
            <w:tcW w:type="dxa" w:w="43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Quel est leur statut : Privé ou public ?</w:t>
            </w:r>
          </w:p>
        </w:tc>
        <w:tc>
          <w:tcPr>
            <w:tcW w:type="dxa" w:w="20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Privées et publiques</w:t>
            </w:r>
          </w:p>
        </w:tc>
        <w:tc>
          <w:tcPr>
            <w:tcW w:type="dxa" w:w="21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publiques</w:t>
            </w:r>
          </w:p>
        </w:tc>
        <w:tc>
          <w:tcPr>
            <w:tcW w:type="dxa" w:w="1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privées</w:t>
            </w:r>
          </w:p>
        </w:tc>
      </w:tr>
      <w:tr>
        <w:trPr>
          <w:cantSplit w:val="false"/>
        </w:trPr>
        <w:tc>
          <w:tcPr>
            <w:tcW w:type="dxa" w:w="43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D’où vient l’argent permettant de couvrir les dépenses ?</w:t>
            </w:r>
          </w:p>
        </w:tc>
        <w:tc>
          <w:tcPr>
            <w:tcW w:type="dxa" w:w="20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ventes</w:t>
            </w:r>
          </w:p>
        </w:tc>
        <w:tc>
          <w:tcPr>
            <w:tcW w:type="dxa" w:w="21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Impôts et taxes</w:t>
            </w:r>
          </w:p>
        </w:tc>
        <w:tc>
          <w:tcPr>
            <w:tcW w:type="dxa" w:w="1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Dons, subventions, cotisations</w:t>
            </w:r>
          </w:p>
        </w:tc>
      </w:tr>
      <w:tr>
        <w:trPr>
          <w:cantSplit w:val="false"/>
        </w:trPr>
        <w:tc>
          <w:tcPr>
            <w:tcW w:type="dxa" w:w="43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Ont-elles un but de réaliser des profits ? </w:t>
            </w:r>
          </w:p>
        </w:tc>
        <w:tc>
          <w:tcPr>
            <w:tcW w:type="dxa" w:w="20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Oui mais à nuancer pour certaines</w:t>
            </w:r>
          </w:p>
        </w:tc>
        <w:tc>
          <w:tcPr>
            <w:tcW w:type="dxa" w:w="21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non</w:t>
            </w:r>
          </w:p>
        </w:tc>
        <w:tc>
          <w:tcPr>
            <w:tcW w:type="dxa" w:w="1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  <w:vAlign w:val="center"/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non</w:t>
            </w:r>
          </w:p>
        </w:tc>
      </w:tr>
    </w:tbl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rFonts w:ascii="Calibri" w:cs="Times New Roman" w:eastAsia="Times New Roman" w:hAnsi="Calibri"/>
          <w:b/>
          <w:bCs/>
          <w:u w:val="single"/>
        </w:rPr>
      </w:pPr>
      <w:r>
        <w:rPr>
          <w:rFonts w:ascii="Calibri" w:cs="Times New Roman" w:eastAsia="Times New Roman" w:hAnsi="Calibri"/>
          <w:b/>
          <w:bCs/>
          <w:u w:val="single"/>
        </w:rPr>
        <w:t>Aide n°4 : Aide à la compréhension du sujet</w:t>
      </w:r>
    </w:p>
    <w:p>
      <w:pPr>
        <w:pStyle w:val="style0"/>
        <w:spacing w:line="100" w:lineRule="atLeast"/>
        <w:rPr>
          <w:rFonts w:ascii="Calibri" w:cs="Times New Roman" w:eastAsia="Times New Roman" w:hAnsi="Calibri"/>
          <w:b/>
        </w:rPr>
      </w:pPr>
      <w:r>
        <w:rPr>
          <w:rFonts w:ascii="Calibri" w:cs="Times New Roman" w:eastAsia="Times New Roman" w:hAnsi="Calibri"/>
          <w:b/>
        </w:rPr>
        <w:t>Le sujet est-il ?</w:t>
      </w:r>
    </w:p>
    <w:p>
      <w:pPr>
        <w:pStyle w:val="style48"/>
        <w:numPr>
          <w:ilvl w:val="0"/>
          <w:numId w:val="2"/>
        </w:numPr>
        <w:spacing w:line="100" w:lineRule="atLeast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>présentez aux futurs lycéens une organisation productive en illustrant notamment avec les exemples ci-dessous.</w:t>
      </w:r>
    </w:p>
    <w:p>
      <w:pPr>
        <w:pStyle w:val="style0"/>
        <w:spacing w:line="100" w:lineRule="atLeast"/>
        <w:jc w:val="center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>OU</w:t>
      </w:r>
    </w:p>
    <w:p>
      <w:pPr>
        <w:pStyle w:val="style48"/>
        <w:numPr>
          <w:ilvl w:val="0"/>
          <w:numId w:val="2"/>
        </w:numPr>
        <w:spacing w:line="100" w:lineRule="atLeast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 xml:space="preserve">Présentez aux futurs lycéens la diversité des organisations productives en illustrant notamment avec les exemples ci-dessous. </w:t>
      </w:r>
    </w:p>
    <w:p>
      <w:pPr>
        <w:pStyle w:val="style0"/>
        <w:spacing w:line="100" w:lineRule="atLeast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100" w:lineRule="atLeast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>Bonne réponse : le sujet b car il est question de la diversité !</w:t>
      </w:r>
    </w:p>
    <w:p>
      <w:pPr>
        <w:pStyle w:val="style0"/>
        <w:spacing w:line="100" w:lineRule="atLeast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100" w:lineRule="atLeast"/>
        <w:rPr>
          <w:rFonts w:ascii="Calibri" w:cs="Times New Roman" w:eastAsia="Times New Roman" w:hAnsi="Calibri"/>
          <w:b/>
        </w:rPr>
      </w:pPr>
      <w:r>
        <w:rPr>
          <w:rFonts w:ascii="Calibri" w:cs="Times New Roman" w:eastAsia="Times New Roman" w:hAnsi="Calibri"/>
          <w:b/>
        </w:rPr>
        <w:t xml:space="preserve">Définition </w:t>
      </w:r>
    </w:p>
    <w:p>
      <w:pPr>
        <w:pStyle w:val="style0"/>
        <w:spacing w:line="100" w:lineRule="atLeast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 xml:space="preserve">Diversité : variété, différence. </w:t>
      </w:r>
    </w:p>
    <w:p>
      <w:pPr>
        <w:pStyle w:val="style0"/>
        <w:spacing w:line="100" w:lineRule="atLeast"/>
        <w:rPr>
          <w:rFonts w:ascii="Calibri" w:cs="Times New Roman" w:eastAsia="Times New Roman" w:hAnsi="Calibri"/>
          <w:b/>
        </w:rPr>
      </w:pPr>
      <w:r>
        <w:rPr>
          <w:rFonts w:ascii="Calibri" w:cs="Times New Roman" w:eastAsia="Times New Roman" w:hAnsi="Calibri"/>
          <w:b/>
        </w:rPr>
      </w:r>
    </w:p>
    <w:p>
      <w:pPr>
        <w:pStyle w:val="style0"/>
        <w:spacing w:line="100" w:lineRule="atLeast"/>
        <w:rPr>
          <w:rFonts w:ascii="Calibri" w:cs="Times New Roman" w:eastAsia="Times New Roman" w:hAnsi="Calibri"/>
          <w:b/>
        </w:rPr>
      </w:pPr>
      <w:r>
        <w:rPr>
          <w:rFonts w:ascii="Calibri" w:cs="Times New Roman" w:eastAsia="Times New Roman" w:hAnsi="Calibri"/>
          <w:b/>
        </w:rPr>
        <w:t>Exemple de sujet : “Présentez la diversité des programmes télévisés.”</w:t>
      </w:r>
    </w:p>
    <w:p>
      <w:pPr>
        <w:pStyle w:val="style0"/>
        <w:spacing w:line="100" w:lineRule="atLeast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  <w:t xml:space="preserve">C’est à dire que je dois présenter non pas un programme télévisé au choix mais montrer qu’il existe une diversité de programmes : des films, des séries, des jeux… et les différences entre ces programmes. </w:t>
      </w:r>
    </w:p>
    <w:p>
      <w:pPr>
        <w:pStyle w:val="style0"/>
        <w:spacing w:line="360" w:lineRule="auto"/>
        <w:rPr>
          <w:rFonts w:ascii="Calibri" w:cs="Times New Roman" w:eastAsia="Times New Roman" w:hAnsi="Calibri"/>
        </w:rPr>
      </w:pPr>
      <w:r>
        <w:rPr>
          <w:rFonts w:ascii="Calibri" w:cs="Times New Roman" w:eastAsia="Times New Roman" w:hAnsi="Calibri"/>
        </w:rPr>
      </w:r>
    </w:p>
    <w:p>
      <w:pPr>
        <w:pStyle w:val="style0"/>
        <w:spacing w:line="360" w:lineRule="auto"/>
        <w:rPr>
          <w:rFonts w:ascii="Calibri" w:cs="Times New Roman" w:eastAsia="Times New Roman" w:hAnsi="Calibri"/>
          <w:vanish/>
        </w:rPr>
      </w:pPr>
      <w:r>
        <w:rPr>
          <w:rFonts w:ascii="Calibri" w:cs="Times New Roman" w:eastAsia="Times New Roman" w:hAnsi="Calibri"/>
          <w:vanish/>
        </w:rPr>
        <w:drawing>
          <wp:anchor allowOverlap="1" behindDoc="1" distB="0" distL="0" distR="0" distT="0" layoutInCell="1" locked="0" relativeHeight="2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7070" cy="14605"/>
            <wp:effectExtent b="0" l="0" r="0" t="0"/>
            <wp:wrapNone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Aide n°5 : Exemples d’organisations productives</w:t>
      </w:r>
    </w:p>
    <w:p>
      <w:pPr>
        <w:pStyle w:val="style0"/>
        <w:rPr/>
      </w:pPr>
      <w:r>
        <w:rPr/>
        <w:drawing>
          <wp:inline distB="0" distL="0" distR="0" distT="0">
            <wp:extent cx="5756910" cy="2698115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</w:r>
    </w:p>
    <w:p>
      <w:pPr>
        <w:pStyle w:val="style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</w:r>
    </w:p>
    <w:p>
      <w:pPr>
        <w:pStyle w:val="style0"/>
        <w:rPr>
          <w:rFonts w:ascii="Calibri" w:hAnsi="Calibri"/>
          <w:b/>
          <w:bCs/>
          <w:u w:val="single"/>
        </w:rPr>
      </w:pPr>
      <w:bookmarkStart w:id="0" w:name="_GoBack"/>
      <w:bookmarkStart w:id="1" w:name="_GoBack"/>
      <w:bookmarkEnd w:id="1"/>
      <w:r>
        <w:rPr>
          <w:rFonts w:ascii="Calibri" w:hAnsi="Calibri"/>
          <w:b/>
          <w:bCs/>
          <w:u w:val="single"/>
        </w:rPr>
      </w:r>
    </w:p>
    <w:p>
      <w:pPr>
        <w:pStyle w:val="style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mbria">
    <w:charset w:val="00"/>
    <w:family w:val="roman"/>
    <w:pitch w:val="variable"/>
  </w:font>
  <w:font w:name="Century Gothic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entury Gothic" w:cs="" w:eastAsia="SimSun" w:hAnsi="Century Gothic"/>
      <w:color w:val="00000A"/>
      <w:sz w:val="24"/>
      <w:szCs w:val="24"/>
      <w:lang w:bidi="ar-SA" w:eastAsia="fr-FR" w:val="fr-FR"/>
    </w:rPr>
  </w:style>
  <w:style w:styleId="style2" w:type="paragraph">
    <w:name w:val="Titre 2"/>
    <w:basedOn w:val="style0"/>
    <w:next w:val="style2"/>
    <w:pPr>
      <w:keepNext/>
      <w:keepLines/>
      <w:spacing w:after="0" w:before="200"/>
      <w:contextualSpacing w:val="false"/>
    </w:pPr>
    <w:rPr>
      <w:b/>
      <w:bCs/>
      <w:color w:val="94C600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Texte de bulles Car"/>
    <w:basedOn w:val="style15"/>
    <w:next w:val="style16"/>
    <w:rPr>
      <w:rFonts w:ascii="Lucida Grande" w:hAnsi="Lucida Grande"/>
      <w:sz w:val="18"/>
      <w:szCs w:val="18"/>
    </w:rPr>
  </w:style>
  <w:style w:styleId="style17" w:type="character">
    <w:name w:val="Titre Car"/>
    <w:basedOn w:val="style15"/>
    <w:next w:val="style17"/>
    <w:rPr>
      <w:rFonts w:ascii="Century Gothic" w:hAnsi="Century Gothic"/>
      <w:color w:val="2E2D21"/>
      <w:spacing w:val="5"/>
      <w:sz w:val="52"/>
      <w:szCs w:val="52"/>
    </w:rPr>
  </w:style>
  <w:style w:styleId="style18" w:type="character">
    <w:name w:val="Titre 2 Car"/>
    <w:basedOn w:val="style15"/>
    <w:next w:val="style18"/>
    <w:rPr>
      <w:rFonts w:ascii="Century Gothic" w:hAnsi="Century Gothic"/>
      <w:b/>
      <w:bCs/>
      <w:color w:val="94C600"/>
      <w:sz w:val="26"/>
      <w:szCs w:val="26"/>
    </w:rPr>
  </w:style>
  <w:style w:styleId="style19" w:type="character">
    <w:name w:val="Accentuation"/>
    <w:basedOn w:val="style15"/>
    <w:next w:val="style19"/>
    <w:rPr>
      <w:i/>
      <w:iCs/>
    </w:rPr>
  </w:style>
  <w:style w:styleId="style20" w:type="character">
    <w:name w:val="Intense Reference"/>
    <w:basedOn w:val="style15"/>
    <w:next w:val="style20"/>
    <w:rPr>
      <w:b/>
      <w:bCs/>
      <w:smallCaps/>
      <w:color w:val="71685A"/>
      <w:spacing w:val="5"/>
      <w:u w:val="single"/>
    </w:rPr>
  </w:style>
  <w:style w:styleId="style21" w:type="character">
    <w:name w:val="Book Title"/>
    <w:basedOn w:val="style15"/>
    <w:next w:val="style21"/>
    <w:rPr>
      <w:b/>
      <w:bCs/>
      <w:smallCaps/>
      <w:spacing w:val="5"/>
    </w:rPr>
  </w:style>
  <w:style w:styleId="style22" w:type="character">
    <w:name w:val="Accentuation forte"/>
    <w:basedOn w:val="style15"/>
    <w:next w:val="style22"/>
    <w:rPr>
      <w:b/>
      <w:bCs/>
    </w:rPr>
  </w:style>
  <w:style w:styleId="style23" w:type="character">
    <w:name w:val="ListLabel 1"/>
    <w:next w:val="style23"/>
    <w:rPr/>
  </w:style>
  <w:style w:styleId="style24" w:type="character">
    <w:name w:val="ListLabel 2"/>
    <w:next w:val="style24"/>
    <w:rPr>
      <w:rFonts w:cs="Century Gothic"/>
    </w:rPr>
  </w:style>
  <w:style w:styleId="style25" w:type="character">
    <w:name w:val="ListLabel 3"/>
    <w:next w:val="style25"/>
    <w:rPr>
      <w:rFonts w:cs="Courier New"/>
    </w:rPr>
  </w:style>
  <w:style w:styleId="style26" w:type="character">
    <w:name w:val="ListLabel 4"/>
    <w:next w:val="style26"/>
    <w:rPr>
      <w:rFonts w:cs="Wingdings"/>
    </w:rPr>
  </w:style>
  <w:style w:styleId="style27" w:type="character">
    <w:name w:val="ListLabel 5"/>
    <w:next w:val="style27"/>
    <w:rPr>
      <w:rFonts w:cs="Symbol"/>
    </w:rPr>
  </w:style>
  <w:style w:styleId="style28" w:type="character">
    <w:name w:val="Lien Internet"/>
    <w:basedOn w:val="style15"/>
    <w:next w:val="style28"/>
    <w:rPr>
      <w:color w:val="0000FF"/>
      <w:u w:val="single"/>
      <w:lang w:bidi="fr-FR" w:eastAsia="fr-FR" w:val="fr-FR"/>
    </w:rPr>
  </w:style>
  <w:style w:styleId="style29" w:type="character">
    <w:name w:val="mw-headline"/>
    <w:basedOn w:val="style15"/>
    <w:next w:val="style29"/>
    <w:rPr/>
  </w:style>
  <w:style w:styleId="style30" w:type="character">
    <w:name w:val="ListLabel 6"/>
    <w:next w:val="style30"/>
    <w:rPr>
      <w:rFonts w:cs="Wingdings"/>
      <w:sz w:val="20"/>
    </w:rPr>
  </w:style>
  <w:style w:styleId="style31" w:type="character">
    <w:name w:val="ListLabel 7"/>
    <w:next w:val="style31"/>
    <w:rPr>
      <w:rFonts w:cs="Century Gothic"/>
    </w:rPr>
  </w:style>
  <w:style w:styleId="style32" w:type="character">
    <w:name w:val="ListLabel 8"/>
    <w:next w:val="style32"/>
    <w:rPr>
      <w:rFonts w:cs="Courier New"/>
    </w:rPr>
  </w:style>
  <w:style w:styleId="style33" w:type="character">
    <w:name w:val="ListLabel 9"/>
    <w:next w:val="style33"/>
    <w:rPr>
      <w:rFonts w:cs="Wingdings"/>
    </w:rPr>
  </w:style>
  <w:style w:styleId="style34" w:type="character">
    <w:name w:val="ListLabel 10"/>
    <w:next w:val="style34"/>
    <w:rPr>
      <w:rFonts w:cs="Symbol"/>
    </w:rPr>
  </w:style>
  <w:style w:styleId="style35" w:type="character">
    <w:name w:val="ListLabel 11"/>
    <w:next w:val="style35"/>
    <w:rPr>
      <w:rFonts w:cs="Wingdings"/>
      <w:sz w:val="20"/>
    </w:rPr>
  </w:style>
  <w:style w:styleId="style36" w:type="character">
    <w:name w:val="ListLabel 12"/>
    <w:next w:val="style36"/>
    <w:rPr>
      <w:rFonts w:cs="Century Gothic"/>
    </w:rPr>
  </w:style>
  <w:style w:styleId="style37" w:type="character">
    <w:name w:val="ListLabel 13"/>
    <w:next w:val="style37"/>
    <w:rPr>
      <w:rFonts w:cs="Courier New"/>
    </w:rPr>
  </w:style>
  <w:style w:styleId="style38" w:type="character">
    <w:name w:val="ListLabel 14"/>
    <w:next w:val="style38"/>
    <w:rPr>
      <w:rFonts w:cs="Wingdings"/>
    </w:rPr>
  </w:style>
  <w:style w:styleId="style39" w:type="character">
    <w:name w:val="ListLabel 15"/>
    <w:next w:val="style39"/>
    <w:rPr>
      <w:rFonts w:cs="Symbol"/>
    </w:rPr>
  </w:style>
  <w:style w:styleId="style40" w:type="paragraph">
    <w:name w:val="Titre"/>
    <w:basedOn w:val="style0"/>
    <w:next w:val="style4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1" w:type="paragraph">
    <w:name w:val="Corps de texte"/>
    <w:basedOn w:val="style0"/>
    <w:next w:val="style41"/>
    <w:pPr>
      <w:spacing w:after="120" w:before="0"/>
      <w:contextualSpacing w:val="false"/>
    </w:pPr>
    <w:rPr/>
  </w:style>
  <w:style w:styleId="style42" w:type="paragraph">
    <w:name w:val="Liste"/>
    <w:basedOn w:val="style41"/>
    <w:next w:val="style42"/>
    <w:pPr/>
    <w:rPr>
      <w:rFonts w:cs="Mangal"/>
    </w:rPr>
  </w:style>
  <w:style w:styleId="style43" w:type="paragraph">
    <w:name w:val="Légende"/>
    <w:basedOn w:val="style0"/>
    <w:next w:val="style4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4" w:type="paragraph">
    <w:name w:val="Index"/>
    <w:basedOn w:val="style0"/>
    <w:next w:val="style44"/>
    <w:pPr>
      <w:suppressLineNumbers/>
    </w:pPr>
    <w:rPr>
      <w:rFonts w:cs="Mangal"/>
    </w:rPr>
  </w:style>
  <w:style w:styleId="style45" w:type="paragraph">
    <w:name w:val="Titre principal"/>
    <w:basedOn w:val="style0"/>
    <w:next w:val="style45"/>
    <w:pPr>
      <w:keepNext/>
      <w:pBdr>
        <w:top w:val="nil"/>
        <w:left w:val="nil"/>
        <w:bottom w:color="94C600" w:space="0" w:sz="8" w:val="single"/>
        <w:insideH w:color="94C600" w:space="0" w:sz="8" w:val="single"/>
        <w:right w:val="nil"/>
        <w:insideV w:val="nil"/>
      </w:pBdr>
      <w:spacing w:after="300" w:before="240"/>
      <w:contextualSpacing/>
      <w:jc w:val="left"/>
    </w:pPr>
    <w:rPr>
      <w:rFonts w:ascii="Arial" w:cs="Mangal" w:eastAsia="Microsoft YaHei" w:hAnsi="Arial"/>
      <w:color w:val="2E2D21"/>
      <w:spacing w:val="5"/>
      <w:sz w:val="52"/>
      <w:szCs w:val="52"/>
    </w:rPr>
  </w:style>
  <w:style w:styleId="style46" w:type="paragraph">
    <w:name w:val="caption"/>
    <w:basedOn w:val="style0"/>
    <w:next w:val="style46"/>
    <w:pPr>
      <w:suppressLineNumbers/>
      <w:spacing w:after="120" w:before="120"/>
      <w:contextualSpacing w:val="false"/>
    </w:pPr>
    <w:rPr>
      <w:rFonts w:cs="Mangal"/>
      <w:i/>
      <w:iCs/>
    </w:rPr>
  </w:style>
  <w:style w:styleId="style47" w:type="paragraph">
    <w:name w:val="Balloon Text"/>
    <w:basedOn w:val="style0"/>
    <w:next w:val="style47"/>
    <w:pPr/>
    <w:rPr>
      <w:rFonts w:ascii="Lucida Grande" w:hAnsi="Lucida Grande"/>
      <w:sz w:val="18"/>
      <w:szCs w:val="18"/>
    </w:rPr>
  </w:style>
  <w:style w:styleId="style48" w:type="paragraph">
    <w:name w:val="List Paragraph"/>
    <w:basedOn w:val="style0"/>
    <w:next w:val="style48"/>
    <w:pPr>
      <w:spacing w:after="0" w:before="0"/>
      <w:ind w:hanging="0" w:left="720" w:right="0"/>
      <w:contextualSpacing/>
    </w:pPr>
    <w:rPr/>
  </w:style>
  <w:style w:styleId="style49" w:type="paragraph">
    <w:name w:val="Contenu de cadre"/>
    <w:basedOn w:val="style0"/>
    <w:next w:val="style49"/>
    <w:pPr/>
    <w:rPr/>
  </w:style>
  <w:style w:styleId="style50" w:type="paragraph">
    <w:name w:val="Normal (Web)"/>
    <w:basedOn w:val="style0"/>
    <w:next w:val="style50"/>
    <w:pPr>
      <w:spacing w:after="28" w:before="28"/>
      <w:contextualSpacing w:val="false"/>
    </w:pPr>
    <w:rPr>
      <w:rFonts w:ascii="Times" w:cs="Times New Roman" w:hAnsi="Times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1.png"/><Relationship Id="rId3" Type="http://schemas.openxmlformats.org/officeDocument/2006/relationships/image" Target="media/image12.png"/><Relationship Id="rId4" Type="http://schemas.openxmlformats.org/officeDocument/2006/relationships/image" Target="media/image13.png"/><Relationship Id="rId5" Type="http://schemas.openxmlformats.org/officeDocument/2006/relationships/image" Target="media/image14.png"/><Relationship Id="rId6" Type="http://schemas.openxmlformats.org/officeDocument/2006/relationships/image" Target="media/image1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2015-03-15T13:22:00Z</dcterms:created>
  <dc:creator>Isabelle Hernu</dc:creator>
  <cp:lastModifiedBy>Isabelle Hernu</cp:lastModifiedBy>
  <dcterms:modified xsi:type="dcterms:W3CDTF">2015-03-15T13:22:00Z</dcterms:modified>
  <cp:revision>3</cp:revision>
</cp:coreProperties>
</file>