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543AE" w14:textId="42780056" w:rsidR="005B0805" w:rsidRPr="005B0805" w:rsidRDefault="005B0805" w:rsidP="005B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mbria" w:hAnsi="Cambria"/>
          <w:b/>
          <w:bCs/>
          <w:color w:val="FF0000"/>
          <w:sz w:val="28"/>
          <w:szCs w:val="28"/>
        </w:rPr>
      </w:pPr>
      <w:r w:rsidRPr="005B0805">
        <w:rPr>
          <w:rFonts w:ascii="Cambria" w:hAnsi="Cambria"/>
          <w:b/>
          <w:bCs/>
          <w:color w:val="FF0000"/>
          <w:sz w:val="28"/>
          <w:szCs w:val="28"/>
        </w:rPr>
        <w:t>Approche dynamique (vidéo) pour un cours de seconde sur la propagation d’un son</w:t>
      </w:r>
    </w:p>
    <w:p w14:paraId="3126ECAA" w14:textId="77777777" w:rsidR="005B0805" w:rsidRDefault="005B0805" w:rsidP="005B0805">
      <w:pPr>
        <w:pStyle w:val="Sansinterligne"/>
      </w:pPr>
    </w:p>
    <w:p w14:paraId="0E168A50" w14:textId="3A18F9C6" w:rsidR="005B0805" w:rsidRDefault="005B0805" w:rsidP="005B0805">
      <w:pPr>
        <w:jc w:val="center"/>
      </w:pPr>
      <w:r w:rsidRPr="005B0805">
        <w:drawing>
          <wp:inline distT="0" distB="0" distL="0" distR="0" wp14:anchorId="6B32F42C" wp14:editId="1CCE349F">
            <wp:extent cx="1638529" cy="1324160"/>
            <wp:effectExtent l="0" t="0" r="0" b="9525"/>
            <wp:docPr id="18640077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0077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C6B3" w14:textId="0A09B30F" w:rsidR="005B0805" w:rsidRDefault="005B0805">
      <w:r w:rsidRPr="005B0805">
        <w:drawing>
          <wp:inline distT="0" distB="0" distL="0" distR="0" wp14:anchorId="1D46E461" wp14:editId="5D7FEAE0">
            <wp:extent cx="6912610" cy="4210685"/>
            <wp:effectExtent l="0" t="0" r="2540" b="0"/>
            <wp:docPr id="9328178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178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35D28" w14:textId="77777777" w:rsidR="005B0805" w:rsidRDefault="005B0805"/>
    <w:p w14:paraId="6D240531" w14:textId="10B1CBEC" w:rsidR="005B0805" w:rsidRDefault="005B0805">
      <w:r w:rsidRPr="005B0805">
        <w:drawing>
          <wp:inline distT="0" distB="0" distL="0" distR="0" wp14:anchorId="0029C153" wp14:editId="01E2504D">
            <wp:extent cx="6912610" cy="3249827"/>
            <wp:effectExtent l="0" t="0" r="2540" b="8255"/>
            <wp:docPr id="1477326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32656" name=""/>
                    <pic:cNvPicPr/>
                  </pic:nvPicPr>
                  <pic:blipFill rotWithShape="1">
                    <a:blip r:embed="rId7"/>
                    <a:srcRect b="17957"/>
                    <a:stretch/>
                  </pic:blipFill>
                  <pic:spPr bwMode="auto">
                    <a:xfrm>
                      <a:off x="0" y="0"/>
                      <a:ext cx="6912610" cy="324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E02A3" w14:textId="07C445B7" w:rsidR="005B0805" w:rsidRDefault="005B0805">
      <w:r w:rsidRPr="005B0805">
        <w:lastRenderedPageBreak/>
        <w:drawing>
          <wp:inline distT="0" distB="0" distL="0" distR="0" wp14:anchorId="0FB34291" wp14:editId="6F9C7EC7">
            <wp:extent cx="6912610" cy="3477895"/>
            <wp:effectExtent l="0" t="0" r="2540" b="8255"/>
            <wp:docPr id="6863907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907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25AE9" w14:textId="77777777" w:rsidR="005B0805" w:rsidRDefault="005B0805"/>
    <w:p w14:paraId="260E6A06" w14:textId="10CA249D" w:rsidR="005B0805" w:rsidRPr="005B0805" w:rsidRDefault="005B0805" w:rsidP="005B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ambria" w:hAnsi="Cambria"/>
          <w:b/>
          <w:bCs/>
          <w:color w:val="FF0000"/>
          <w:sz w:val="28"/>
          <w:szCs w:val="28"/>
        </w:rPr>
      </w:pPr>
      <w:r w:rsidRPr="005B0805">
        <w:rPr>
          <w:rFonts w:ascii="Cambria" w:hAnsi="Cambria"/>
          <w:b/>
          <w:bCs/>
          <w:color w:val="FF0000"/>
          <w:sz w:val="28"/>
          <w:szCs w:val="28"/>
        </w:rPr>
        <w:t>Utilisation des images</w:t>
      </w:r>
    </w:p>
    <w:p w14:paraId="1A7985F5" w14:textId="77777777" w:rsidR="005B0805" w:rsidRDefault="005B0805"/>
    <w:p w14:paraId="22436CB4" w14:textId="67F82833" w:rsidR="00536276" w:rsidRDefault="00536276" w:rsidP="00536276">
      <w:pPr>
        <w:pStyle w:val="Paragraphedeliste"/>
        <w:numPr>
          <w:ilvl w:val="0"/>
          <w:numId w:val="2"/>
        </w:numPr>
      </w:pPr>
      <w:r>
        <w:t xml:space="preserve">Avec 3 des 6 images générées et une petite vidéo </w:t>
      </w:r>
      <w:proofErr w:type="spellStart"/>
      <w:r>
        <w:t>Canva</w:t>
      </w:r>
      <w:proofErr w:type="spellEnd"/>
      <w:r>
        <w:t xml:space="preserve"> libre de droit :</w:t>
      </w:r>
    </w:p>
    <w:p w14:paraId="4906D3AA" w14:textId="1C5C76BA" w:rsidR="00536276" w:rsidRDefault="005B0805" w:rsidP="00536276">
      <w:pPr>
        <w:pStyle w:val="Paragraphedeliste"/>
        <w:numPr>
          <w:ilvl w:val="0"/>
          <w:numId w:val="2"/>
        </w:numPr>
      </w:pPr>
      <w:r>
        <w:t>En ajoutant des sons de tirs laser et</w:t>
      </w:r>
      <w:r w:rsidR="00536276">
        <w:t xml:space="preserve"> une</w:t>
      </w:r>
      <w:r>
        <w:t xml:space="preserve"> explosion</w:t>
      </w:r>
      <w:r w:rsidR="00536276">
        <w:t>.</w:t>
      </w:r>
      <w:r>
        <w:t xml:space="preserve"> </w:t>
      </w:r>
    </w:p>
    <w:p w14:paraId="136A9F26" w14:textId="76E1C6CA" w:rsidR="005B0805" w:rsidRDefault="00536276" w:rsidP="00536276">
      <w:pPr>
        <w:pStyle w:val="Paragraphedeliste"/>
        <w:numPr>
          <w:ilvl w:val="0"/>
          <w:numId w:val="2"/>
        </w:numPr>
      </w:pPr>
      <w:r>
        <w:t xml:space="preserve">Avec </w:t>
      </w:r>
      <w:r w:rsidR="005B0805">
        <w:t xml:space="preserve">un montage </w:t>
      </w:r>
      <w:proofErr w:type="spellStart"/>
      <w:r w:rsidR="005B0805">
        <w:t>DaVinci</w:t>
      </w:r>
      <w:proofErr w:type="spellEnd"/>
      <w:r w:rsidR="005B0805">
        <w:t xml:space="preserve"> </w:t>
      </w:r>
      <w:proofErr w:type="spellStart"/>
      <w:r w:rsidR="005B0805">
        <w:t>Resolve</w:t>
      </w:r>
      <w:proofErr w:type="spellEnd"/>
      <w:r w:rsidR="005B0805">
        <w:t xml:space="preserve"> (gratuit)</w:t>
      </w:r>
    </w:p>
    <w:p w14:paraId="51E63A97" w14:textId="4964BB65" w:rsidR="005B0805" w:rsidRDefault="005B0805">
      <w:r w:rsidRPr="005B0805">
        <w:drawing>
          <wp:inline distT="0" distB="0" distL="0" distR="0" wp14:anchorId="3875E5D6" wp14:editId="5B930505">
            <wp:extent cx="6912610" cy="2251710"/>
            <wp:effectExtent l="0" t="0" r="2540" b="0"/>
            <wp:docPr id="16635035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5035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F4D43" w14:textId="77777777" w:rsidR="00536276" w:rsidRDefault="00536276"/>
    <w:p w14:paraId="2E9AF2D7" w14:textId="30ED6124" w:rsidR="005B0805" w:rsidRDefault="005B0805" w:rsidP="005B0805">
      <w:pPr>
        <w:pStyle w:val="Paragraphedeliste"/>
        <w:numPr>
          <w:ilvl w:val="0"/>
          <w:numId w:val="1"/>
        </w:numPr>
      </w:pPr>
      <w:r>
        <w:t xml:space="preserve">On obtient </w:t>
      </w:r>
      <w:r w:rsidRPr="00536276">
        <w:rPr>
          <w:b/>
          <w:bCs/>
          <w:color w:val="FF0000"/>
        </w:rPr>
        <w:t>une vidéo de lancement de cours format tableau</w:t>
      </w:r>
      <w:r w:rsidRPr="00536276">
        <w:rPr>
          <w:color w:val="FF0000"/>
        </w:rPr>
        <w:t xml:space="preserve"> </w:t>
      </w:r>
      <w:r>
        <w:t>(17</w:t>
      </w:r>
      <w:r w:rsidR="00536276">
        <w:t xml:space="preserve"> </w:t>
      </w:r>
      <w:r>
        <w:t>s</w:t>
      </w:r>
      <w:r w:rsidR="00536276">
        <w:t>econdes</w:t>
      </w:r>
      <w:r>
        <w:t>) ci-joint.</w:t>
      </w:r>
    </w:p>
    <w:p w14:paraId="2A30E44C" w14:textId="5DB4BDC3" w:rsidR="005B0805" w:rsidRDefault="005B0805" w:rsidP="005B0805">
      <w:pPr>
        <w:pStyle w:val="Paragraphedeliste"/>
        <w:numPr>
          <w:ilvl w:val="0"/>
          <w:numId w:val="1"/>
        </w:numPr>
      </w:pPr>
      <w:r>
        <w:t xml:space="preserve">Une version short </w:t>
      </w:r>
      <w:r w:rsidR="00536276" w:rsidRPr="00536276">
        <w:rPr>
          <w:b/>
          <w:bCs/>
          <w:color w:val="FF0000"/>
        </w:rPr>
        <w:t>format téléphone avec explications</w:t>
      </w:r>
      <w:r w:rsidR="00536276" w:rsidRPr="00536276">
        <w:rPr>
          <w:color w:val="FF0000"/>
        </w:rPr>
        <w:t xml:space="preserve"> </w:t>
      </w:r>
      <w:r w:rsidR="00536276">
        <w:t xml:space="preserve">avec une animation </w:t>
      </w:r>
      <w:proofErr w:type="spellStart"/>
      <w:r w:rsidR="00536276">
        <w:t>Canva</w:t>
      </w:r>
      <w:proofErr w:type="spellEnd"/>
      <w:r w:rsidR="00536276">
        <w:t xml:space="preserve"> (41 secondes) ci-joint.</w:t>
      </w:r>
    </w:p>
    <w:sectPr w:rsidR="005B0805" w:rsidSect="005B0805">
      <w:pgSz w:w="11906" w:h="16838"/>
      <w:pgMar w:top="510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0066E"/>
    <w:multiLevelType w:val="hybridMultilevel"/>
    <w:tmpl w:val="6F44019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A9423B"/>
    <w:multiLevelType w:val="hybridMultilevel"/>
    <w:tmpl w:val="1E88C2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8373855">
    <w:abstractNumId w:val="0"/>
  </w:num>
  <w:num w:numId="2" w16cid:durableId="20367367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805"/>
    <w:rsid w:val="00536276"/>
    <w:rsid w:val="005B0805"/>
    <w:rsid w:val="00C4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34447"/>
  <w15:chartTrackingRefBased/>
  <w15:docId w15:val="{697029E0-1C2D-4FD5-AC4C-431F08514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B08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B08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080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B08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B080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B08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B08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B08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B08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080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B08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B080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B0805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B0805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B080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B080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B080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B080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B08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B08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B08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B08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B08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B080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B080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B0805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B080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B0805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5B0805"/>
    <w:rPr>
      <w:b/>
      <w:bCs/>
      <w:smallCaps/>
      <w:color w:val="2F5496" w:themeColor="accent1" w:themeShade="BF"/>
      <w:spacing w:val="5"/>
    </w:rPr>
  </w:style>
  <w:style w:type="paragraph" w:styleId="Sansinterligne">
    <w:name w:val="No Spacing"/>
    <w:uiPriority w:val="1"/>
    <w:qFormat/>
    <w:rsid w:val="005B08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72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2025-01-26T20:37:00Z</dcterms:created>
  <dcterms:modified xsi:type="dcterms:W3CDTF">2025-01-26T20:54:00Z</dcterms:modified>
</cp:coreProperties>
</file>