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76"/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993"/>
        <w:gridCol w:w="4252"/>
        <w:gridCol w:w="2353"/>
        <w:gridCol w:w="1418"/>
      </w:tblGrid>
      <w:tr w:rsidR="0026605B" w:rsidTr="005153F8">
        <w:trPr>
          <w:cantSplit/>
          <w:trHeight w:val="416"/>
        </w:trPr>
        <w:tc>
          <w:tcPr>
            <w:tcW w:w="1686" w:type="dxa"/>
            <w:vMerge w:val="restart"/>
            <w:vAlign w:val="center"/>
          </w:tcPr>
          <w:p w:rsidR="0026605B" w:rsidRPr="00727B6D" w:rsidRDefault="003D4B50" w:rsidP="00AA1531">
            <w:pPr>
              <w:snapToGrid w:val="0"/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57921247" wp14:editId="19D41D10">
                  <wp:extent cx="997527" cy="29526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yce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85" cy="30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26605B" w:rsidRPr="003D4B50" w:rsidRDefault="007F5860" w:rsidP="0009510C">
            <w:pPr>
              <w:snapToGrid w:val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STI2D</w:t>
            </w:r>
          </w:p>
        </w:tc>
        <w:tc>
          <w:tcPr>
            <w:tcW w:w="4252" w:type="dxa"/>
            <w:vAlign w:val="center"/>
          </w:tcPr>
          <w:p w:rsidR="0026605B" w:rsidRPr="005F2015" w:rsidRDefault="007F5860" w:rsidP="005F2015">
            <w:pPr>
              <w:snapToGrid w:val="0"/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Physique-chimie et mathématiques</w:t>
            </w:r>
          </w:p>
        </w:tc>
        <w:tc>
          <w:tcPr>
            <w:tcW w:w="2353" w:type="dxa"/>
            <w:vAlign w:val="center"/>
          </w:tcPr>
          <w:p w:rsidR="0026605B" w:rsidRPr="0026605B" w:rsidRDefault="005153F8" w:rsidP="00061EE8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Situation problème - </w:t>
            </w:r>
            <w:r w:rsidR="007F5860">
              <w:rPr>
                <w:rFonts w:ascii="Calibri" w:hAnsi="Calibri"/>
                <w:sz w:val="28"/>
                <w:szCs w:val="28"/>
              </w:rPr>
              <w:t>mini-projet</w:t>
            </w:r>
          </w:p>
        </w:tc>
        <w:tc>
          <w:tcPr>
            <w:tcW w:w="1418" w:type="dxa"/>
            <w:vMerge w:val="restart"/>
            <w:vAlign w:val="center"/>
          </w:tcPr>
          <w:p w:rsidR="0026605B" w:rsidRDefault="00CE412D" w:rsidP="0060681C">
            <w:pPr>
              <w:snapToGrid w:val="0"/>
              <w:spacing w:before="120" w:after="120"/>
              <w:jc w:val="center"/>
            </w:pPr>
            <w:r w:rsidRPr="00EF2CD0">
              <w:rPr>
                <w:noProof/>
              </w:rPr>
              <w:drawing>
                <wp:inline distT="0" distB="0" distL="0" distR="0" wp14:anchorId="50BC93C8" wp14:editId="6D7E3F7D">
                  <wp:extent cx="571222" cy="704850"/>
                  <wp:effectExtent l="0" t="0" r="635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huffEau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52" cy="74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05B" w:rsidTr="005153F8">
        <w:trPr>
          <w:cantSplit/>
          <w:trHeight w:val="482"/>
        </w:trPr>
        <w:tc>
          <w:tcPr>
            <w:tcW w:w="1686" w:type="dxa"/>
            <w:vMerge/>
            <w:vAlign w:val="center"/>
          </w:tcPr>
          <w:p w:rsidR="0026605B" w:rsidRDefault="0026605B" w:rsidP="00E77FAF"/>
        </w:tc>
        <w:tc>
          <w:tcPr>
            <w:tcW w:w="7598" w:type="dxa"/>
            <w:gridSpan w:val="3"/>
            <w:vAlign w:val="center"/>
          </w:tcPr>
          <w:p w:rsidR="0026605B" w:rsidRPr="00A16C15" w:rsidRDefault="007F5860" w:rsidP="00950788">
            <w:pPr>
              <w:snapToGrid w:val="0"/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Etude d’un </w:t>
            </w:r>
            <w:r w:rsidR="00052DF7">
              <w:rPr>
                <w:rFonts w:ascii="Comic Sans MS" w:hAnsi="Comic Sans MS"/>
                <w:b/>
                <w:sz w:val="32"/>
                <w:szCs w:val="32"/>
              </w:rPr>
              <w:t>ballon d’eau chaude</w:t>
            </w:r>
          </w:p>
        </w:tc>
        <w:tc>
          <w:tcPr>
            <w:tcW w:w="1418" w:type="dxa"/>
            <w:vMerge/>
            <w:vAlign w:val="center"/>
          </w:tcPr>
          <w:p w:rsidR="0026605B" w:rsidRDefault="0026605B" w:rsidP="00E77FAF"/>
        </w:tc>
      </w:tr>
    </w:tbl>
    <w:p w:rsidR="004E4999" w:rsidRDefault="004E4999" w:rsidP="004E4999">
      <w:pPr>
        <w:spacing w:before="120"/>
        <w:ind w:right="-1"/>
        <w:jc w:val="center"/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</w:pPr>
    </w:p>
    <w:p w:rsidR="00200445" w:rsidRDefault="00052DF7" w:rsidP="00052DF7">
      <w:pPr>
        <w:ind w:right="-1"/>
        <w:jc w:val="center"/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</w:pPr>
      <w:r>
        <w:rPr>
          <w:rFonts w:ascii="Calibri" w:hAnsi="Calibri" w:cs="Calibri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630761</wp:posOffset>
                </wp:positionH>
                <wp:positionV relativeFrom="paragraph">
                  <wp:posOffset>5932170</wp:posOffset>
                </wp:positionV>
                <wp:extent cx="4297152" cy="295991"/>
                <wp:effectExtent l="0" t="0" r="27305" b="2794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152" cy="2959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A228E" id="Ellipse 23" o:spid="_x0000_s1026" style="position:absolute;margin-left:49.65pt;margin-top:467.1pt;width:338.35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" filled="f" strokecolor="red" strokeweight="2pt"/>
            </w:pict>
          </mc:Fallback>
        </mc:AlternateContent>
      </w:r>
      <w:r>
        <w:rPr>
          <w:rFonts w:ascii="Calibri" w:hAnsi="Calibri" w:cs="Calibri"/>
          <w:b/>
          <w:noProof/>
          <w:color w:val="FFFFFF" w:themeColor="background1"/>
          <w:sz w:val="32"/>
          <w:szCs w:val="32"/>
        </w:rPr>
        <w:drawing>
          <wp:inline distT="0" distB="0" distL="0" distR="0">
            <wp:extent cx="5724987" cy="6564652"/>
            <wp:effectExtent l="0" t="0" r="9525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llonEau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793" cy="65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860" w:rsidRDefault="007F5860" w:rsidP="007F5860">
      <w:pPr>
        <w:ind w:right="-1"/>
        <w:jc w:val="center"/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</w:pPr>
    </w:p>
    <w:p w:rsidR="00795113" w:rsidRDefault="00BC52B3" w:rsidP="005321C6">
      <w:pPr>
        <w:spacing w:after="120"/>
        <w:ind w:right="-1"/>
        <w:jc w:val="center"/>
        <w:rPr>
          <w:rFonts w:ascii="Calibri" w:hAnsi="Calibri" w:cs="Calibri"/>
          <w:b/>
          <w:color w:val="FFFFFF" w:themeColor="background1"/>
          <w:sz w:val="32"/>
          <w:szCs w:val="32"/>
        </w:rPr>
      </w:pPr>
      <w:r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  <w:br w:type="page"/>
      </w:r>
      <w:r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  <w:lastRenderedPageBreak/>
        <w:t xml:space="preserve">  Activité :</w:t>
      </w:r>
      <w:r w:rsidR="00795113"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  <w:t xml:space="preserve"> </w:t>
      </w:r>
      <w:r w:rsidR="00CE412D"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  <w:t>chauffe-eau électrique</w:t>
      </w:r>
      <w:r w:rsidRPr="00BF26FA">
        <w:rPr>
          <w:rFonts w:ascii="Calibri" w:hAnsi="Calibri" w:cs="Calibri"/>
          <w:b/>
          <w:color w:val="FFFFFF" w:themeColor="background1"/>
          <w:sz w:val="32"/>
          <w:szCs w:val="32"/>
          <w:highlight w:val="black"/>
        </w:rPr>
        <w:t> </w:t>
      </w:r>
      <w:r w:rsidRPr="00904C72">
        <w:rPr>
          <w:rFonts w:ascii="Calibri" w:hAnsi="Calibri" w:cs="Calibri"/>
          <w:b/>
          <w:color w:val="FFFFFF" w:themeColor="background1"/>
          <w:sz w:val="32"/>
          <w:szCs w:val="32"/>
        </w:rPr>
        <w:t>:</w:t>
      </w:r>
    </w:p>
    <w:p w:rsidR="00CE412D" w:rsidRPr="003A5F01" w:rsidRDefault="00CE412D" w:rsidP="00CE412D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ComicSansMS,Bold"/>
          <w:bCs/>
          <w:i/>
          <w:sz w:val="22"/>
          <w:szCs w:val="22"/>
        </w:rPr>
      </w:pPr>
      <w:r w:rsidRPr="002B233D">
        <w:rPr>
          <w:rFonts w:asciiTheme="minorHAnsi" w:hAnsiTheme="minorHAnsi" w:cs="ComicSansMS,Bold"/>
          <w:bCs/>
          <w:i/>
          <w:sz w:val="22"/>
          <w:szCs w:val="22"/>
        </w:rPr>
        <w:t xml:space="preserve">On cherche dans cette activité à simuler le fonctionnement d’un chauffe-eau électrique à l’aide </w:t>
      </w:r>
      <w:r>
        <w:rPr>
          <w:rFonts w:asciiTheme="minorHAnsi" w:hAnsiTheme="minorHAnsi" w:cs="ComicSansMS,Bold"/>
          <w:bCs/>
          <w:i/>
          <w:sz w:val="22"/>
          <w:szCs w:val="22"/>
        </w:rPr>
        <w:t>de matériel de laboratoire</w:t>
      </w:r>
      <w:r w:rsidRPr="002B233D">
        <w:rPr>
          <w:rFonts w:asciiTheme="minorHAnsi" w:hAnsiTheme="minorHAnsi" w:cs="ComicSansMS,Bold"/>
          <w:bCs/>
          <w:i/>
          <w:sz w:val="22"/>
          <w:szCs w:val="22"/>
        </w:rPr>
        <w:t>, et à déterminer le rendement de ce dispositif.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6482"/>
      </w:tblGrid>
      <w:tr w:rsidR="00CE412D" w:rsidTr="00A90699">
        <w:tc>
          <w:tcPr>
            <w:tcW w:w="10436" w:type="dxa"/>
            <w:gridSpan w:val="2"/>
          </w:tcPr>
          <w:p w:rsidR="00CE412D" w:rsidRDefault="00CE412D" w:rsidP="00A906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/>
                <w:b/>
                <w:i/>
              </w:rPr>
            </w:pPr>
            <w:r w:rsidRPr="004C3527">
              <w:rPr>
                <w:rFonts w:asciiTheme="minorHAnsi" w:hAnsiTheme="minorHAnsi" w:cs="ComicSansMS,Bold"/>
                <w:b/>
                <w:bCs/>
                <w:sz w:val="22"/>
                <w:szCs w:val="22"/>
              </w:rPr>
              <w:t>Document n°1</w:t>
            </w:r>
            <w:r>
              <w:rPr>
                <w:rFonts w:asciiTheme="minorHAnsi" w:hAnsiTheme="minorHAnsi" w:cs="ComicSansMS,Bold"/>
                <w:b/>
                <w:bCs/>
                <w:sz w:val="22"/>
                <w:szCs w:val="22"/>
              </w:rPr>
              <w:t xml:space="preserve"> : fonctionnement d’un </w:t>
            </w:r>
            <w:r w:rsidRPr="002B233D">
              <w:rPr>
                <w:rFonts w:asciiTheme="minorHAnsi" w:hAnsiTheme="minorHAnsi"/>
                <w:b/>
                <w:i/>
              </w:rPr>
              <w:t>chauffe-eau</w:t>
            </w:r>
            <w:r>
              <w:rPr>
                <w:rFonts w:asciiTheme="minorHAnsi" w:hAnsiTheme="minorHAnsi"/>
                <w:b/>
                <w:i/>
              </w:rPr>
              <w:t xml:space="preserve"> électrique</w:t>
            </w:r>
          </w:p>
          <w:p w:rsidR="00CE412D" w:rsidRPr="003A5F01" w:rsidRDefault="00CE412D" w:rsidP="00CE412D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F0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Vidéo</w:t>
            </w:r>
            <w:r w:rsidRPr="003A5F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r w:rsidRPr="003A5F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 chauffe-eau électrique, comment ça marche ?</w:t>
            </w:r>
          </w:p>
        </w:tc>
      </w:tr>
      <w:tr w:rsidR="00CE412D" w:rsidTr="00A90699">
        <w:tc>
          <w:tcPr>
            <w:tcW w:w="3954" w:type="dxa"/>
          </w:tcPr>
          <w:p w:rsidR="00CE412D" w:rsidRDefault="00CE412D" w:rsidP="00CE412D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noProof/>
              </w:rPr>
            </w:pPr>
            <w:r w:rsidRPr="003A5F01">
              <w:rPr>
                <w:rFonts w:asciiTheme="minorHAnsi" w:hAnsiTheme="minorHAnsi" w:cstheme="minorHAnsi"/>
                <w:b/>
                <w:sz w:val="20"/>
                <w:szCs w:val="20"/>
              </w:rPr>
              <w:t>Schéma en coupe d’un chauffe-eau électrique</w:t>
            </w:r>
          </w:p>
          <w:p w:rsidR="00CE412D" w:rsidRPr="00EF2CD0" w:rsidRDefault="00CE412D" w:rsidP="00A90699">
            <w:pPr>
              <w:autoSpaceDE w:val="0"/>
              <w:autoSpaceDN w:val="0"/>
              <w:adjustRightInd w:val="0"/>
              <w:spacing w:after="120"/>
              <w:jc w:val="center"/>
              <w:rPr>
                <w:noProof/>
              </w:rPr>
            </w:pPr>
            <w:r w:rsidRPr="00EF2CD0">
              <w:rPr>
                <w:noProof/>
              </w:rPr>
              <w:drawing>
                <wp:inline distT="0" distB="0" distL="0" distR="0" wp14:anchorId="4C95B5EC" wp14:editId="2670F787">
                  <wp:extent cx="1232535" cy="1520865"/>
                  <wp:effectExtent l="0" t="0" r="5715" b="317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huffEau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584" cy="158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2" w:type="dxa"/>
          </w:tcPr>
          <w:p w:rsidR="00CE412D" w:rsidRDefault="00CE412D" w:rsidP="00CE412D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Bilan énergétique </w:t>
            </w:r>
            <w:r w:rsidRPr="003A5F01">
              <w:rPr>
                <w:rFonts w:asciiTheme="minorHAnsi" w:hAnsiTheme="minorHAnsi" w:cstheme="minorHAnsi"/>
                <w:b/>
                <w:sz w:val="20"/>
                <w:szCs w:val="20"/>
              </w:rPr>
              <w:t>d’un chauffe-eau électrique</w:t>
            </w:r>
          </w:p>
          <w:p w:rsidR="00CE412D" w:rsidRPr="000D7A3A" w:rsidRDefault="00CE412D" w:rsidP="00A906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D4B2E2" wp14:editId="38DF74D3">
                  <wp:extent cx="3867932" cy="117043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anEnergi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195" cy="119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12D" w:rsidRPr="003A5F01" w:rsidRDefault="00CE412D" w:rsidP="00CE412D">
      <w:pPr>
        <w:autoSpaceDE w:val="0"/>
        <w:autoSpaceDN w:val="0"/>
        <w:adjustRightInd w:val="0"/>
        <w:jc w:val="both"/>
        <w:rPr>
          <w:rFonts w:asciiTheme="minorHAnsi" w:hAnsiTheme="minorHAnsi" w:cs="ComicSansMS,Bold"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E412D" w:rsidTr="00A90699">
        <w:tc>
          <w:tcPr>
            <w:tcW w:w="10606" w:type="dxa"/>
          </w:tcPr>
          <w:p w:rsidR="00CE412D" w:rsidRPr="004C3527" w:rsidRDefault="00CE412D" w:rsidP="00A9069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ComicSansMS,Bold"/>
                <w:b/>
                <w:bCs/>
                <w:sz w:val="22"/>
                <w:szCs w:val="22"/>
              </w:rPr>
            </w:pPr>
            <w:r w:rsidRPr="004C3527">
              <w:rPr>
                <w:rFonts w:asciiTheme="minorHAnsi" w:hAnsiTheme="minorHAnsi" w:cs="ComicSansMS,Bold"/>
                <w:b/>
                <w:bCs/>
                <w:sz w:val="22"/>
                <w:szCs w:val="22"/>
              </w:rPr>
              <w:t>Document n°</w:t>
            </w:r>
            <w:r>
              <w:rPr>
                <w:rFonts w:asciiTheme="minorHAnsi" w:hAnsiTheme="minorHAnsi" w:cs="ComicSansMS,Bold"/>
                <w:b/>
                <w:bCs/>
                <w:sz w:val="22"/>
                <w:szCs w:val="22"/>
              </w:rPr>
              <w:t>2</w:t>
            </w:r>
            <w:r w:rsidRPr="004C3527">
              <w:rPr>
                <w:rFonts w:asciiTheme="minorHAnsi" w:hAnsiTheme="minorHAnsi" w:cs="ComicSansMS,Bold"/>
                <w:b/>
                <w:bCs/>
                <w:sz w:val="22"/>
                <w:szCs w:val="22"/>
              </w:rPr>
              <w:t> :</w:t>
            </w:r>
          </w:p>
          <w:p w:rsidR="00CE412D" w:rsidRDefault="00CE412D" w:rsidP="00CE412D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hAnsiTheme="minorHAnsi" w:cs="ComicSansMS,Bold"/>
                <w:bCs/>
                <w:sz w:val="22"/>
                <w:szCs w:val="22"/>
              </w:rPr>
            </w:pPr>
            <w:proofErr w:type="gramStart"/>
            <w:r w:rsidRPr="00E9397F">
              <w:rPr>
                <w:rFonts w:asciiTheme="minorHAnsi" w:hAnsiTheme="minorHAnsi" w:cs="ComicSansMS,Bold"/>
                <w:bCs/>
                <w:sz w:val="22"/>
                <w:szCs w:val="22"/>
              </w:rPr>
              <w:t>le</w:t>
            </w:r>
            <w:proofErr w:type="gramEnd"/>
            <w:r w:rsidRPr="00E9397F">
              <w:rPr>
                <w:rFonts w:asciiTheme="minorHAnsi" w:hAnsiTheme="minorHAnsi" w:cs="ComicSansMS,Bold"/>
                <w:bCs/>
                <w:sz w:val="22"/>
                <w:szCs w:val="22"/>
              </w:rPr>
              <w:t xml:space="preserve"> calorimètre</w:t>
            </w:r>
            <w:r>
              <w:rPr>
                <w:rFonts w:asciiTheme="minorHAnsi" w:hAnsiTheme="minorHAnsi" w:cs="ComicSansMS,Bold"/>
                <w:bCs/>
                <w:sz w:val="22"/>
                <w:szCs w:val="22"/>
              </w:rPr>
              <w:t> :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6"/>
              <w:gridCol w:w="2835"/>
              <w:gridCol w:w="3279"/>
            </w:tblGrid>
            <w:tr w:rsidR="00CE412D" w:rsidRPr="004572F5" w:rsidTr="00A90699">
              <w:trPr>
                <w:jc w:val="center"/>
              </w:trPr>
              <w:tc>
                <w:tcPr>
                  <w:tcW w:w="2826" w:type="dxa"/>
                  <w:vAlign w:val="center"/>
                </w:tcPr>
                <w:p w:rsidR="00CE412D" w:rsidRDefault="00CE412D" w:rsidP="00A9069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F918BA1" wp14:editId="3DA69C8B">
                        <wp:extent cx="2114550" cy="141691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lo1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488" cy="145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:rsidR="00CE412D" w:rsidRDefault="00CE412D" w:rsidP="00A9069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BD0607B" wp14:editId="44121C4F">
                        <wp:extent cx="1003502" cy="1390650"/>
                        <wp:effectExtent l="0" t="0" r="635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lorimetre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5642" cy="1462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79" w:type="dxa"/>
                  <w:vAlign w:val="center"/>
                </w:tcPr>
                <w:p w:rsidR="00CE412D" w:rsidRPr="004572F5" w:rsidRDefault="00CE412D" w:rsidP="00A90699">
                  <w:pPr>
                    <w:pStyle w:val="Formatlibre"/>
                    <w:ind w:right="288"/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4572F5">
                    <w:rPr>
                      <w:rFonts w:asciiTheme="minorHAnsi" w:hAnsiTheme="minorHAnsi"/>
                      <w:sz w:val="20"/>
                    </w:rPr>
                    <w:t xml:space="preserve">Le </w:t>
                  </w:r>
                  <w:r w:rsidRPr="004572F5">
                    <w:rPr>
                      <w:rFonts w:asciiTheme="minorHAnsi" w:hAnsiTheme="minorHAnsi"/>
                      <w:b/>
                      <w:bCs/>
                      <w:sz w:val="20"/>
                    </w:rPr>
                    <w:t>calorimètre</w:t>
                  </w:r>
                  <w:r w:rsidRPr="004572F5">
                    <w:rPr>
                      <w:rFonts w:asciiTheme="minorHAnsi" w:hAnsiTheme="minorHAnsi"/>
                      <w:sz w:val="20"/>
                    </w:rPr>
                    <w:t xml:space="preserve"> est un appareil destiné à mesurer les échanges de </w:t>
                  </w:r>
                  <w:hyperlink r:id="rId12" w:tooltip="Transfert thermique" w:history="1">
                    <w:r w:rsidRPr="004572F5">
                      <w:rPr>
                        <w:rStyle w:val="Lienhypertexte"/>
                        <w:rFonts w:asciiTheme="minorHAnsi" w:hAnsiTheme="minorHAnsi"/>
                        <w:color w:val="auto"/>
                        <w:sz w:val="20"/>
                      </w:rPr>
                      <w:t>chaleur</w:t>
                    </w:r>
                  </w:hyperlink>
                  <w:r w:rsidRPr="004572F5">
                    <w:rPr>
                      <w:rFonts w:asciiTheme="minorHAnsi" w:hAnsiTheme="minorHAnsi"/>
                      <w:color w:val="auto"/>
                      <w:sz w:val="20"/>
                    </w:rPr>
                    <w:t>.</w:t>
                  </w:r>
                  <w:r>
                    <w:rPr>
                      <w:rFonts w:asciiTheme="minorHAnsi" w:hAnsiTheme="minorHAnsi"/>
                      <w:color w:val="auto"/>
                      <w:sz w:val="20"/>
                    </w:rPr>
                    <w:t xml:space="preserve"> Il constitue un système thermodynamique isolé afin de limiter les transferts de chaleur entre l’intérieur et l’extérieur.</w:t>
                  </w:r>
                </w:p>
              </w:tc>
            </w:tr>
          </w:tbl>
          <w:p w:rsidR="00CE412D" w:rsidRDefault="00CE412D" w:rsidP="00CE412D">
            <w:pPr>
              <w:pStyle w:val="Paragraphedeliste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omicSansMS,Bold"/>
                <w:bCs/>
                <w:sz w:val="22"/>
                <w:szCs w:val="22"/>
              </w:rPr>
            </w:pPr>
            <w:r>
              <w:rPr>
                <w:rFonts w:asciiTheme="minorHAnsi" w:hAnsiTheme="minorHAnsi" w:cs="ComicSansMS,Bold"/>
                <w:bCs/>
                <w:sz w:val="22"/>
                <w:szCs w:val="22"/>
              </w:rPr>
              <w:t>La résistance chauffante :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0"/>
              <w:gridCol w:w="6368"/>
            </w:tblGrid>
            <w:tr w:rsidR="00CE412D" w:rsidRPr="00B82761" w:rsidTr="00A90699">
              <w:trPr>
                <w:jc w:val="center"/>
              </w:trPr>
              <w:tc>
                <w:tcPr>
                  <w:tcW w:w="3100" w:type="dxa"/>
                  <w:vAlign w:val="center"/>
                </w:tcPr>
                <w:p w:rsidR="00CE412D" w:rsidRDefault="00CE412D" w:rsidP="00A90699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</w:tabs>
                    <w:spacing w:after="1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noProof/>
                    </w:rPr>
                    <w:drawing>
                      <wp:inline distT="0" distB="0" distL="0" distR="0" wp14:anchorId="05D4E36F" wp14:editId="5325DFE8">
                        <wp:extent cx="756853" cy="1419101"/>
                        <wp:effectExtent l="0" t="0" r="5715" b="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5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6215" cy="1511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8" w:type="dxa"/>
                  <w:vAlign w:val="center"/>
                </w:tcPr>
                <w:p w:rsidR="00CE412D" w:rsidRDefault="00CE412D" w:rsidP="00A90699">
                  <w:pPr>
                    <w:pStyle w:val="Formatlibre"/>
                    <w:ind w:right="288"/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La résistance chauffante R = 1</w:t>
                  </w:r>
                  <w:r>
                    <w:rPr>
                      <w:rFonts w:ascii="Calibri" w:hAnsi="Calibri"/>
                      <w:sz w:val="20"/>
                    </w:rPr>
                    <w:t>Ω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est insérée dans le calorimètre : elle doit plonger totalement dans le liquide.</w:t>
                  </w:r>
                </w:p>
                <w:p w:rsidR="00CE412D" w:rsidRDefault="00CE412D" w:rsidP="00A90699">
                  <w:pPr>
                    <w:pStyle w:val="Formatlibre"/>
                    <w:ind w:right="288"/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Elle est alimentée par un générateur continu réglé sur 5 V.</w:t>
                  </w:r>
                </w:p>
                <w:p w:rsidR="00CE412D" w:rsidRPr="00FE1075" w:rsidRDefault="00CE412D" w:rsidP="00A90699">
                  <w:pPr>
                    <w:pStyle w:val="Formatlibre"/>
                    <w:spacing w:after="120"/>
                    <w:ind w:right="288"/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Elle </w:t>
                  </w:r>
                  <w:r w:rsidRPr="0003646F">
                    <w:rPr>
                      <w:rFonts w:asciiTheme="minorHAnsi" w:hAnsiTheme="minorHAnsi"/>
                      <w:sz w:val="20"/>
                    </w:rPr>
                    <w:t>permet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 w:rsidRPr="0003646F">
                    <w:rPr>
                      <w:rFonts w:asciiTheme="minorHAnsi" w:hAnsiTheme="minorHAnsi"/>
                      <w:sz w:val="20"/>
                    </w:rPr>
                    <w:t>de convertir l’énergie électrique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reçue</w:t>
                  </w:r>
                  <w:r w:rsidRPr="0003646F">
                    <w:rPr>
                      <w:rFonts w:asciiTheme="minorHAnsi" w:hAnsiTheme="minorHAnsi"/>
                      <w:sz w:val="20"/>
                    </w:rPr>
                    <w:t xml:space="preserve"> en énergie thermique.</w:t>
                  </w:r>
                </w:p>
              </w:tc>
            </w:tr>
          </w:tbl>
          <w:p w:rsidR="00CE412D" w:rsidRDefault="00CE412D" w:rsidP="00A9069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ComicSansMS,Bold"/>
                <w:bCs/>
                <w:sz w:val="22"/>
                <w:szCs w:val="22"/>
              </w:rPr>
            </w:pPr>
          </w:p>
        </w:tc>
      </w:tr>
    </w:tbl>
    <w:p w:rsidR="00CE412D" w:rsidRDefault="00CE412D" w:rsidP="00CE412D"/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E412D" w:rsidTr="00A90699">
        <w:tc>
          <w:tcPr>
            <w:tcW w:w="10456" w:type="dxa"/>
          </w:tcPr>
          <w:p w:rsidR="00CE412D" w:rsidRPr="0064374D" w:rsidRDefault="00CE412D" w:rsidP="00A90699">
            <w:pPr>
              <w:spacing w:before="120"/>
              <w:rPr>
                <w:rFonts w:asciiTheme="minorHAnsi" w:hAnsiTheme="minorHAnsi"/>
                <w:b/>
                <w:noProof/>
              </w:rPr>
            </w:pPr>
            <w:r w:rsidRPr="0064374D">
              <w:rPr>
                <w:rFonts w:asciiTheme="minorHAnsi" w:hAnsiTheme="minorHAnsi"/>
                <w:b/>
                <w:noProof/>
              </w:rPr>
              <w:t>Document n°</w:t>
            </w:r>
            <w:r>
              <w:rPr>
                <w:rFonts w:asciiTheme="minorHAnsi" w:hAnsiTheme="minorHAnsi"/>
                <w:b/>
                <w:noProof/>
              </w:rPr>
              <w:t>3</w:t>
            </w:r>
            <w:r w:rsidRPr="0064374D">
              <w:rPr>
                <w:rFonts w:asciiTheme="minorHAnsi" w:hAnsiTheme="minorHAnsi"/>
                <w:b/>
                <w:noProof/>
              </w:rPr>
              <w:t> :</w:t>
            </w:r>
          </w:p>
          <w:p w:rsidR="00CE412D" w:rsidRDefault="00CE412D" w:rsidP="00A906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0BA52A" wp14:editId="2CCC2CF4">
                  <wp:extent cx="2324100" cy="1515572"/>
                  <wp:effectExtent l="0" t="0" r="0" b="889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676" cy="152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412D" w:rsidRPr="008063EC" w:rsidRDefault="00CE412D" w:rsidP="00A90699">
            <w:pPr>
              <w:ind w:right="-1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8063EC">
              <w:rPr>
                <w:rFonts w:ascii="Calibri" w:hAnsi="Calibri" w:cs="Calibri"/>
                <w:i/>
                <w:sz w:val="20"/>
                <w:szCs w:val="20"/>
              </w:rPr>
              <w:t>Donnée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Pr="008063EC">
              <w:rPr>
                <w:rFonts w:ascii="Calibri" w:hAnsi="Calibri" w:cs="Calibri"/>
                <w:i/>
                <w:sz w:val="20"/>
                <w:szCs w:val="20"/>
              </w:rPr>
              <w:t xml:space="preserve"> : </w:t>
            </w:r>
          </w:p>
          <w:p w:rsidR="00CE412D" w:rsidRDefault="00CE412D" w:rsidP="00A90699">
            <w:pPr>
              <w:spacing w:after="120"/>
            </w:pPr>
            <w:r w:rsidRPr="008063EC">
              <w:rPr>
                <w:rFonts w:ascii="Calibri" w:hAnsi="Calibri" w:cs="Calibri"/>
                <w:i/>
                <w:sz w:val="20"/>
                <w:szCs w:val="20"/>
              </w:rPr>
              <w:t xml:space="preserve">Capacité thermique de l’eau :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c</w:t>
            </w:r>
            <w:r w:rsidRPr="0064374D">
              <w:rPr>
                <w:rFonts w:ascii="Calibri" w:hAnsi="Calibri" w:cs="Calibri"/>
                <w:i/>
                <w:sz w:val="20"/>
                <w:szCs w:val="20"/>
                <w:vertAlign w:val="subscript"/>
              </w:rPr>
              <w:t>eau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=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4,2 kJ.k</w:t>
            </w:r>
            <w:r w:rsidRPr="008063EC">
              <w:rPr>
                <w:rFonts w:asciiTheme="minorHAnsi" w:hAnsiTheme="minorHAnsi"/>
                <w:i/>
                <w:sz w:val="20"/>
                <w:szCs w:val="20"/>
              </w:rPr>
              <w:t>g</w:t>
            </w:r>
            <w:r w:rsidRPr="008063EC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-1</w:t>
            </w:r>
            <w:r w:rsidRPr="008063EC"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°C</w:t>
            </w:r>
            <w:r w:rsidRPr="008063EC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-1</w:t>
            </w:r>
          </w:p>
        </w:tc>
      </w:tr>
    </w:tbl>
    <w:p w:rsidR="00CE412D" w:rsidRDefault="00CE412D" w:rsidP="00CE412D"/>
    <w:p w:rsidR="00CE412D" w:rsidRPr="006D17D7" w:rsidRDefault="00CE412D" w:rsidP="00CE412D">
      <w:pPr>
        <w:pStyle w:val="Formatlibre"/>
        <w:numPr>
          <w:ilvl w:val="0"/>
          <w:numId w:val="16"/>
        </w:numPr>
        <w:ind w:left="360" w:right="288"/>
        <w:jc w:val="both"/>
        <w:rPr>
          <w:rFonts w:asciiTheme="minorHAnsi" w:hAnsiTheme="minorHAnsi"/>
          <w:sz w:val="20"/>
        </w:rPr>
      </w:pPr>
      <w:r w:rsidRPr="006D17D7">
        <w:rPr>
          <w:rFonts w:asciiTheme="minorHAnsi" w:hAnsiTheme="minorHAnsi"/>
          <w:sz w:val="20"/>
        </w:rPr>
        <w:t>Document1 :</w:t>
      </w:r>
    </w:p>
    <w:p w:rsidR="00CE412D" w:rsidRDefault="00CE412D" w:rsidP="00CE412D">
      <w:pPr>
        <w:pStyle w:val="Formatlibre"/>
        <w:numPr>
          <w:ilvl w:val="0"/>
          <w:numId w:val="17"/>
        </w:numPr>
        <w:ind w:right="28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Visualiser la vidéo « le chauffe-eau électrique, comment ça marche ? » ;</w:t>
      </w:r>
    </w:p>
    <w:p w:rsidR="00CE412D" w:rsidRDefault="00CE412D" w:rsidP="00CE412D">
      <w:pPr>
        <w:pStyle w:val="Formatlibre"/>
        <w:numPr>
          <w:ilvl w:val="0"/>
          <w:numId w:val="17"/>
        </w:numPr>
        <w:ind w:right="28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Indiquer sur votre compte-rendu le nom et le rôle des éléments numérotés 1 à 4 sur le schéma en coupe du chauffe-eau électrique ;</w:t>
      </w:r>
    </w:p>
    <w:p w:rsidR="00CE412D" w:rsidRPr="006D17D7" w:rsidRDefault="00CE412D" w:rsidP="00CE412D">
      <w:pPr>
        <w:pStyle w:val="Formatlibre"/>
        <w:numPr>
          <w:ilvl w:val="0"/>
          <w:numId w:val="17"/>
        </w:numPr>
        <w:spacing w:after="120"/>
        <w:ind w:right="28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Reproduire et compléter sur votre compte-rendu le diagramme d’énergie permettant de modéliser les échanges d’énergie dans un chauffe-eau électrique.</w:t>
      </w:r>
    </w:p>
    <w:p w:rsidR="00CE412D" w:rsidRPr="004C3527" w:rsidRDefault="00CE412D" w:rsidP="00CE412D">
      <w:pPr>
        <w:pStyle w:val="Formatlibre"/>
        <w:numPr>
          <w:ilvl w:val="0"/>
          <w:numId w:val="16"/>
        </w:numPr>
        <w:spacing w:after="120"/>
        <w:ind w:left="360" w:right="28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Imaginer et représenter un montage expérimental permettant de simuler le fonctionnement d’un chauffe-eau électrique à l’aide du matériel à votre disposition.</w:t>
      </w:r>
    </w:p>
    <w:p w:rsidR="00CE412D" w:rsidRPr="004C3527" w:rsidRDefault="00CE412D" w:rsidP="00CE412D">
      <w:pPr>
        <w:pStyle w:val="Formatlibre"/>
        <w:numPr>
          <w:ilvl w:val="0"/>
          <w:numId w:val="16"/>
        </w:numPr>
        <w:spacing w:after="120"/>
        <w:ind w:left="360" w:right="28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Proposer un protocole expérimental permettant de déterminer le rendement du dispositif. Compléter notamment le montage précédent en faisant apparaitre les appareils de mesure utilisés.</w:t>
      </w:r>
    </w:p>
    <w:tbl>
      <w:tblPr>
        <w:tblpPr w:leftFromText="141" w:rightFromText="141" w:vertAnchor="text" w:horzAnchor="margin" w:tblpXSpec="center" w:tblpY="26"/>
        <w:tblW w:w="9956" w:type="dxa"/>
        <w:jc w:val="center"/>
        <w:tblLook w:val="01E0" w:firstRow="1" w:lastRow="1" w:firstColumn="1" w:lastColumn="1" w:noHBand="0" w:noVBand="0"/>
      </w:tblPr>
      <w:tblGrid>
        <w:gridCol w:w="1668"/>
        <w:gridCol w:w="8288"/>
      </w:tblGrid>
      <w:tr w:rsidR="00CE412D" w:rsidRPr="005F3E1B" w:rsidTr="00A90699">
        <w:trPr>
          <w:trHeight w:val="92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12D" w:rsidRPr="009F2D95" w:rsidRDefault="00CE412D" w:rsidP="00A90699">
            <w:pPr>
              <w:shd w:val="clear" w:color="auto" w:fill="BFBFBF"/>
              <w:jc w:val="center"/>
              <w:rPr>
                <w:rFonts w:eastAsia="Arial Unicode MS"/>
                <w:b/>
              </w:rPr>
            </w:pPr>
            <w:r w:rsidRPr="009F2D95">
              <w:rPr>
                <w:rFonts w:eastAsia="Arial Unicode MS"/>
                <w:b/>
              </w:rPr>
              <w:t>APPEL N°</w:t>
            </w:r>
            <w:r>
              <w:rPr>
                <w:rFonts w:eastAsia="Arial Unicode MS"/>
                <w:b/>
              </w:rPr>
              <w:t>1</w:t>
            </w:r>
          </w:p>
          <w:p w:rsidR="00CE412D" w:rsidRPr="00314ECA" w:rsidRDefault="00CE412D" w:rsidP="00A90699">
            <w:pPr>
              <w:contextualSpacing/>
              <w:jc w:val="center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E54750" wp14:editId="09ED8429">
                      <wp:extent cx="351155" cy="294640"/>
                      <wp:effectExtent l="9525" t="9525" r="10795" b="1968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155" cy="294640"/>
                                <a:chOff x="1560" y="11700"/>
                                <a:chExt cx="1170" cy="990"/>
                              </a:xfrm>
                            </wpg:grpSpPr>
                            <wps:wsp>
                              <wps:cNvPr id="8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" y="11790"/>
                                  <a:ext cx="525" cy="900"/>
                                </a:xfrm>
                                <a:prstGeom prst="curvedRightArrow">
                                  <a:avLst>
                                    <a:gd name="adj1" fmla="val 34286"/>
                                    <a:gd name="adj2" fmla="val 6857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3"/>
                              <wps:cNvSpPr>
                                <a:spLocks noChangeArrowheads="1"/>
                              </wps:cNvSpPr>
                              <wps:spPr bwMode="auto">
                                <a:xfrm rot="10577776">
                                  <a:off x="2205" y="11700"/>
                                  <a:ext cx="525" cy="900"/>
                                </a:xfrm>
                                <a:prstGeom prst="curvedRightArrow">
                                  <a:avLst>
                                    <a:gd name="adj1" fmla="val 34286"/>
                                    <a:gd name="adj2" fmla="val 6857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549C8" id="Group 6" o:spid="_x0000_s1026" style="width:27.65pt;height:23.2pt;mso-position-horizontal-relative:char;mso-position-vertical-relative:line" coordorigin="1560,11700" coordsize="117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">
                      <v:shapetype id="_x0000_t102" coordsize="21600,21600" o:spt="102" adj="12960,19440,14400" path="ar,0@23@3@22,,0@4,0@15@23@1,0@7@2@13l@2@14@22@8@2@12wa,0@23@3@2@11@26@17,0@15@23@1@26@17@22@15xear,0@23@3,0@4@26@17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0,@17;@2,@14;@22,@8;@2,@12;@22,@16" o:connectangles="180,90,0,0,0" textboxrect="@47,@45,@48,@46"/>
                        <v:handles>
                          <v:h position="bottomRight,#0" yrange="@40,@29"/>
                          <v:h position="bottomRight,#1" yrange="@27,@21"/>
                          <v:h position="#2,bottomRight" xrange="@44,@22"/>
                        </v:handles>
                        <o:complex v:ext="view"/>
                      </v:shapetype>
                      <v:shape id="AutoShape 12" o:spid="_x0000_s1027" type="#_x0000_t102" style="position:absolute;left:1560;top:11790;width:52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"/>
                      <v:shape id="AutoShape 13" o:spid="_x0000_s1028" type="#_x0000_t102" style="position:absolute;left:2205;top:11700;width:525;height:900;rotation:115537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12D" w:rsidRPr="00F256AE" w:rsidRDefault="00CE412D" w:rsidP="00A90699">
            <w:pPr>
              <w:pStyle w:val="StyleGrasCentrMotifTransparenteArrire-plan2"/>
              <w:shd w:val="clear" w:color="auto" w:fill="auto"/>
              <w:rPr>
                <w:b w:val="0"/>
                <w:i/>
              </w:rPr>
            </w:pPr>
            <w:r w:rsidRPr="00237F09">
              <w:rPr>
                <w:rFonts w:eastAsia="Arial Unicode MS"/>
              </w:rPr>
              <w:t xml:space="preserve">Appeler </w:t>
            </w:r>
            <w:r>
              <w:rPr>
                <w:rFonts w:eastAsia="Arial Unicode MS"/>
              </w:rPr>
              <w:t>le professeur</w:t>
            </w:r>
            <w:r w:rsidRPr="00237F09">
              <w:rPr>
                <w:rFonts w:eastAsia="Arial Unicode MS"/>
              </w:rPr>
              <w:t xml:space="preserve"> pour lui </w:t>
            </w:r>
            <w:r>
              <w:rPr>
                <w:rFonts w:eastAsia="Arial Unicode MS"/>
              </w:rPr>
              <w:t xml:space="preserve">présenter votre raisonnement ou en cas de difficulté </w:t>
            </w:r>
          </w:p>
        </w:tc>
      </w:tr>
    </w:tbl>
    <w:p w:rsidR="00CE412D" w:rsidRPr="004C3527" w:rsidRDefault="00CE412D" w:rsidP="00CE412D">
      <w:pPr>
        <w:pStyle w:val="Formatlibre"/>
        <w:numPr>
          <w:ilvl w:val="0"/>
          <w:numId w:val="16"/>
        </w:numPr>
        <w:spacing w:before="120" w:after="120"/>
        <w:ind w:left="360" w:right="288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Réaliser le protocole et déterminer le rendement du dispositif.</w:t>
      </w:r>
    </w:p>
    <w:tbl>
      <w:tblPr>
        <w:tblpPr w:leftFromText="141" w:rightFromText="141" w:vertAnchor="text" w:horzAnchor="margin" w:tblpXSpec="center" w:tblpY="26"/>
        <w:tblW w:w="9956" w:type="dxa"/>
        <w:jc w:val="center"/>
        <w:tblLook w:val="01E0" w:firstRow="1" w:lastRow="1" w:firstColumn="1" w:lastColumn="1" w:noHBand="0" w:noVBand="0"/>
      </w:tblPr>
      <w:tblGrid>
        <w:gridCol w:w="1668"/>
        <w:gridCol w:w="8288"/>
      </w:tblGrid>
      <w:tr w:rsidR="00CE412D" w:rsidRPr="005F3E1B" w:rsidTr="00A90699">
        <w:trPr>
          <w:trHeight w:val="92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12D" w:rsidRPr="009F2D95" w:rsidRDefault="00CE412D" w:rsidP="00A90699">
            <w:pPr>
              <w:shd w:val="clear" w:color="auto" w:fill="BFBFBF"/>
              <w:jc w:val="center"/>
              <w:rPr>
                <w:rFonts w:eastAsia="Arial Unicode MS"/>
                <w:b/>
              </w:rPr>
            </w:pPr>
            <w:r w:rsidRPr="009F2D95">
              <w:rPr>
                <w:rFonts w:eastAsia="Arial Unicode MS"/>
                <w:b/>
              </w:rPr>
              <w:t>APPEL N°</w:t>
            </w:r>
            <w:r>
              <w:rPr>
                <w:rFonts w:eastAsia="Arial Unicode MS"/>
                <w:b/>
              </w:rPr>
              <w:t>2</w:t>
            </w:r>
          </w:p>
          <w:p w:rsidR="00CE412D" w:rsidRPr="00314ECA" w:rsidRDefault="00CE412D" w:rsidP="00A90699">
            <w:pPr>
              <w:contextualSpacing/>
              <w:jc w:val="center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F3BFEE" wp14:editId="5D16FFA6">
                      <wp:extent cx="351155" cy="294640"/>
                      <wp:effectExtent l="9525" t="9525" r="10795" b="19685"/>
                      <wp:docPr id="3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155" cy="294640"/>
                                <a:chOff x="1560" y="11700"/>
                                <a:chExt cx="1170" cy="990"/>
                              </a:xfrm>
                            </wpg:grpSpPr>
                            <wps:wsp>
                              <wps:cNvPr id="40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" y="11790"/>
                                  <a:ext cx="525" cy="900"/>
                                </a:xfrm>
                                <a:prstGeom prst="curvedRightArrow">
                                  <a:avLst>
                                    <a:gd name="adj1" fmla="val 34286"/>
                                    <a:gd name="adj2" fmla="val 6857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3"/>
                              <wps:cNvSpPr>
                                <a:spLocks noChangeArrowheads="1"/>
                              </wps:cNvSpPr>
                              <wps:spPr bwMode="auto">
                                <a:xfrm rot="10577776">
                                  <a:off x="2205" y="11700"/>
                                  <a:ext cx="525" cy="900"/>
                                </a:xfrm>
                                <a:prstGeom prst="curvedRightArrow">
                                  <a:avLst>
                                    <a:gd name="adj1" fmla="val 34286"/>
                                    <a:gd name="adj2" fmla="val 6857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F4B23" id="Group 6" o:spid="_x0000_s1026" style="width:27.65pt;height:23.2pt;mso-position-horizontal-relative:char;mso-position-vertical-relative:line" coordorigin="1560,11700" coordsize="117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">
                      <v:shape id="AutoShape 12" o:spid="_x0000_s1027" type="#_x0000_t102" style="position:absolute;left:1560;top:11790;width:52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"/>
                      <v:shape id="AutoShape 13" o:spid="_x0000_s1028" type="#_x0000_t102" style="position:absolute;left:2205;top:11700;width:525;height:900;rotation:115537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412D" w:rsidRPr="00F256AE" w:rsidRDefault="00CE412D" w:rsidP="00A90699">
            <w:pPr>
              <w:pStyle w:val="StyleGrasCentrMotifTransparenteArrire-plan2"/>
              <w:shd w:val="clear" w:color="auto" w:fill="auto"/>
              <w:rPr>
                <w:b w:val="0"/>
                <w:i/>
              </w:rPr>
            </w:pPr>
            <w:r w:rsidRPr="00237F09">
              <w:rPr>
                <w:rFonts w:eastAsia="Arial Unicode MS"/>
              </w:rPr>
              <w:t xml:space="preserve">Appeler </w:t>
            </w:r>
            <w:r>
              <w:rPr>
                <w:rFonts w:eastAsia="Arial Unicode MS"/>
              </w:rPr>
              <w:t>le professeur</w:t>
            </w:r>
            <w:r w:rsidRPr="00237F09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avant la mise sous tension !</w:t>
            </w:r>
          </w:p>
        </w:tc>
      </w:tr>
    </w:tbl>
    <w:p w:rsidR="00CE412D" w:rsidRDefault="00CE412D" w:rsidP="00CE412D"/>
    <w:p w:rsidR="00CE412D" w:rsidRPr="00EA5E4D" w:rsidRDefault="00CE412D" w:rsidP="00CE412D">
      <w:pPr>
        <w:rPr>
          <w:rFonts w:asciiTheme="minorHAnsi" w:hAnsiTheme="minorHAnsi" w:cstheme="minorHAnsi"/>
        </w:rPr>
      </w:pPr>
    </w:p>
    <w:p w:rsidR="00E54B93" w:rsidRDefault="00E54B93" w:rsidP="00691FA5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sectPr w:rsidR="00E54B93" w:rsidSect="00266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BBA"/>
    <w:multiLevelType w:val="hybridMultilevel"/>
    <w:tmpl w:val="E15C3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3AF"/>
    <w:multiLevelType w:val="hybridMultilevel"/>
    <w:tmpl w:val="A992C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F4BC9"/>
    <w:multiLevelType w:val="hybridMultilevel"/>
    <w:tmpl w:val="5478F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289E"/>
    <w:multiLevelType w:val="hybridMultilevel"/>
    <w:tmpl w:val="E7984F3A"/>
    <w:lvl w:ilvl="0" w:tplc="D4E289E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2ECE"/>
    <w:multiLevelType w:val="hybridMultilevel"/>
    <w:tmpl w:val="82DA73A2"/>
    <w:lvl w:ilvl="0" w:tplc="72AE1D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84C82"/>
    <w:multiLevelType w:val="hybridMultilevel"/>
    <w:tmpl w:val="E7BCA660"/>
    <w:lvl w:ilvl="0" w:tplc="327AC6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54D12"/>
    <w:multiLevelType w:val="hybridMultilevel"/>
    <w:tmpl w:val="F250A9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8F0"/>
    <w:multiLevelType w:val="hybridMultilevel"/>
    <w:tmpl w:val="1E144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BFD"/>
    <w:multiLevelType w:val="hybridMultilevel"/>
    <w:tmpl w:val="9DDC81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60546"/>
    <w:multiLevelType w:val="hybridMultilevel"/>
    <w:tmpl w:val="C4AC733A"/>
    <w:lvl w:ilvl="0" w:tplc="EDD22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A315D"/>
    <w:multiLevelType w:val="hybridMultilevel"/>
    <w:tmpl w:val="D4E2A306"/>
    <w:lvl w:ilvl="0" w:tplc="B56EF506">
      <w:start w:val="1"/>
      <w:numFmt w:val="bullet"/>
      <w:pStyle w:val="Pointtest"/>
      <w:lvlText w:val=""/>
      <w:lvlJc w:val="left"/>
      <w:pPr>
        <w:ind w:left="2988" w:hanging="360"/>
      </w:pPr>
      <w:rPr>
        <w:rFonts w:ascii="Webdings" w:hAnsi="Webdings" w:hint="default"/>
        <w:sz w:val="5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4EA973AB"/>
    <w:multiLevelType w:val="hybridMultilevel"/>
    <w:tmpl w:val="95CC20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9D3"/>
    <w:multiLevelType w:val="hybridMultilevel"/>
    <w:tmpl w:val="51080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A73"/>
    <w:multiLevelType w:val="hybridMultilevel"/>
    <w:tmpl w:val="951CB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1891"/>
    <w:multiLevelType w:val="hybridMultilevel"/>
    <w:tmpl w:val="C4E64CDE"/>
    <w:lvl w:ilvl="0" w:tplc="9FDE71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C42D4"/>
    <w:multiLevelType w:val="hybridMultilevel"/>
    <w:tmpl w:val="3AF67642"/>
    <w:lvl w:ilvl="0" w:tplc="11F6652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D369A"/>
    <w:multiLevelType w:val="hybridMultilevel"/>
    <w:tmpl w:val="96BC5682"/>
    <w:lvl w:ilvl="0" w:tplc="DBA61D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12"/>
  </w:num>
  <w:num w:numId="9">
    <w:abstractNumId w:val="0"/>
  </w:num>
  <w:num w:numId="10">
    <w:abstractNumId w:val="16"/>
  </w:num>
  <w:num w:numId="11">
    <w:abstractNumId w:val="14"/>
  </w:num>
  <w:num w:numId="12">
    <w:abstractNumId w:val="5"/>
  </w:num>
  <w:num w:numId="13">
    <w:abstractNumId w:val="4"/>
  </w:num>
  <w:num w:numId="14">
    <w:abstractNumId w:val="7"/>
  </w:num>
  <w:num w:numId="15">
    <w:abstractNumId w:val="2"/>
  </w:num>
  <w:num w:numId="16">
    <w:abstractNumId w:val="9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EB"/>
    <w:rsid w:val="00017247"/>
    <w:rsid w:val="000307B3"/>
    <w:rsid w:val="00030F6B"/>
    <w:rsid w:val="00052DF7"/>
    <w:rsid w:val="000538D9"/>
    <w:rsid w:val="00061135"/>
    <w:rsid w:val="00061EE8"/>
    <w:rsid w:val="0008672B"/>
    <w:rsid w:val="0009510C"/>
    <w:rsid w:val="000A59B4"/>
    <w:rsid w:val="000B16DB"/>
    <w:rsid w:val="000C3BAC"/>
    <w:rsid w:val="000F09B6"/>
    <w:rsid w:val="000F47A0"/>
    <w:rsid w:val="000F74BE"/>
    <w:rsid w:val="00131553"/>
    <w:rsid w:val="00136414"/>
    <w:rsid w:val="00146646"/>
    <w:rsid w:val="00152410"/>
    <w:rsid w:val="0016462C"/>
    <w:rsid w:val="001709A2"/>
    <w:rsid w:val="00176D22"/>
    <w:rsid w:val="001933F0"/>
    <w:rsid w:val="001952C9"/>
    <w:rsid w:val="001A1B7A"/>
    <w:rsid w:val="001A6CFA"/>
    <w:rsid w:val="001C2519"/>
    <w:rsid w:val="001D107B"/>
    <w:rsid w:val="001F1B2D"/>
    <w:rsid w:val="001F33EB"/>
    <w:rsid w:val="001F35BA"/>
    <w:rsid w:val="001F4C21"/>
    <w:rsid w:val="001F688A"/>
    <w:rsid w:val="00200445"/>
    <w:rsid w:val="00214773"/>
    <w:rsid w:val="00216304"/>
    <w:rsid w:val="00217174"/>
    <w:rsid w:val="00230755"/>
    <w:rsid w:val="00243E5E"/>
    <w:rsid w:val="0026605B"/>
    <w:rsid w:val="002664DF"/>
    <w:rsid w:val="00274D04"/>
    <w:rsid w:val="00286A22"/>
    <w:rsid w:val="002B27A9"/>
    <w:rsid w:val="002C6F81"/>
    <w:rsid w:val="002D2A3E"/>
    <w:rsid w:val="0030266C"/>
    <w:rsid w:val="00313163"/>
    <w:rsid w:val="003236D2"/>
    <w:rsid w:val="00326A2F"/>
    <w:rsid w:val="00346C5F"/>
    <w:rsid w:val="003662BA"/>
    <w:rsid w:val="003826BA"/>
    <w:rsid w:val="00394DEC"/>
    <w:rsid w:val="00397220"/>
    <w:rsid w:val="003977E1"/>
    <w:rsid w:val="003A4231"/>
    <w:rsid w:val="003D1D6F"/>
    <w:rsid w:val="003D4B50"/>
    <w:rsid w:val="003E60C9"/>
    <w:rsid w:val="003E7880"/>
    <w:rsid w:val="003F6151"/>
    <w:rsid w:val="0041432B"/>
    <w:rsid w:val="00416FBA"/>
    <w:rsid w:val="0042021B"/>
    <w:rsid w:val="004405C8"/>
    <w:rsid w:val="004418EA"/>
    <w:rsid w:val="00441EB2"/>
    <w:rsid w:val="00464BF2"/>
    <w:rsid w:val="00474F16"/>
    <w:rsid w:val="00491BB3"/>
    <w:rsid w:val="004B3B23"/>
    <w:rsid w:val="004B75A6"/>
    <w:rsid w:val="004C008C"/>
    <w:rsid w:val="004E0044"/>
    <w:rsid w:val="004E38BD"/>
    <w:rsid w:val="004E4999"/>
    <w:rsid w:val="004E4AC4"/>
    <w:rsid w:val="00501B95"/>
    <w:rsid w:val="005153F8"/>
    <w:rsid w:val="005321C6"/>
    <w:rsid w:val="0053365D"/>
    <w:rsid w:val="005410D8"/>
    <w:rsid w:val="00564020"/>
    <w:rsid w:val="00572F4A"/>
    <w:rsid w:val="005835C5"/>
    <w:rsid w:val="005A2758"/>
    <w:rsid w:val="005A55BD"/>
    <w:rsid w:val="005B4B26"/>
    <w:rsid w:val="005D199F"/>
    <w:rsid w:val="005D34E3"/>
    <w:rsid w:val="005E518B"/>
    <w:rsid w:val="005F2015"/>
    <w:rsid w:val="00600BD7"/>
    <w:rsid w:val="0060681C"/>
    <w:rsid w:val="0064209C"/>
    <w:rsid w:val="006742C8"/>
    <w:rsid w:val="0067505A"/>
    <w:rsid w:val="0068349C"/>
    <w:rsid w:val="00684E92"/>
    <w:rsid w:val="0068740F"/>
    <w:rsid w:val="00687E40"/>
    <w:rsid w:val="00690D05"/>
    <w:rsid w:val="00690EAD"/>
    <w:rsid w:val="00691FA5"/>
    <w:rsid w:val="00694920"/>
    <w:rsid w:val="006A1709"/>
    <w:rsid w:val="006B176F"/>
    <w:rsid w:val="006B4340"/>
    <w:rsid w:val="006B7CB9"/>
    <w:rsid w:val="006D1179"/>
    <w:rsid w:val="006D156E"/>
    <w:rsid w:val="006F531B"/>
    <w:rsid w:val="00716EC5"/>
    <w:rsid w:val="007269DA"/>
    <w:rsid w:val="00727B6D"/>
    <w:rsid w:val="00735A32"/>
    <w:rsid w:val="00743034"/>
    <w:rsid w:val="00743B35"/>
    <w:rsid w:val="0075661F"/>
    <w:rsid w:val="00766578"/>
    <w:rsid w:val="00772CE9"/>
    <w:rsid w:val="00784FE8"/>
    <w:rsid w:val="00785B39"/>
    <w:rsid w:val="00795113"/>
    <w:rsid w:val="007959B0"/>
    <w:rsid w:val="007962DC"/>
    <w:rsid w:val="007E1730"/>
    <w:rsid w:val="007E44E7"/>
    <w:rsid w:val="007F5860"/>
    <w:rsid w:val="00807F8D"/>
    <w:rsid w:val="008509B3"/>
    <w:rsid w:val="0085464C"/>
    <w:rsid w:val="0088538A"/>
    <w:rsid w:val="00885868"/>
    <w:rsid w:val="00893831"/>
    <w:rsid w:val="008A32E7"/>
    <w:rsid w:val="008B0E2B"/>
    <w:rsid w:val="008B7DD4"/>
    <w:rsid w:val="008C65A7"/>
    <w:rsid w:val="008D0E36"/>
    <w:rsid w:val="008E33E8"/>
    <w:rsid w:val="008F00CC"/>
    <w:rsid w:val="008F34A3"/>
    <w:rsid w:val="008F370C"/>
    <w:rsid w:val="00904C72"/>
    <w:rsid w:val="0093589E"/>
    <w:rsid w:val="00937A5C"/>
    <w:rsid w:val="00950788"/>
    <w:rsid w:val="0095609A"/>
    <w:rsid w:val="00960D97"/>
    <w:rsid w:val="00961248"/>
    <w:rsid w:val="00965CE6"/>
    <w:rsid w:val="0096754D"/>
    <w:rsid w:val="00972532"/>
    <w:rsid w:val="00990FD0"/>
    <w:rsid w:val="00995B0A"/>
    <w:rsid w:val="009B0A57"/>
    <w:rsid w:val="009C3B97"/>
    <w:rsid w:val="009C4EE7"/>
    <w:rsid w:val="009D1CB8"/>
    <w:rsid w:val="009E1673"/>
    <w:rsid w:val="00A11105"/>
    <w:rsid w:val="00A16258"/>
    <w:rsid w:val="00A16C15"/>
    <w:rsid w:val="00A4757A"/>
    <w:rsid w:val="00A65293"/>
    <w:rsid w:val="00A67256"/>
    <w:rsid w:val="00A67FAF"/>
    <w:rsid w:val="00AA1531"/>
    <w:rsid w:val="00AC0848"/>
    <w:rsid w:val="00AE0F6D"/>
    <w:rsid w:val="00AE64E6"/>
    <w:rsid w:val="00AF3AC9"/>
    <w:rsid w:val="00B10ADD"/>
    <w:rsid w:val="00B24672"/>
    <w:rsid w:val="00B27000"/>
    <w:rsid w:val="00B43979"/>
    <w:rsid w:val="00B44F30"/>
    <w:rsid w:val="00B85BA9"/>
    <w:rsid w:val="00B90F93"/>
    <w:rsid w:val="00B93F6A"/>
    <w:rsid w:val="00B9777B"/>
    <w:rsid w:val="00BA000D"/>
    <w:rsid w:val="00BA1EC1"/>
    <w:rsid w:val="00BC2693"/>
    <w:rsid w:val="00BC52B3"/>
    <w:rsid w:val="00BD578E"/>
    <w:rsid w:val="00BE12CD"/>
    <w:rsid w:val="00BE1615"/>
    <w:rsid w:val="00BF2606"/>
    <w:rsid w:val="00BF26FA"/>
    <w:rsid w:val="00BF4783"/>
    <w:rsid w:val="00BF569A"/>
    <w:rsid w:val="00BF7F7A"/>
    <w:rsid w:val="00C018AB"/>
    <w:rsid w:val="00C11C8F"/>
    <w:rsid w:val="00C2358D"/>
    <w:rsid w:val="00C239F1"/>
    <w:rsid w:val="00C277E1"/>
    <w:rsid w:val="00C460F4"/>
    <w:rsid w:val="00C56E70"/>
    <w:rsid w:val="00C60E5E"/>
    <w:rsid w:val="00C67717"/>
    <w:rsid w:val="00C72E2D"/>
    <w:rsid w:val="00C83F18"/>
    <w:rsid w:val="00C91879"/>
    <w:rsid w:val="00CE412D"/>
    <w:rsid w:val="00D008CF"/>
    <w:rsid w:val="00D02E31"/>
    <w:rsid w:val="00D31F57"/>
    <w:rsid w:val="00D372F5"/>
    <w:rsid w:val="00D430D0"/>
    <w:rsid w:val="00D461D2"/>
    <w:rsid w:val="00D55424"/>
    <w:rsid w:val="00D67483"/>
    <w:rsid w:val="00D83C00"/>
    <w:rsid w:val="00D85F99"/>
    <w:rsid w:val="00D87D08"/>
    <w:rsid w:val="00D95E59"/>
    <w:rsid w:val="00D96CDB"/>
    <w:rsid w:val="00DA20EA"/>
    <w:rsid w:val="00DB01F8"/>
    <w:rsid w:val="00DB1215"/>
    <w:rsid w:val="00DB301B"/>
    <w:rsid w:val="00DE07BC"/>
    <w:rsid w:val="00E02B14"/>
    <w:rsid w:val="00E03D81"/>
    <w:rsid w:val="00E122C7"/>
    <w:rsid w:val="00E30E09"/>
    <w:rsid w:val="00E411FD"/>
    <w:rsid w:val="00E46AC4"/>
    <w:rsid w:val="00E50533"/>
    <w:rsid w:val="00E54B93"/>
    <w:rsid w:val="00E72CDD"/>
    <w:rsid w:val="00E73D24"/>
    <w:rsid w:val="00E75CBA"/>
    <w:rsid w:val="00E85969"/>
    <w:rsid w:val="00E950A0"/>
    <w:rsid w:val="00EA2AEB"/>
    <w:rsid w:val="00EA5295"/>
    <w:rsid w:val="00EB6EB9"/>
    <w:rsid w:val="00F27867"/>
    <w:rsid w:val="00F642B5"/>
    <w:rsid w:val="00FA1AE5"/>
    <w:rsid w:val="00FB775E"/>
    <w:rsid w:val="00FC6E75"/>
    <w:rsid w:val="00FD25BF"/>
    <w:rsid w:val="00FE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AB5DC"/>
  <w15:docId w15:val="{64BBE5B6-67CB-43A3-A126-82B1237A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7220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97220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07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7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307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97220"/>
    <w:rPr>
      <w:rFonts w:ascii="Cambria" w:hAnsi="Cambria" w:cs="Cambria"/>
      <w:b/>
      <w:bCs/>
      <w:color w:val="auto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397220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7220"/>
    <w:pPr>
      <w:spacing w:before="100" w:beforeAutospacing="1" w:after="100" w:afterAutospacing="1"/>
    </w:pPr>
  </w:style>
  <w:style w:type="paragraph" w:styleId="Paragraphedeliste">
    <w:name w:val="List Paragraph"/>
    <w:basedOn w:val="Normal"/>
    <w:link w:val="ParagraphedelisteCar"/>
    <w:uiPriority w:val="34"/>
    <w:qFormat/>
    <w:rsid w:val="00397220"/>
    <w:pPr>
      <w:ind w:left="720"/>
    </w:pPr>
  </w:style>
  <w:style w:type="paragraph" w:customStyle="1" w:styleId="En-ttedetabledesmatires1">
    <w:name w:val="En-tête de table des matières1"/>
    <w:basedOn w:val="Titre1"/>
    <w:next w:val="Normal"/>
    <w:uiPriority w:val="99"/>
    <w:rsid w:val="00397220"/>
    <w:pPr>
      <w:keepLines w:val="0"/>
      <w:pBdr>
        <w:bottom w:val="single" w:sz="12" w:space="1" w:color="8453C6"/>
      </w:pBdr>
      <w:spacing w:before="60" w:after="240"/>
      <w:outlineLvl w:val="9"/>
    </w:pPr>
    <w:rPr>
      <w:color w:val="3229A7"/>
      <w:spacing w:val="2"/>
    </w:rPr>
  </w:style>
  <w:style w:type="paragraph" w:customStyle="1" w:styleId="En-ttediscipline">
    <w:name w:val="En-tête_discipline"/>
    <w:basedOn w:val="Normal"/>
    <w:next w:val="Normal"/>
    <w:uiPriority w:val="99"/>
    <w:rsid w:val="00397220"/>
    <w:pPr>
      <w:spacing w:before="500" w:after="360"/>
      <w:jc w:val="right"/>
    </w:pPr>
    <w:rPr>
      <w:rFonts w:ascii="Century Gothic" w:hAnsi="Century Gothic" w:cs="Century Gothic"/>
      <w:color w:val="8453C6"/>
      <w:sz w:val="36"/>
      <w:szCs w:val="36"/>
    </w:rPr>
  </w:style>
  <w:style w:type="paragraph" w:customStyle="1" w:styleId="En-tteprogramme">
    <w:name w:val="En-tête programme"/>
    <w:basedOn w:val="Normal"/>
    <w:next w:val="Normal"/>
    <w:uiPriority w:val="99"/>
    <w:rsid w:val="00397220"/>
    <w:pPr>
      <w:pBdr>
        <w:bottom w:val="single" w:sz="4" w:space="1" w:color="8453C6"/>
      </w:pBdr>
      <w:jc w:val="right"/>
    </w:pPr>
    <w:rPr>
      <w:rFonts w:ascii="Century Gothic" w:hAnsi="Century Gothic" w:cs="Century Gothic"/>
      <w:color w:val="3229A7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7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7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7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B7DD4"/>
    <w:rPr>
      <w:b/>
      <w:bCs/>
    </w:rPr>
  </w:style>
  <w:style w:type="character" w:customStyle="1" w:styleId="imagelegende">
    <w:name w:val="imagelegende"/>
    <w:basedOn w:val="Policepardfaut"/>
    <w:rsid w:val="008B7DD4"/>
  </w:style>
  <w:style w:type="character" w:customStyle="1" w:styleId="Titre3Car">
    <w:name w:val="Titre 3 Car"/>
    <w:basedOn w:val="Policepardfaut"/>
    <w:link w:val="Titre3"/>
    <w:uiPriority w:val="9"/>
    <w:semiHidden/>
    <w:rsid w:val="008B7D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C65A7"/>
    <w:rPr>
      <w:color w:val="808080"/>
    </w:rPr>
  </w:style>
  <w:style w:type="paragraph" w:styleId="En-tte">
    <w:name w:val="header"/>
    <w:basedOn w:val="Normal"/>
    <w:link w:val="En-tteCar"/>
    <w:semiHidden/>
    <w:unhideWhenUsed/>
    <w:rsid w:val="00600BD7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En-tteCar">
    <w:name w:val="En-tête Car"/>
    <w:basedOn w:val="Policepardfaut"/>
    <w:link w:val="En-tte"/>
    <w:semiHidden/>
    <w:rsid w:val="00600BD7"/>
    <w:rPr>
      <w:rFonts w:ascii="Calibri" w:eastAsia="Times New Roman" w:hAnsi="Calibri" w:cs="Times New Roman"/>
    </w:rPr>
  </w:style>
  <w:style w:type="paragraph" w:styleId="Retraitcorpsdetexte">
    <w:name w:val="Body Text Indent"/>
    <w:basedOn w:val="Normal"/>
    <w:link w:val="RetraitcorpsdetexteCar"/>
    <w:semiHidden/>
    <w:rsid w:val="009E1673"/>
    <w:pPr>
      <w:ind w:left="-120"/>
    </w:pPr>
    <w:rPr>
      <w:rFonts w:ascii="Comic Sans MS" w:eastAsia="Times New Roman" w:hAnsi="Comic Sans MS" w:cs="Times New Roman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9E1673"/>
    <w:rPr>
      <w:rFonts w:ascii="Comic Sans MS" w:eastAsia="Times New Roman" w:hAnsi="Comic Sans MS" w:cs="Times New Roman"/>
      <w:spacing w:val="-2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30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307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rsid w:val="00230755"/>
    <w:rPr>
      <w:rFonts w:ascii="Times New Roman" w:hAnsi="Times New Roman"/>
      <w:sz w:val="24"/>
      <w:szCs w:val="24"/>
    </w:rPr>
  </w:style>
  <w:style w:type="table" w:styleId="Grillemoyenne3-Accent1">
    <w:name w:val="Medium Grid 3 Accent 1"/>
    <w:basedOn w:val="TableauNormal"/>
    <w:uiPriority w:val="69"/>
    <w:rsid w:val="0060681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aragraphe1">
    <w:name w:val="Paragraphe 1"/>
    <w:basedOn w:val="Normal"/>
    <w:link w:val="Paragraphe1Car"/>
    <w:qFormat/>
    <w:rsid w:val="0060681C"/>
    <w:pPr>
      <w:spacing w:before="120"/>
      <w:ind w:left="397"/>
      <w:jc w:val="both"/>
    </w:pPr>
    <w:rPr>
      <w:rFonts w:asciiTheme="minorHAnsi" w:eastAsia="Calibri" w:hAnsiTheme="minorHAnsi" w:cs="Arial"/>
      <w:b/>
      <w:sz w:val="20"/>
      <w:szCs w:val="20"/>
    </w:rPr>
  </w:style>
  <w:style w:type="character" w:customStyle="1" w:styleId="Paragraphe1Car">
    <w:name w:val="Paragraphe 1 Car"/>
    <w:basedOn w:val="Policepardfaut"/>
    <w:link w:val="Paragraphe1"/>
    <w:rsid w:val="0060681C"/>
    <w:rPr>
      <w:rFonts w:eastAsia="Calibri" w:cs="Arial"/>
      <w:b/>
      <w:sz w:val="20"/>
      <w:szCs w:val="20"/>
    </w:rPr>
  </w:style>
  <w:style w:type="paragraph" w:customStyle="1" w:styleId="Pointtest">
    <w:name w:val="Point test"/>
    <w:basedOn w:val="Normal"/>
    <w:link w:val="PointtestCar"/>
    <w:qFormat/>
    <w:rsid w:val="00893831"/>
    <w:pPr>
      <w:numPr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360" w:lineRule="auto"/>
      <w:ind w:right="2267"/>
      <w:jc w:val="center"/>
    </w:pPr>
    <w:rPr>
      <w:rFonts w:asciiTheme="minorHAnsi" w:eastAsia="Times New Roman" w:hAnsiTheme="minorHAnsi" w:cs="Arial"/>
      <w:sz w:val="28"/>
      <w:szCs w:val="20"/>
    </w:rPr>
  </w:style>
  <w:style w:type="character" w:customStyle="1" w:styleId="PointtestCar">
    <w:name w:val="Point test Car"/>
    <w:basedOn w:val="Policepardfaut"/>
    <w:link w:val="Pointtest"/>
    <w:rsid w:val="00893831"/>
    <w:rPr>
      <w:rFonts w:eastAsia="Times New Roman" w:cs="Arial"/>
      <w:sz w:val="28"/>
      <w:szCs w:val="20"/>
    </w:rPr>
  </w:style>
  <w:style w:type="table" w:styleId="Grillemoyenne2-Accent1">
    <w:name w:val="Medium Grid 2 Accent 1"/>
    <w:basedOn w:val="TableauNormal"/>
    <w:uiPriority w:val="68"/>
    <w:rsid w:val="0089383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ansinterligne">
    <w:name w:val="No Spacing"/>
    <w:link w:val="SansinterligneCar"/>
    <w:uiPriority w:val="1"/>
    <w:qFormat/>
    <w:rsid w:val="00893831"/>
    <w:rPr>
      <w:rFonts w:eastAsiaTheme="minorHAnsi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93831"/>
    <w:rPr>
      <w:rFonts w:eastAsiaTheme="minorHAnsi"/>
      <w:lang w:eastAsia="en-US"/>
    </w:rPr>
  </w:style>
  <w:style w:type="paragraph" w:customStyle="1" w:styleId="Standard">
    <w:name w:val="Standard"/>
    <w:rsid w:val="00E46A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9511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Listeclaire-Accent11">
    <w:name w:val="Liste claire - Accent 11"/>
    <w:basedOn w:val="TableauNormal"/>
    <w:uiPriority w:val="61"/>
    <w:rsid w:val="007951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GrasCentrMotifTransparenteArrire-plan2">
    <w:name w:val="Style Gras Centré Motif : Transparente (Arrière-plan 2)"/>
    <w:basedOn w:val="Normal"/>
    <w:qFormat/>
    <w:rsid w:val="00CE412D"/>
    <w:pPr>
      <w:shd w:val="clear" w:color="auto" w:fill="EEECE1"/>
      <w:spacing w:line="264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rmatlibre">
    <w:name w:val="Format libre"/>
    <w:rsid w:val="00CE412D"/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fr.wikipedia.org/wiki/Transfert_thermiqu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0A0D-C04D-47C0-97FC-63C071B3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NAZARETH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LEMEIGNEN</dc:creator>
  <cp:lastModifiedBy>matthieu moulat</cp:lastModifiedBy>
  <cp:revision>15</cp:revision>
  <cp:lastPrinted>2014-09-04T18:46:00Z</cp:lastPrinted>
  <dcterms:created xsi:type="dcterms:W3CDTF">2019-10-09T10:18:00Z</dcterms:created>
  <dcterms:modified xsi:type="dcterms:W3CDTF">2019-10-09T12:21:00Z</dcterms:modified>
</cp:coreProperties>
</file>