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E1D" w:rsidRPr="003935F2" w:rsidRDefault="00263E1D" w:rsidP="007A46C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5F2">
        <w:rPr>
          <w:rFonts w:ascii="Times New Roman" w:hAnsi="Times New Roman" w:cs="Times New Roman"/>
          <w:b/>
          <w:sz w:val="26"/>
          <w:szCs w:val="26"/>
        </w:rPr>
        <w:t xml:space="preserve">Liens vers les capsules concernant l’enseignement des Humanités </w:t>
      </w:r>
      <w:r w:rsidR="003935F2" w:rsidRPr="003935F2">
        <w:rPr>
          <w:rFonts w:ascii="Times New Roman" w:hAnsi="Times New Roman" w:cs="Times New Roman"/>
          <w:b/>
          <w:sz w:val="26"/>
          <w:szCs w:val="26"/>
        </w:rPr>
        <w:t xml:space="preserve">en </w:t>
      </w:r>
      <w:r w:rsidRPr="003935F2">
        <w:rPr>
          <w:rFonts w:ascii="Times New Roman" w:hAnsi="Times New Roman" w:cs="Times New Roman"/>
          <w:b/>
          <w:sz w:val="26"/>
          <w:szCs w:val="26"/>
        </w:rPr>
        <w:t>Première (vidéo</w:t>
      </w:r>
      <w:r w:rsidR="00055E12" w:rsidRPr="003935F2">
        <w:rPr>
          <w:rFonts w:ascii="Times New Roman" w:hAnsi="Times New Roman" w:cs="Times New Roman"/>
          <w:b/>
          <w:sz w:val="26"/>
          <w:szCs w:val="26"/>
        </w:rPr>
        <w:t>s</w:t>
      </w:r>
      <w:r w:rsidRPr="003935F2">
        <w:rPr>
          <w:rFonts w:ascii="Times New Roman" w:hAnsi="Times New Roman" w:cs="Times New Roman"/>
          <w:b/>
          <w:sz w:val="26"/>
          <w:szCs w:val="26"/>
        </w:rPr>
        <w:t xml:space="preserve"> et </w:t>
      </w:r>
      <w:proofErr w:type="spellStart"/>
      <w:r w:rsidRPr="003935F2">
        <w:rPr>
          <w:rFonts w:ascii="Times New Roman" w:hAnsi="Times New Roman" w:cs="Times New Roman"/>
          <w:b/>
          <w:sz w:val="26"/>
          <w:szCs w:val="26"/>
        </w:rPr>
        <w:t>pdf</w:t>
      </w:r>
      <w:proofErr w:type="spellEnd"/>
      <w:r w:rsidRPr="003935F2">
        <w:rPr>
          <w:rFonts w:ascii="Times New Roman" w:hAnsi="Times New Roman" w:cs="Times New Roman"/>
          <w:b/>
          <w:sz w:val="26"/>
          <w:szCs w:val="26"/>
        </w:rPr>
        <w:t>)</w:t>
      </w:r>
    </w:p>
    <w:p w:rsidR="001D2DC2" w:rsidRPr="00C50598" w:rsidRDefault="001D2DC2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12" w:rsidRPr="00C50598" w:rsidRDefault="00055E12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12" w:rsidRPr="00C50598" w:rsidRDefault="004D0D2E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b/>
          <w:sz w:val="24"/>
          <w:szCs w:val="24"/>
        </w:rPr>
        <w:t>1</w:t>
      </w:r>
      <w:r w:rsidR="00055E12" w:rsidRPr="00C50598">
        <w:rPr>
          <w:rFonts w:ascii="Times New Roman" w:hAnsi="Times New Roman" w:cs="Times New Roman"/>
          <w:sz w:val="24"/>
          <w:szCs w:val="24"/>
        </w:rPr>
        <w:t>-</w:t>
      </w:r>
      <w:r w:rsidR="00055E12" w:rsidRPr="007A46C5">
        <w:rPr>
          <w:rFonts w:ascii="Times New Roman" w:hAnsi="Times New Roman" w:cs="Times New Roman"/>
          <w:b/>
          <w:sz w:val="24"/>
          <w:szCs w:val="24"/>
        </w:rPr>
        <w:t xml:space="preserve">Présentation de la spécialité </w:t>
      </w:r>
      <w:r w:rsidR="00055E12" w:rsidRPr="007A46C5">
        <w:rPr>
          <w:rFonts w:ascii="Times New Roman" w:hAnsi="Times New Roman" w:cs="Times New Roman"/>
          <w:b/>
          <w:i/>
          <w:sz w:val="24"/>
          <w:szCs w:val="24"/>
        </w:rPr>
        <w:t>Humanités</w:t>
      </w:r>
      <w:r w:rsidR="00055E12" w:rsidRPr="007A46C5">
        <w:rPr>
          <w:rFonts w:ascii="Times New Roman" w:hAnsi="Times New Roman" w:cs="Times New Roman"/>
          <w:b/>
          <w:sz w:val="24"/>
          <w:szCs w:val="24"/>
        </w:rPr>
        <w:t xml:space="preserve"> de Première</w:t>
      </w:r>
      <w:r w:rsidR="00055E12" w:rsidRPr="00C50598">
        <w:rPr>
          <w:rFonts w:ascii="Times New Roman" w:hAnsi="Times New Roman" w:cs="Times New Roman"/>
          <w:sz w:val="24"/>
          <w:szCs w:val="24"/>
        </w:rPr>
        <w:t xml:space="preserve">, problématisation des relations entre l’être humain et l’animal et étude d’un extrait de l’article « Bêtes » du </w:t>
      </w:r>
      <w:r w:rsidR="00055E12" w:rsidRPr="00C50598">
        <w:rPr>
          <w:rFonts w:ascii="Times New Roman" w:hAnsi="Times New Roman" w:cs="Times New Roman"/>
          <w:i/>
          <w:sz w:val="24"/>
          <w:szCs w:val="24"/>
        </w:rPr>
        <w:t>Dictionnaire philosophique</w:t>
      </w:r>
      <w:r w:rsidR="00055E12" w:rsidRPr="00C50598">
        <w:rPr>
          <w:rFonts w:ascii="Times New Roman" w:hAnsi="Times New Roman" w:cs="Times New Roman"/>
          <w:sz w:val="24"/>
          <w:szCs w:val="24"/>
        </w:rPr>
        <w:t xml:space="preserve"> de Voltaire - </w:t>
      </w:r>
      <w:r w:rsidR="00055E12" w:rsidRPr="007A46C5">
        <w:rPr>
          <w:rFonts w:ascii="Times New Roman" w:hAnsi="Times New Roman" w:cs="Times New Roman"/>
          <w:b/>
          <w:sz w:val="24"/>
          <w:szCs w:val="24"/>
        </w:rPr>
        <w:t>Séance littérature</w:t>
      </w:r>
      <w:r w:rsidR="00EC07D0" w:rsidRPr="00C50598">
        <w:rPr>
          <w:rFonts w:ascii="Times New Roman" w:hAnsi="Times New Roman" w:cs="Times New Roman"/>
          <w:sz w:val="24"/>
          <w:szCs w:val="24"/>
        </w:rPr>
        <w:t> :</w:t>
      </w:r>
    </w:p>
    <w:p w:rsidR="007233F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https://www.lumni.fr/video/lhomme-et-lanimal</w:t>
        </w:r>
      </w:hyperlink>
    </w:p>
    <w:p w:rsidR="001D2DC2" w:rsidRPr="00C50598" w:rsidRDefault="004D0D2E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-</w:t>
      </w:r>
      <w:r w:rsidR="001D2DC2" w:rsidRPr="00C50598">
        <w:rPr>
          <w:rFonts w:ascii="Times New Roman" w:hAnsi="Times New Roman" w:cs="Times New Roman"/>
          <w:sz w:val="24"/>
          <w:szCs w:val="24"/>
        </w:rPr>
        <w:t>Liens avec le programme :</w:t>
      </w:r>
    </w:p>
    <w:p w:rsidR="001D2DC2" w:rsidRPr="00C50598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  <w:u w:val="single"/>
        </w:rPr>
        <w:t>Les représentations du monde</w:t>
      </w:r>
      <w:r w:rsidRPr="00C505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0598">
        <w:rPr>
          <w:rFonts w:ascii="Times New Roman" w:eastAsia="Calibri" w:hAnsi="Times New Roman" w:cs="Times New Roman"/>
          <w:sz w:val="24"/>
          <w:szCs w:val="24"/>
        </w:rPr>
        <w:t>-Renaissance, Age classique, Lumières</w:t>
      </w:r>
    </w:p>
    <w:p w:rsidR="001D2DC2" w:rsidRPr="00C50598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</w:rPr>
        <w:t>L'homme et l'animal</w:t>
      </w:r>
    </w:p>
    <w:p w:rsidR="001D2DC2" w:rsidRPr="00C50598" w:rsidRDefault="001D2DC2" w:rsidP="007A46C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E1D" w:rsidRPr="00C50598" w:rsidRDefault="00055E12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b/>
          <w:sz w:val="24"/>
          <w:szCs w:val="24"/>
        </w:rPr>
        <w:t>2</w:t>
      </w:r>
      <w:r w:rsidRPr="00C50598">
        <w:rPr>
          <w:rFonts w:ascii="Times New Roman" w:hAnsi="Times New Roman" w:cs="Times New Roman"/>
          <w:sz w:val="24"/>
          <w:szCs w:val="24"/>
        </w:rPr>
        <w:t>-</w:t>
      </w:r>
      <w:r w:rsidRPr="007A46C5">
        <w:rPr>
          <w:rFonts w:ascii="Times New Roman" w:hAnsi="Times New Roman" w:cs="Times New Roman"/>
          <w:b/>
          <w:sz w:val="24"/>
          <w:szCs w:val="24"/>
        </w:rPr>
        <w:t>Séance philosophie</w:t>
      </w:r>
      <w:r w:rsidRPr="00C50598">
        <w:rPr>
          <w:rFonts w:ascii="Times New Roman" w:hAnsi="Times New Roman" w:cs="Times New Roman"/>
          <w:sz w:val="24"/>
          <w:szCs w:val="24"/>
        </w:rPr>
        <w:t> : questionnement sur la d</w:t>
      </w:r>
      <w:r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ifférence entre l’Homme et l’Animal et sur la manière dont l’être humain peut se positionner par rapport à l’altérité </w:t>
      </w:r>
      <w:r w:rsidRPr="00C50598">
        <w:rPr>
          <w:rFonts w:ascii="Times New Roman" w:hAnsi="Times New Roman" w:cs="Times New Roman"/>
          <w:sz w:val="24"/>
          <w:szCs w:val="24"/>
          <w:shd w:val="clear" w:color="auto" w:fill="FFFFFF"/>
        </w:rPr>
        <w:t>avec </w:t>
      </w:r>
      <w:r w:rsidRPr="00C50598">
        <w:rPr>
          <w:rStyle w:val="Accentuati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L’Apologie de Raymond Sebond</w:t>
      </w:r>
      <w:r w:rsidRPr="00C50598">
        <w:rPr>
          <w:rFonts w:ascii="Times New Roman" w:hAnsi="Times New Roman" w:cs="Times New Roman"/>
          <w:sz w:val="24"/>
          <w:szCs w:val="24"/>
          <w:shd w:val="clear" w:color="auto" w:fill="FFFFFF"/>
        </w:rPr>
        <w:t> de Montaigne</w:t>
      </w:r>
      <w:r w:rsidR="00EC07D0" w:rsidRPr="00C50598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https://www.lumni.fr/video/lhomme-et-lanimal-une-lecture-de-montaigne</w:t>
        </w:r>
      </w:hyperlink>
    </w:p>
    <w:p w:rsidR="001D2DC2" w:rsidRPr="00C50598" w:rsidRDefault="004D0D2E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-</w:t>
      </w:r>
      <w:r w:rsidR="001D2DC2" w:rsidRPr="00C50598">
        <w:rPr>
          <w:rFonts w:ascii="Times New Roman" w:hAnsi="Times New Roman" w:cs="Times New Roman"/>
          <w:sz w:val="24"/>
          <w:szCs w:val="24"/>
        </w:rPr>
        <w:t>Liens avec le programme :</w:t>
      </w:r>
    </w:p>
    <w:p w:rsidR="001D2DC2" w:rsidRPr="00C50598" w:rsidRDefault="001D2DC2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  <w:u w:val="single"/>
        </w:rPr>
        <w:t>Les représentations du monde</w:t>
      </w:r>
      <w:r w:rsidRPr="00C50598">
        <w:rPr>
          <w:rFonts w:ascii="Times New Roman" w:eastAsia="Calibri" w:hAnsi="Times New Roman" w:cs="Times New Roman"/>
          <w:sz w:val="24"/>
          <w:szCs w:val="24"/>
        </w:rPr>
        <w:t xml:space="preserve"> -Renaissance, Age classique, Lumières</w:t>
      </w:r>
    </w:p>
    <w:p w:rsidR="001D2DC2" w:rsidRPr="00C50598" w:rsidRDefault="001D2DC2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</w:rPr>
        <w:t>L'homme et l'animal</w:t>
      </w:r>
    </w:p>
    <w:p w:rsidR="001D2DC2" w:rsidRPr="00C50598" w:rsidRDefault="007A46C5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…….……………………………………………………………………………………………..</w:t>
      </w:r>
    </w:p>
    <w:p w:rsidR="00263E1D" w:rsidRPr="00C50598" w:rsidRDefault="00055E12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7A46C5">
        <w:rPr>
          <w:rFonts w:ascii="Times New Roman" w:hAnsi="Times New Roman" w:cs="Times New Roman"/>
          <w:b/>
          <w:sz w:val="24"/>
          <w:szCs w:val="24"/>
        </w:rPr>
        <w:t>3</w:t>
      </w:r>
      <w:r w:rsidRPr="00C50598">
        <w:rPr>
          <w:rFonts w:ascii="Times New Roman" w:hAnsi="Times New Roman" w:cs="Times New Roman"/>
          <w:sz w:val="24"/>
          <w:szCs w:val="24"/>
        </w:rPr>
        <w:t xml:space="preserve">-Les fictions peuvent-elles nous apprendre quelque-chose ? </w:t>
      </w:r>
      <w:r w:rsidRPr="007A46C5">
        <w:rPr>
          <w:rFonts w:ascii="Times New Roman" w:hAnsi="Times New Roman" w:cs="Times New Roman"/>
          <w:b/>
          <w:sz w:val="24"/>
          <w:szCs w:val="24"/>
        </w:rPr>
        <w:t>Séance commune littérature et philosophie</w:t>
      </w:r>
      <w:r w:rsidRPr="00C50598">
        <w:rPr>
          <w:rFonts w:ascii="Times New Roman" w:hAnsi="Times New Roman" w:cs="Times New Roman"/>
          <w:sz w:val="24"/>
          <w:szCs w:val="24"/>
        </w:rPr>
        <w:t xml:space="preserve"> à partir d’une lecture de </w:t>
      </w:r>
      <w:r w:rsidRPr="00C50598">
        <w:rPr>
          <w:rFonts w:ascii="Times New Roman" w:hAnsi="Times New Roman" w:cs="Times New Roman"/>
          <w:i/>
          <w:sz w:val="24"/>
          <w:szCs w:val="24"/>
        </w:rPr>
        <w:t>Robinson Crusoé</w:t>
      </w:r>
      <w:r w:rsidR="001D2DC2" w:rsidRPr="00C50598">
        <w:rPr>
          <w:rFonts w:ascii="Times New Roman" w:hAnsi="Times New Roman" w:cs="Times New Roman"/>
          <w:sz w:val="24"/>
          <w:szCs w:val="24"/>
        </w:rPr>
        <w:t xml:space="preserve"> de Daniel Defoe : </w:t>
      </w:r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https://www.lumni.fr/video/la-fiction-de-lile-deserte-dans-robinson-crusoe-de-defoe</w:t>
        </w:r>
      </w:hyperlink>
    </w:p>
    <w:p w:rsidR="001D2DC2" w:rsidRPr="00C50598" w:rsidRDefault="004D0D2E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-</w:t>
      </w:r>
      <w:r w:rsidR="001D2DC2" w:rsidRPr="00C50598">
        <w:rPr>
          <w:rFonts w:ascii="Times New Roman" w:hAnsi="Times New Roman" w:cs="Times New Roman"/>
          <w:sz w:val="24"/>
          <w:szCs w:val="24"/>
        </w:rPr>
        <w:t>Liens avec le programme :</w:t>
      </w:r>
    </w:p>
    <w:p w:rsidR="001D2DC2" w:rsidRPr="00C50598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 xml:space="preserve"> </w:t>
      </w:r>
      <w:r w:rsidRPr="00C50598">
        <w:rPr>
          <w:rFonts w:ascii="Times New Roman" w:eastAsia="Calibri" w:hAnsi="Times New Roman" w:cs="Times New Roman"/>
          <w:sz w:val="24"/>
          <w:szCs w:val="24"/>
          <w:u w:val="single"/>
        </w:rPr>
        <w:t>Les représentations du monde</w:t>
      </w:r>
      <w:r w:rsidRPr="00C50598">
        <w:rPr>
          <w:rFonts w:ascii="Times New Roman" w:eastAsia="Calibri" w:hAnsi="Times New Roman" w:cs="Times New Roman"/>
          <w:sz w:val="24"/>
          <w:szCs w:val="24"/>
        </w:rPr>
        <w:t xml:space="preserve"> -Renaissance, Age classique, Lumières</w:t>
      </w:r>
    </w:p>
    <w:p w:rsidR="001D2DC2" w:rsidRPr="00C50598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</w:rPr>
        <w:t xml:space="preserve"> Décrire figurer imaginer</w:t>
      </w:r>
    </w:p>
    <w:p w:rsidR="001D2DC2" w:rsidRPr="00C50598" w:rsidRDefault="001D2DC2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E1D" w:rsidRPr="00C50598" w:rsidRDefault="001D2DC2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7A46C5">
        <w:rPr>
          <w:rFonts w:ascii="Times New Roman" w:hAnsi="Times New Roman" w:cs="Times New Roman"/>
          <w:b/>
          <w:sz w:val="24"/>
          <w:szCs w:val="24"/>
        </w:rPr>
        <w:t>4</w:t>
      </w:r>
      <w:r w:rsidRPr="00C50598">
        <w:rPr>
          <w:rFonts w:ascii="Times New Roman" w:hAnsi="Times New Roman" w:cs="Times New Roman"/>
          <w:sz w:val="24"/>
          <w:szCs w:val="24"/>
        </w:rPr>
        <w:t>-Suite de la séance précédente</w:t>
      </w:r>
      <w:r w:rsidRPr="007A46C5">
        <w:rPr>
          <w:rFonts w:ascii="Times New Roman" w:hAnsi="Times New Roman" w:cs="Times New Roman"/>
          <w:sz w:val="24"/>
          <w:szCs w:val="24"/>
        </w:rPr>
        <w:t xml:space="preserve">, </w:t>
      </w:r>
      <w:r w:rsidRPr="007A46C5">
        <w:rPr>
          <w:rFonts w:ascii="Times New Roman" w:hAnsi="Times New Roman" w:cs="Times New Roman"/>
          <w:b/>
          <w:sz w:val="24"/>
          <w:szCs w:val="24"/>
        </w:rPr>
        <w:t>séance commune littérature et philosophie</w:t>
      </w:r>
      <w:r w:rsidRPr="00C50598">
        <w:rPr>
          <w:rFonts w:ascii="Times New Roman" w:hAnsi="Times New Roman" w:cs="Times New Roman"/>
          <w:sz w:val="24"/>
          <w:szCs w:val="24"/>
        </w:rPr>
        <w:t> : c</w:t>
      </w:r>
      <w:r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omment les fictions d'île déserte peuvent nous aider à comprendre, critiquer et réinventer nos sociétés.</w:t>
      </w:r>
      <w:r w:rsidR="007A4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Réflexion sur l’utopie, à partir d’un extrait d’</w:t>
      </w:r>
      <w:proofErr w:type="spellStart"/>
      <w:r w:rsidR="007A46C5" w:rsidRPr="007A46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Utopia</w:t>
      </w:r>
      <w:proofErr w:type="spellEnd"/>
      <w:r w:rsidR="007A4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Thomas More.</w:t>
      </w:r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https://www.lumni.fr/video/ile-deserte-et-utopies</w:t>
        </w:r>
      </w:hyperlink>
    </w:p>
    <w:p w:rsidR="001D2DC2" w:rsidRPr="00C50598" w:rsidRDefault="001D2DC2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Liens avec le programme :</w:t>
      </w:r>
    </w:p>
    <w:p w:rsidR="001D2DC2" w:rsidRPr="00C50598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  <w:u w:val="single"/>
        </w:rPr>
        <w:t>Les représentations du monde</w:t>
      </w:r>
      <w:r w:rsidRPr="00C50598">
        <w:rPr>
          <w:rFonts w:ascii="Times New Roman" w:eastAsia="Calibri" w:hAnsi="Times New Roman" w:cs="Times New Roman"/>
          <w:sz w:val="24"/>
          <w:szCs w:val="24"/>
        </w:rPr>
        <w:t xml:space="preserve"> -Renaissance, Age classique, Lumières</w:t>
      </w:r>
    </w:p>
    <w:p w:rsidR="001D2DC2" w:rsidRDefault="001D2DC2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</w:rPr>
        <w:t>Décrire figurer imaginer</w:t>
      </w:r>
    </w:p>
    <w:p w:rsidR="007A46C5" w:rsidRPr="00C50598" w:rsidRDefault="007A46C5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…………………………………………………………………………………………….….</w:t>
      </w:r>
    </w:p>
    <w:p w:rsidR="001D2DC2" w:rsidRPr="00C50598" w:rsidRDefault="001D2DC2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DC2" w:rsidRPr="00C50598" w:rsidRDefault="007A46C5" w:rsidP="007A46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</w:t>
      </w:r>
      <w:r w:rsidR="004D0D2E" w:rsidRPr="007A4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D2DC2" w:rsidRPr="007A46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Séance commune littérature et philosophie</w:t>
      </w:r>
      <w:r w:rsidR="001D2DC2"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 la parole et les effets qu'elle peut avoir sur ceux qui parlent et ceux qui écoutent.</w:t>
      </w:r>
      <w:r w:rsidR="004D0D2E"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Séance de présentation et de problématisation avec les </w:t>
      </w:r>
      <w:r w:rsidR="004D0D2E" w:rsidRPr="00C50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Fonctions du langage</w:t>
      </w:r>
      <w:r w:rsidR="004D0D2E"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gramStart"/>
      <w:r w:rsidR="004D0D2E"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Jakobson ::</w:t>
      </w:r>
      <w:proofErr w:type="gramEnd"/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0D2E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https://www.lumni.fr/video/que-peut-la-parole</w:t>
        </w:r>
      </w:hyperlink>
    </w:p>
    <w:p w:rsidR="004D0D2E" w:rsidRPr="00C50598" w:rsidRDefault="004D0D2E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-Liens avec le programme :</w:t>
      </w:r>
    </w:p>
    <w:p w:rsidR="004D0D2E" w:rsidRPr="00C50598" w:rsidRDefault="004D0D2E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C5">
        <w:rPr>
          <w:rFonts w:ascii="Times New Roman" w:eastAsia="Calibri" w:hAnsi="Times New Roman" w:cs="Times New Roman"/>
          <w:sz w:val="24"/>
          <w:szCs w:val="24"/>
          <w:u w:val="single"/>
        </w:rPr>
        <w:t>Les Pouvoirs de la parole</w:t>
      </w:r>
      <w:r w:rsidRPr="00C505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0598">
        <w:rPr>
          <w:rFonts w:ascii="Times New Roman" w:eastAsia="Calibri" w:hAnsi="Times New Roman" w:cs="Times New Roman"/>
          <w:sz w:val="24"/>
          <w:szCs w:val="24"/>
        </w:rPr>
        <w:t>-de l'Antiquité à l'âge classique</w:t>
      </w:r>
    </w:p>
    <w:p w:rsidR="004D0D2E" w:rsidRPr="00C50598" w:rsidRDefault="004D0D2E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E1D" w:rsidRPr="00C50598" w:rsidRDefault="004D0D2E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7A46C5">
        <w:rPr>
          <w:rFonts w:ascii="Times New Roman" w:hAnsi="Times New Roman" w:cs="Times New Roman"/>
          <w:b/>
          <w:sz w:val="24"/>
          <w:szCs w:val="24"/>
        </w:rPr>
        <w:t>6- Séance philosophie</w:t>
      </w:r>
      <w:r w:rsidRPr="00C50598">
        <w:rPr>
          <w:rFonts w:ascii="Times New Roman" w:hAnsi="Times New Roman" w:cs="Times New Roman"/>
          <w:sz w:val="24"/>
          <w:szCs w:val="24"/>
        </w:rPr>
        <w:t xml:space="preserve"> en continuité avec la séance précédente : </w:t>
      </w:r>
      <w:r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mots dont nous disposons pour parler façonnent-ils nos manières de penser ? Réflexion sur les pouvoirs de la parole. Analyse du contrôle de la pensée par le novlangue à partir de </w:t>
      </w:r>
      <w:r w:rsidRPr="00C50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1984</w:t>
      </w:r>
      <w:r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Georges Orwell</w:t>
      </w:r>
      <w:r w:rsidR="00C50598" w:rsidRPr="00C5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https://www.lumni.fr/video/parole-et-pensee</w:t>
        </w:r>
      </w:hyperlink>
    </w:p>
    <w:p w:rsidR="00C50598" w:rsidRPr="00C50598" w:rsidRDefault="00C50598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-Liens avec le programme :</w:t>
      </w:r>
    </w:p>
    <w:p w:rsidR="00C50598" w:rsidRPr="00C50598" w:rsidRDefault="00C50598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6C5">
        <w:rPr>
          <w:rFonts w:ascii="Times New Roman" w:eastAsia="Calibri" w:hAnsi="Times New Roman" w:cs="Times New Roman"/>
          <w:sz w:val="24"/>
          <w:szCs w:val="24"/>
          <w:u w:val="single"/>
        </w:rPr>
        <w:t>Les Pouvoirs de la parole</w:t>
      </w:r>
      <w:r w:rsidRPr="00C505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0598">
        <w:rPr>
          <w:rFonts w:ascii="Times New Roman" w:eastAsia="Calibri" w:hAnsi="Times New Roman" w:cs="Times New Roman"/>
          <w:sz w:val="24"/>
          <w:szCs w:val="24"/>
        </w:rPr>
        <w:t>-de l'Antiquité à l'âge classique</w:t>
      </w:r>
    </w:p>
    <w:p w:rsidR="00C50598" w:rsidRPr="00C50598" w:rsidRDefault="00C50598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E1D" w:rsidRPr="00C50598" w:rsidRDefault="00C50598" w:rsidP="007A46C5">
      <w:pPr>
        <w:jc w:val="both"/>
        <w:rPr>
          <w:rFonts w:ascii="Times New Roman" w:hAnsi="Times New Roman" w:cs="Times New Roman"/>
          <w:sz w:val="24"/>
          <w:szCs w:val="24"/>
        </w:rPr>
      </w:pPr>
      <w:r w:rsidRPr="007A46C5">
        <w:rPr>
          <w:rFonts w:ascii="Times New Roman" w:hAnsi="Times New Roman" w:cs="Times New Roman"/>
          <w:b/>
          <w:sz w:val="24"/>
          <w:szCs w:val="24"/>
        </w:rPr>
        <w:t>7- Séance littérature</w:t>
      </w:r>
      <w:r w:rsidRPr="00C50598">
        <w:rPr>
          <w:rFonts w:ascii="Times New Roman" w:hAnsi="Times New Roman" w:cs="Times New Roman"/>
          <w:sz w:val="24"/>
          <w:szCs w:val="24"/>
        </w:rPr>
        <w:t xml:space="preserve"> en continuité avec la séance initiale sur les pouvoirs de la parole. Questionnement sur le rêve d’une parole </w:t>
      </w:r>
      <w:r w:rsidRPr="00C50598">
        <w:rPr>
          <w:rFonts w:ascii="Times New Roman" w:hAnsi="Times New Roman" w:cs="Times New Roman"/>
          <w:i/>
          <w:sz w:val="24"/>
          <w:szCs w:val="24"/>
        </w:rPr>
        <w:t>vraie</w:t>
      </w:r>
      <w:r w:rsidRPr="00C50598">
        <w:rPr>
          <w:rFonts w:ascii="Times New Roman" w:hAnsi="Times New Roman" w:cs="Times New Roman"/>
          <w:sz w:val="24"/>
          <w:szCs w:val="24"/>
        </w:rPr>
        <w:t xml:space="preserve"> avec une étude suivie du </w:t>
      </w:r>
      <w:r w:rsidRPr="00C50598">
        <w:rPr>
          <w:rFonts w:ascii="Times New Roman" w:hAnsi="Times New Roman" w:cs="Times New Roman"/>
          <w:i/>
          <w:sz w:val="24"/>
          <w:szCs w:val="24"/>
        </w:rPr>
        <w:t>Misanthrope</w:t>
      </w:r>
      <w:r w:rsidRPr="00C50598">
        <w:rPr>
          <w:rFonts w:ascii="Times New Roman" w:hAnsi="Times New Roman" w:cs="Times New Roman"/>
          <w:sz w:val="24"/>
          <w:szCs w:val="24"/>
        </w:rPr>
        <w:t xml:space="preserve"> de Molière : </w:t>
      </w:r>
    </w:p>
    <w:p w:rsidR="00263E1D" w:rsidRPr="00C50598" w:rsidRDefault="006F492A" w:rsidP="007A46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63E1D" w:rsidRPr="00C50598">
          <w:rPr>
            <w:rStyle w:val="Lienhypertexte"/>
            <w:rFonts w:ascii="Times New Roman" w:hAnsi="Times New Roman" w:cs="Times New Roman"/>
            <w:sz w:val="24"/>
            <w:szCs w:val="24"/>
          </w:rPr>
          <w:t>https://www.lumni.fr/video/parole-et-verite</w:t>
        </w:r>
      </w:hyperlink>
    </w:p>
    <w:p w:rsidR="004D0D2E" w:rsidRPr="00C50598" w:rsidRDefault="004D0D2E" w:rsidP="007A46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50598">
        <w:rPr>
          <w:rFonts w:ascii="Times New Roman" w:hAnsi="Times New Roman" w:cs="Times New Roman"/>
          <w:sz w:val="24"/>
          <w:szCs w:val="24"/>
        </w:rPr>
        <w:t>Liens avec le programme :</w:t>
      </w:r>
    </w:p>
    <w:p w:rsidR="004D0D2E" w:rsidRPr="00C50598" w:rsidRDefault="004D0D2E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  <w:u w:val="single"/>
        </w:rPr>
        <w:t>Les Pouvoirs de la parole</w:t>
      </w:r>
      <w:r w:rsidRPr="00C505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0598">
        <w:rPr>
          <w:rFonts w:ascii="Times New Roman" w:eastAsia="Calibri" w:hAnsi="Times New Roman" w:cs="Times New Roman"/>
          <w:sz w:val="24"/>
          <w:szCs w:val="24"/>
        </w:rPr>
        <w:t>-de l'Antiquité à l'âge classique</w:t>
      </w:r>
    </w:p>
    <w:p w:rsidR="004D0D2E" w:rsidRPr="00C50598" w:rsidRDefault="004D0D2E" w:rsidP="007A46C5">
      <w:pPr>
        <w:pStyle w:val="Sansinterlign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598">
        <w:rPr>
          <w:rFonts w:ascii="Times New Roman" w:eastAsia="Calibri" w:hAnsi="Times New Roman" w:cs="Times New Roman"/>
          <w:sz w:val="24"/>
          <w:szCs w:val="24"/>
        </w:rPr>
        <w:t>Les séductions de la parole</w:t>
      </w:r>
    </w:p>
    <w:p w:rsidR="004D0D2E" w:rsidRPr="00C50598" w:rsidRDefault="004D0D2E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E1D" w:rsidRPr="00C50598" w:rsidRDefault="00263E1D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E1D" w:rsidRPr="00C50598" w:rsidRDefault="00263E1D" w:rsidP="007A46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3E1D" w:rsidRPr="00C50598" w:rsidSect="00C0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E1D"/>
    <w:rsid w:val="00055E12"/>
    <w:rsid w:val="000C0A15"/>
    <w:rsid w:val="001D2DC2"/>
    <w:rsid w:val="00263E1D"/>
    <w:rsid w:val="00303FF2"/>
    <w:rsid w:val="003935F2"/>
    <w:rsid w:val="004D0D2E"/>
    <w:rsid w:val="006F492A"/>
    <w:rsid w:val="007233FD"/>
    <w:rsid w:val="007A46C5"/>
    <w:rsid w:val="00AD4B37"/>
    <w:rsid w:val="00B26AF2"/>
    <w:rsid w:val="00BB5DBF"/>
    <w:rsid w:val="00C01EE1"/>
    <w:rsid w:val="00C50598"/>
    <w:rsid w:val="00EC07D0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6C0"/>
  <w15:docId w15:val="{B2DC80A1-1952-E04A-9BD0-A74FB8F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3E1D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055E12"/>
    <w:rPr>
      <w:i/>
      <w:iCs/>
    </w:rPr>
  </w:style>
  <w:style w:type="paragraph" w:styleId="Sansinterligne">
    <w:name w:val="No Spacing"/>
    <w:uiPriority w:val="1"/>
    <w:qFormat/>
    <w:rsid w:val="001D2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que-peut-la-paro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umni.fr/video/ile-deserte-et-utop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ni.fr/video/la-fiction-de-lile-deserte-dans-robinson-crusoe-de-defo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umni.fr/video/lhomme-et-lanimal-une-lecture-de-montaigne" TargetMode="External"/><Relationship Id="rId10" Type="http://schemas.openxmlformats.org/officeDocument/2006/relationships/hyperlink" Target="https://www.lumni.fr/video/parole-et-verite" TargetMode="External"/><Relationship Id="rId4" Type="http://schemas.openxmlformats.org/officeDocument/2006/relationships/hyperlink" Target="https://www.lumni.fr/video/lhomme-et-lanimal" TargetMode="External"/><Relationship Id="rId9" Type="http://schemas.openxmlformats.org/officeDocument/2006/relationships/hyperlink" Target="https://www.lumni.fr/video/parole-et-pens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alexandra.zonabend</dc:creator>
  <cp:lastModifiedBy>Isabelle Patriarche</cp:lastModifiedBy>
  <cp:revision>5</cp:revision>
  <dcterms:created xsi:type="dcterms:W3CDTF">2020-09-28T10:19:00Z</dcterms:created>
  <dcterms:modified xsi:type="dcterms:W3CDTF">2020-10-04T13:17:00Z</dcterms:modified>
</cp:coreProperties>
</file>