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1E0"/>
      </w:tblPr>
      <w:tblGrid>
        <w:gridCol w:w="1908"/>
        <w:gridCol w:w="8078"/>
        <w:gridCol w:w="926"/>
      </w:tblGrid>
      <w:tr w:rsidR="00C60754">
        <w:trPr>
          <w:trHeight w:val="343"/>
        </w:trPr>
        <w:tc>
          <w:tcPr>
            <w:tcW w:w="1908" w:type="dxa"/>
          </w:tcPr>
          <w:p w:rsidR="00C60754" w:rsidRDefault="00C60754" w:rsidP="00640151">
            <w:r>
              <w:t xml:space="preserve">Nom : </w:t>
            </w:r>
          </w:p>
        </w:tc>
        <w:tc>
          <w:tcPr>
            <w:tcW w:w="8078" w:type="dxa"/>
            <w:vAlign w:val="center"/>
          </w:tcPr>
          <w:p w:rsidR="00C60754" w:rsidRPr="0014320F" w:rsidRDefault="00C60754" w:rsidP="00640151">
            <w:pPr>
              <w:jc w:val="center"/>
              <w:rPr>
                <w:b/>
                <w:bCs/>
              </w:rPr>
            </w:pPr>
            <w:r w:rsidRPr="0014320F">
              <w:rPr>
                <w:b/>
                <w:bCs/>
              </w:rPr>
              <w:t xml:space="preserve">Thème : </w:t>
            </w:r>
            <w:r>
              <w:rPr>
                <w:b/>
                <w:bCs/>
              </w:rPr>
              <w:t>Son et lumière</w:t>
            </w:r>
          </w:p>
        </w:tc>
        <w:tc>
          <w:tcPr>
            <w:tcW w:w="926" w:type="dxa"/>
          </w:tcPr>
          <w:p w:rsidR="00C60754" w:rsidRDefault="00C60754" w:rsidP="00640151">
            <w:r>
              <w:t>1°BAC</w:t>
            </w:r>
          </w:p>
        </w:tc>
      </w:tr>
      <w:tr w:rsidR="00C60754">
        <w:tc>
          <w:tcPr>
            <w:tcW w:w="1908" w:type="dxa"/>
          </w:tcPr>
          <w:p w:rsidR="00C60754" w:rsidRDefault="00C60754" w:rsidP="00640151">
            <w:r>
              <w:t xml:space="preserve">Module : </w:t>
            </w:r>
            <w:r>
              <w:rPr>
                <w:b/>
                <w:bCs/>
              </w:rPr>
              <w:t>SL2</w:t>
            </w:r>
          </w:p>
        </w:tc>
        <w:tc>
          <w:tcPr>
            <w:tcW w:w="9004" w:type="dxa"/>
            <w:gridSpan w:val="2"/>
          </w:tcPr>
          <w:p w:rsidR="00C60754" w:rsidRPr="00D65E69" w:rsidRDefault="00C60754" w:rsidP="00640151">
            <w:pPr>
              <w:rPr>
                <w:b/>
                <w:bCs/>
              </w:rPr>
            </w:pPr>
            <w:r w:rsidRPr="00D65E69">
              <w:rPr>
                <w:b/>
                <w:bCs/>
              </w:rPr>
              <w:t xml:space="preserve">Comment </w:t>
            </w:r>
            <w:r>
              <w:rPr>
                <w:b/>
                <w:bCs/>
              </w:rPr>
              <w:t>un son se propage t’il ?</w:t>
            </w:r>
          </w:p>
        </w:tc>
      </w:tr>
      <w:tr w:rsidR="00C60754">
        <w:tc>
          <w:tcPr>
            <w:tcW w:w="1908" w:type="dxa"/>
          </w:tcPr>
          <w:p w:rsidR="00C60754" w:rsidRPr="00D65E69" w:rsidRDefault="00C60754" w:rsidP="00640151">
            <w:r>
              <w:t>TP.</w:t>
            </w:r>
            <w:r w:rsidR="00A4569F">
              <w:t>1</w:t>
            </w:r>
          </w:p>
        </w:tc>
        <w:tc>
          <w:tcPr>
            <w:tcW w:w="8078" w:type="dxa"/>
          </w:tcPr>
          <w:p w:rsidR="00C60754" w:rsidRPr="00D65E69" w:rsidRDefault="00C60754" w:rsidP="00640151">
            <w:pPr>
              <w:rPr>
                <w:b/>
                <w:bCs/>
              </w:rPr>
            </w:pPr>
            <w:r>
              <w:rPr>
                <w:b/>
                <w:bCs/>
              </w:rPr>
              <w:t>Mesure de la vitesse du son dans l’air.</w:t>
            </w:r>
          </w:p>
        </w:tc>
        <w:tc>
          <w:tcPr>
            <w:tcW w:w="926" w:type="dxa"/>
          </w:tcPr>
          <w:p w:rsidR="00C60754" w:rsidRDefault="00C60754" w:rsidP="00640151"/>
        </w:tc>
      </w:tr>
    </w:tbl>
    <w:p w:rsidR="0070260D" w:rsidRPr="0021095E" w:rsidRDefault="0070260D" w:rsidP="0070260D">
      <w:pPr>
        <w:autoSpaceDE w:val="0"/>
        <w:autoSpaceDN w:val="0"/>
        <w:adjustRightInd w:val="0"/>
        <w:spacing w:before="120" w:after="60"/>
        <w:rPr>
          <w:rFonts w:ascii="Arial" w:hAnsi="Arial" w:cs="Arial"/>
          <w:b/>
          <w:bCs/>
          <w:i/>
          <w:iCs/>
          <w:color w:val="000000"/>
        </w:rPr>
      </w:pPr>
      <w:r w:rsidRPr="0021095E">
        <w:rPr>
          <w:rFonts w:ascii="Arial" w:hAnsi="Arial" w:cs="Arial"/>
          <w:b/>
          <w:bCs/>
          <w:i/>
          <w:iCs/>
          <w:color w:val="000000"/>
        </w:rPr>
        <w:t>1. Acquisition d’une mesure</w:t>
      </w:r>
    </w:p>
    <w:p w:rsidR="0070260D" w:rsidRDefault="0070260D" w:rsidP="0070260D">
      <w:pPr>
        <w:spacing w:before="60"/>
        <w:ind w:left="657" w:right="-113" w:hanging="232"/>
        <w:rPr>
          <w:sz w:val="22"/>
          <w:szCs w:val="22"/>
        </w:rPr>
      </w:pPr>
      <w:r w:rsidRPr="00955635">
        <w:rPr>
          <w:b/>
          <w:bCs/>
          <w:i/>
          <w:iCs/>
          <w:sz w:val="22"/>
          <w:szCs w:val="22"/>
        </w:rPr>
        <w:t>1.</w:t>
      </w:r>
      <w:r w:rsidRPr="00955635">
        <w:rPr>
          <w:sz w:val="22"/>
          <w:szCs w:val="22"/>
        </w:rPr>
        <w:t xml:space="preserve"> Réaliser le montage expérimental schématisé ci-dessous ; </w:t>
      </w:r>
      <w:r>
        <w:rPr>
          <w:sz w:val="22"/>
          <w:szCs w:val="22"/>
        </w:rPr>
        <w:t xml:space="preserve">la distance </w:t>
      </w:r>
      <w:r w:rsidRPr="0021095E">
        <w:rPr>
          <w:b/>
          <w:bCs/>
          <w:i/>
          <w:iCs/>
          <w:sz w:val="22"/>
          <w:szCs w:val="22"/>
        </w:rPr>
        <w:t>d</w:t>
      </w:r>
      <w:r w:rsidRPr="0021095E">
        <w:rPr>
          <w:b/>
          <w:sz w:val="22"/>
          <w:szCs w:val="22"/>
        </w:rPr>
        <w:t xml:space="preserve"> entre les deux capteurs son est de 1 m</w:t>
      </w:r>
      <w:r>
        <w:rPr>
          <w:sz w:val="22"/>
          <w:szCs w:val="22"/>
        </w:rPr>
        <w:t>.</w:t>
      </w:r>
    </w:p>
    <w:bookmarkStart w:id="0" w:name="_MON_1258665177"/>
    <w:bookmarkStart w:id="1" w:name="_MON_1258663601"/>
    <w:bookmarkEnd w:id="0"/>
    <w:bookmarkEnd w:id="1"/>
    <w:bookmarkStart w:id="2" w:name="_MON_1258665166"/>
    <w:bookmarkEnd w:id="2"/>
    <w:p w:rsidR="0070260D" w:rsidRDefault="0021095E" w:rsidP="00D75E51">
      <w:pPr>
        <w:jc w:val="center"/>
        <w:rPr>
          <w:sz w:val="22"/>
          <w:szCs w:val="22"/>
        </w:rPr>
      </w:pPr>
      <w:r w:rsidRPr="00875F53">
        <w:rPr>
          <w:sz w:val="22"/>
          <w:szCs w:val="22"/>
        </w:rPr>
        <w:object w:dxaOrig="10679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87pt" o:ole="">
            <v:imagedata r:id="rId7" o:title=""/>
          </v:shape>
          <o:OLEObject Type="Embed" ProgID="Word.Picture.8" ShapeID="_x0000_i1025" DrawAspect="Content" ObjectID="_1541187948" r:id="rId8"/>
        </w:object>
      </w:r>
    </w:p>
    <w:p w:rsidR="00C60754" w:rsidRDefault="00C60754" w:rsidP="00D75E51">
      <w:pPr>
        <w:jc w:val="center"/>
        <w:rPr>
          <w:sz w:val="22"/>
          <w:szCs w:val="22"/>
        </w:rPr>
      </w:pPr>
    </w:p>
    <w:p w:rsidR="00E614FB" w:rsidRDefault="00E614FB" w:rsidP="00D75E51">
      <w:pPr>
        <w:jc w:val="center"/>
        <w:rPr>
          <w:sz w:val="22"/>
          <w:szCs w:val="22"/>
        </w:rPr>
      </w:pPr>
    </w:p>
    <w:p w:rsidR="00E614FB" w:rsidRDefault="00E614FB" w:rsidP="00D75E51">
      <w:pPr>
        <w:jc w:val="center"/>
        <w:rPr>
          <w:sz w:val="22"/>
          <w:szCs w:val="22"/>
        </w:rPr>
      </w:pPr>
      <w:r>
        <w:rPr>
          <w:sz w:val="22"/>
          <w:szCs w:val="22"/>
        </w:rPr>
        <w:t>Réglages du système d’acquisition</w:t>
      </w:r>
    </w:p>
    <w:p w:rsidR="00E614FB" w:rsidRDefault="00E614FB" w:rsidP="00D75E51">
      <w:pPr>
        <w:jc w:val="center"/>
        <w:rPr>
          <w:sz w:val="22"/>
          <w:szCs w:val="22"/>
        </w:rPr>
      </w:pPr>
    </w:p>
    <w:p w:rsidR="00E614FB" w:rsidRDefault="00E14469" w:rsidP="00CF78F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Allumer la tablette, puis lancer l’application MILAB.</w:t>
      </w:r>
    </w:p>
    <w:p w:rsidR="00E14469" w:rsidRDefault="00E14469" w:rsidP="00CF78F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Brancher les deux capteurs son sur les entrées 1 et 2 via les </w:t>
      </w:r>
      <w:r w:rsidR="00CF78FF">
        <w:rPr>
          <w:sz w:val="22"/>
          <w:szCs w:val="22"/>
        </w:rPr>
        <w:t>câbles</w:t>
      </w:r>
      <w:r>
        <w:rPr>
          <w:sz w:val="22"/>
          <w:szCs w:val="22"/>
        </w:rPr>
        <w:t xml:space="preserve"> de connexion blanc.</w:t>
      </w:r>
    </w:p>
    <w:p w:rsidR="00E14469" w:rsidRDefault="00E14469" w:rsidP="00CF78F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Espacer les deux capteurs de 2 m.</w:t>
      </w:r>
    </w:p>
    <w:p w:rsidR="00E14469" w:rsidRDefault="003F0942" w:rsidP="00CF78F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61.65pt;margin-top:11.75pt;width:28.5pt;height:68.4pt;flip:x;z-index:251660800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031" type="#_x0000_t32" style="position:absolute;left:0;text-align:left;margin-left:45.9pt;margin-top:6.5pt;width:25.5pt;height:62.1pt;flip:x;z-index:251659776" o:connectortype="straight">
            <v:stroke endarrow="block"/>
          </v:shape>
        </w:pict>
      </w:r>
      <w:r w:rsidR="00E14469">
        <w:rPr>
          <w:sz w:val="22"/>
          <w:szCs w:val="22"/>
        </w:rPr>
        <w:t>Véri</w:t>
      </w:r>
      <w:r w:rsidR="00CF78FF">
        <w:rPr>
          <w:sz w:val="22"/>
          <w:szCs w:val="22"/>
        </w:rPr>
        <w:t xml:space="preserve">fier que la tablette à reconnu </w:t>
      </w:r>
      <w:r w:rsidR="00E14469">
        <w:rPr>
          <w:sz w:val="22"/>
          <w:szCs w:val="22"/>
        </w:rPr>
        <w:t>les deux capteurs et que les autres capteurs sont désactivés</w:t>
      </w:r>
    </w:p>
    <w:p w:rsidR="00CF78FF" w:rsidRDefault="003F0942" w:rsidP="00CF78FF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0" type="#_x0000_t32" style="position:absolute;margin-left:94.65pt;margin-top:32.7pt;width:59.25pt;height:153pt;flip:x y;z-index:251661824" o:connectortype="straight">
            <v:stroke endarrow="block"/>
          </v:shape>
        </w:pict>
      </w:r>
      <w:r w:rsidR="00CF78FF">
        <w:rPr>
          <w:noProof/>
          <w:sz w:val="22"/>
          <w:szCs w:val="22"/>
        </w:rPr>
        <w:drawing>
          <wp:inline distT="0" distB="0" distL="0" distR="0">
            <wp:extent cx="5188330" cy="2152650"/>
            <wp:effectExtent l="19050" t="0" r="0" b="0"/>
            <wp:docPr id="1" name="Image 7" descr="C:\Users\Régis\Desktop\FORMATION-TABLETTE-MILAB\Screenshot_2016-10-11-16-10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égis\Desktop\FORMATION-TABLETTE-MILAB\Screenshot_2016-10-11-16-10-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524" cy="215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FF" w:rsidRDefault="00CF78FF" w:rsidP="00CF78FF">
      <w:pPr>
        <w:rPr>
          <w:sz w:val="22"/>
          <w:szCs w:val="22"/>
        </w:rPr>
      </w:pPr>
    </w:p>
    <w:p w:rsidR="00E14469" w:rsidRPr="00E14469" w:rsidRDefault="00E14469" w:rsidP="00CF78F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Effectuer les réglages d’</w:t>
      </w:r>
      <w:r w:rsidR="002D44B3">
        <w:rPr>
          <w:sz w:val="22"/>
          <w:szCs w:val="22"/>
        </w:rPr>
        <w:t>acquisition</w:t>
      </w:r>
      <w:r>
        <w:rPr>
          <w:sz w:val="22"/>
          <w:szCs w:val="22"/>
        </w:rPr>
        <w:t xml:space="preserve"> comme indiqué ci-dessous.</w:t>
      </w:r>
    </w:p>
    <w:p w:rsidR="00E614FB" w:rsidRDefault="00E614FB" w:rsidP="00CF78FF">
      <w:pPr>
        <w:rPr>
          <w:sz w:val="22"/>
          <w:szCs w:val="22"/>
        </w:rPr>
      </w:pPr>
    </w:p>
    <w:p w:rsidR="00E614FB" w:rsidRDefault="00CF78FF" w:rsidP="00CF78FF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314825" cy="2619375"/>
            <wp:effectExtent l="19050" t="0" r="952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397" t="4598" r="14354" b="16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FB" w:rsidRDefault="00E614FB" w:rsidP="00CF78FF">
      <w:pPr>
        <w:rPr>
          <w:sz w:val="22"/>
          <w:szCs w:val="22"/>
        </w:rPr>
      </w:pPr>
    </w:p>
    <w:tbl>
      <w:tblPr>
        <w:tblStyle w:val="Grilledutableau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16"/>
        <w:gridCol w:w="3330"/>
      </w:tblGrid>
      <w:tr w:rsidR="00B56832">
        <w:tc>
          <w:tcPr>
            <w:tcW w:w="7016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1134"/>
              <w:gridCol w:w="5056"/>
            </w:tblGrid>
            <w:tr w:rsidR="00B56832" w:rsidRPr="00E84E56" w:rsidTr="00277A74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6832" w:rsidRPr="00E84E56" w:rsidRDefault="00B56832" w:rsidP="00277A74">
                  <w:pPr>
                    <w:numPr>
                      <w:ilvl w:val="12"/>
                      <w:numId w:val="0"/>
                    </w:numPr>
                    <w:jc w:val="center"/>
                    <w:rPr>
                      <w:b/>
                      <w:bCs/>
                      <w:i/>
                      <w:iCs/>
                      <w:sz w:val="22"/>
                    </w:rPr>
                  </w:pPr>
                  <w:r w:rsidRPr="00E84E56">
                    <w:rPr>
                      <w:sz w:val="22"/>
                    </w:rPr>
                    <w:object w:dxaOrig="701" w:dyaOrig="761">
                      <v:shape id="_x0000_i1026" type="#_x0000_t75" style="width:27pt;height:29.25pt" o:ole="">
                        <v:imagedata r:id="rId11" o:title=""/>
                      </v:shape>
                      <o:OLEObject Type="Embed" ProgID="Word.Picture.8" ShapeID="_x0000_i1026" DrawAspect="Content" ObjectID="_1541187949" r:id="rId12"/>
                    </w:object>
                  </w:r>
                </w:p>
              </w:tc>
              <w:tc>
                <w:tcPr>
                  <w:tcW w:w="50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6832" w:rsidRPr="00AC6224" w:rsidRDefault="00B56832" w:rsidP="00B56832">
                  <w:pPr>
                    <w:rPr>
                      <w:b/>
                      <w:bCs/>
                      <w:i/>
                      <w:iCs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Appel n°1 : </w:t>
                  </w:r>
                  <w:r w:rsidRPr="00AC6224">
                    <w:rPr>
                      <w:b/>
                      <w:sz w:val="22"/>
                    </w:rPr>
                    <w:t xml:space="preserve">Faire vérifier </w:t>
                  </w:r>
                  <w:r>
                    <w:rPr>
                      <w:b/>
                      <w:sz w:val="22"/>
                    </w:rPr>
                    <w:t>vos réglages</w:t>
                  </w:r>
                </w:p>
              </w:tc>
            </w:tr>
          </w:tbl>
          <w:p w:rsidR="00C60754" w:rsidRPr="00A37F8A" w:rsidRDefault="00C60754" w:rsidP="00D75E51">
            <w:pPr>
              <w:spacing w:before="60"/>
              <w:ind w:left="671" w:right="-113" w:hanging="246"/>
              <w:rPr>
                <w:sz w:val="22"/>
                <w:szCs w:val="22"/>
              </w:rPr>
            </w:pPr>
          </w:p>
        </w:tc>
        <w:tc>
          <w:tcPr>
            <w:tcW w:w="3330" w:type="dxa"/>
          </w:tcPr>
          <w:p w:rsidR="0070260D" w:rsidRDefault="0070260D" w:rsidP="00D75E51">
            <w:pPr>
              <w:spacing w:before="60"/>
              <w:ind w:right="-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CF78FF" w:rsidRPr="00B56832" w:rsidRDefault="00CF78FF" w:rsidP="00CF78FF">
      <w:pPr>
        <w:spacing w:before="60"/>
        <w:ind w:left="700" w:right="-113" w:firstLine="9"/>
        <w:rPr>
          <w:b/>
        </w:rPr>
      </w:pPr>
      <w:r>
        <w:t xml:space="preserve">Lancer l’acquisition des </w:t>
      </w:r>
      <w:r w:rsidR="00B56832">
        <w:t xml:space="preserve">mesures, </w:t>
      </w:r>
      <w:r w:rsidR="00B56832" w:rsidRPr="00B56832">
        <w:rPr>
          <w:b/>
        </w:rPr>
        <w:t>attendre 2 secondes avant d’émettre le signal sonore.</w:t>
      </w:r>
    </w:p>
    <w:p w:rsidR="00CF78FF" w:rsidRDefault="00CF78FF" w:rsidP="00CD2E82">
      <w:pPr>
        <w:spacing w:before="60"/>
        <w:ind w:left="700" w:right="-113" w:firstLine="9"/>
        <w:rPr>
          <w:b/>
          <w:sz w:val="16"/>
          <w:szCs w:val="16"/>
        </w:rPr>
      </w:pPr>
    </w:p>
    <w:p w:rsidR="00B56832" w:rsidRDefault="00B56832" w:rsidP="00CD2E82">
      <w:pPr>
        <w:spacing w:before="60"/>
        <w:ind w:left="700" w:right="-113" w:firstLine="9"/>
        <w:rPr>
          <w:b/>
          <w:sz w:val="16"/>
          <w:szCs w:val="16"/>
        </w:rPr>
      </w:pPr>
    </w:p>
    <w:p w:rsidR="00B56832" w:rsidRPr="0021095E" w:rsidRDefault="00B56832" w:rsidP="00B56832">
      <w:pPr>
        <w:autoSpaceDE w:val="0"/>
        <w:autoSpaceDN w:val="0"/>
        <w:adjustRightInd w:val="0"/>
        <w:spacing w:before="120" w:after="60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lastRenderedPageBreak/>
        <w:t>2</w:t>
      </w:r>
      <w:r w:rsidRPr="0021095E">
        <w:rPr>
          <w:rFonts w:ascii="Arial" w:hAnsi="Arial" w:cs="Arial"/>
          <w:b/>
          <w:bCs/>
          <w:i/>
          <w:iCs/>
          <w:color w:val="000000"/>
        </w:rPr>
        <w:t xml:space="preserve">. </w:t>
      </w:r>
      <w:r>
        <w:rPr>
          <w:rFonts w:ascii="Arial" w:hAnsi="Arial" w:cs="Arial"/>
          <w:b/>
          <w:bCs/>
          <w:i/>
          <w:iCs/>
          <w:color w:val="000000"/>
        </w:rPr>
        <w:t>Exploitation</w:t>
      </w:r>
      <w:r w:rsidRPr="0021095E">
        <w:rPr>
          <w:rFonts w:ascii="Arial" w:hAnsi="Arial" w:cs="Arial"/>
          <w:b/>
          <w:bCs/>
          <w:i/>
          <w:iCs/>
          <w:color w:val="000000"/>
        </w:rPr>
        <w:t xml:space="preserve"> d’une mesure</w:t>
      </w:r>
    </w:p>
    <w:p w:rsidR="00CF78FF" w:rsidRDefault="00B56832" w:rsidP="00CD2E82">
      <w:pPr>
        <w:spacing w:before="60"/>
        <w:ind w:left="700" w:right="-113" w:firstLine="9"/>
      </w:pPr>
      <w:r>
        <w:t>Dans un premier temps, vous obtenez un signal semblable à l’image ci-dessous.</w:t>
      </w:r>
    </w:p>
    <w:p w:rsidR="00B56832" w:rsidRDefault="00B56832" w:rsidP="00CD2E82">
      <w:pPr>
        <w:spacing w:before="60"/>
        <w:ind w:left="700" w:right="-113" w:firstLine="9"/>
      </w:pPr>
      <w:r>
        <w:rPr>
          <w:noProof/>
        </w:rPr>
        <w:drawing>
          <wp:inline distT="0" distB="0" distL="0" distR="0">
            <wp:extent cx="6124575" cy="2162175"/>
            <wp:effectExtent l="19050" t="0" r="9525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4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FF" w:rsidRPr="00B56832" w:rsidRDefault="00CF78FF" w:rsidP="00CD2E82">
      <w:pPr>
        <w:spacing w:before="60"/>
        <w:ind w:left="700" w:right="-113" w:firstLine="9"/>
        <w:rPr>
          <w:sz w:val="16"/>
          <w:szCs w:val="16"/>
        </w:rPr>
      </w:pPr>
    </w:p>
    <w:p w:rsidR="00CF78FF" w:rsidRPr="00B56832" w:rsidRDefault="00B56832" w:rsidP="00CD2E82">
      <w:pPr>
        <w:spacing w:before="60"/>
        <w:ind w:left="700" w:right="-113" w:firstLine="9"/>
        <w:rPr>
          <w:b/>
        </w:rPr>
      </w:pPr>
      <w:r w:rsidRPr="00B56832">
        <w:t>Pour faire apparaitre une courbe exploitable</w:t>
      </w:r>
      <w:r w:rsidRPr="00B56832">
        <w:rPr>
          <w:b/>
        </w:rPr>
        <w:t>, « étirer » l’axe des abscisses.</w:t>
      </w:r>
    </w:p>
    <w:p w:rsidR="00CF78FF" w:rsidRDefault="00B56832" w:rsidP="00B56832">
      <w:pPr>
        <w:spacing w:before="60"/>
        <w:ind w:left="700" w:right="-113" w:firstLine="9"/>
        <w:jc w:val="center"/>
      </w:pPr>
      <w:r>
        <w:rPr>
          <w:noProof/>
        </w:rPr>
        <w:drawing>
          <wp:inline distT="0" distB="0" distL="0" distR="0">
            <wp:extent cx="5177155" cy="2076450"/>
            <wp:effectExtent l="19050" t="0" r="444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4038" t="3103" b="14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15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FF" w:rsidRDefault="00CF78FF" w:rsidP="00CD2E82">
      <w:pPr>
        <w:spacing w:before="60"/>
        <w:ind w:left="700" w:right="-113" w:firstLine="9"/>
      </w:pPr>
    </w:p>
    <w:p w:rsidR="00B56832" w:rsidRPr="00B56832" w:rsidRDefault="00B56832" w:rsidP="00B56832">
      <w:pPr>
        <w:autoSpaceDE w:val="0"/>
        <w:autoSpaceDN w:val="0"/>
        <w:adjustRightInd w:val="0"/>
        <w:rPr>
          <w:b/>
          <w:i/>
        </w:rPr>
      </w:pPr>
      <w:r w:rsidRPr="00B56832">
        <w:t>Cliquer sur la courbe les deux points qui marquent le début de réception du son : Il apparaît deux</w:t>
      </w:r>
      <w:r>
        <w:t xml:space="preserve"> </w:t>
      </w:r>
      <w:r w:rsidRPr="00B56832">
        <w:t>marqueurs qui donnent la durée entre la perception du son par le premier capteur puis par le second capteur.</w:t>
      </w:r>
      <w:r>
        <w:t xml:space="preserve">   </w:t>
      </w:r>
      <w:r w:rsidRPr="00B56832">
        <w:rPr>
          <w:b/>
          <w:i/>
        </w:rPr>
        <w:t>Attention il faut que les marqueurs soient sur la même courbe.</w:t>
      </w:r>
    </w:p>
    <w:p w:rsidR="00B56832" w:rsidRDefault="00B56832" w:rsidP="00B56832">
      <w:pPr>
        <w:spacing w:before="60"/>
        <w:ind w:left="700" w:right="-113" w:firstLine="9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056"/>
      </w:tblGrid>
      <w:tr w:rsidR="00CD2E82" w:rsidRPr="00E84E5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bookmarkStart w:id="3" w:name="_MON_1384949350"/>
          <w:bookmarkEnd w:id="3"/>
          <w:p w:rsidR="00CD2E82" w:rsidRPr="00E84E56" w:rsidRDefault="0021095E" w:rsidP="00CD2E82">
            <w:pPr>
              <w:numPr>
                <w:ilvl w:val="12"/>
                <w:numId w:val="0"/>
              </w:numPr>
              <w:jc w:val="center"/>
              <w:rPr>
                <w:b/>
                <w:bCs/>
                <w:i/>
                <w:iCs/>
                <w:sz w:val="22"/>
              </w:rPr>
            </w:pPr>
            <w:r w:rsidRPr="00E84E56">
              <w:rPr>
                <w:sz w:val="22"/>
              </w:rPr>
              <w:object w:dxaOrig="701" w:dyaOrig="761">
                <v:shape id="_x0000_i1027" type="#_x0000_t75" style="width:27pt;height:29.25pt" o:ole="">
                  <v:imagedata r:id="rId11" o:title=""/>
                </v:shape>
                <o:OLEObject Type="Embed" ProgID="Word.Picture.8" ShapeID="_x0000_i1027" DrawAspect="Content" ObjectID="_1541187950" r:id="rId15"/>
              </w:objec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E82" w:rsidRPr="00AC6224" w:rsidRDefault="00CD2E82" w:rsidP="00B56832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sz w:val="22"/>
              </w:rPr>
              <w:t xml:space="preserve">Appel n°2 : </w:t>
            </w:r>
            <w:r w:rsidRPr="00AC6224">
              <w:rPr>
                <w:b/>
                <w:sz w:val="22"/>
              </w:rPr>
              <w:t xml:space="preserve">Faire vérifier </w:t>
            </w:r>
            <w:r w:rsidR="00B56832">
              <w:rPr>
                <w:b/>
                <w:sz w:val="22"/>
              </w:rPr>
              <w:t>vos mesures</w:t>
            </w:r>
          </w:p>
        </w:tc>
      </w:tr>
    </w:tbl>
    <w:p w:rsidR="0070260D" w:rsidRPr="0021095E" w:rsidRDefault="00B56832" w:rsidP="0070260D">
      <w:pPr>
        <w:autoSpaceDE w:val="0"/>
        <w:autoSpaceDN w:val="0"/>
        <w:adjustRightInd w:val="0"/>
        <w:spacing w:before="120" w:after="60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3. </w:t>
      </w:r>
      <w:r w:rsidR="0070260D" w:rsidRPr="0021095E">
        <w:rPr>
          <w:rFonts w:ascii="Arial" w:hAnsi="Arial" w:cs="Arial"/>
          <w:b/>
          <w:bCs/>
          <w:i/>
          <w:iCs/>
          <w:color w:val="000000"/>
        </w:rPr>
        <w:t>Tableau de mesures et valeur moyenne</w:t>
      </w:r>
    </w:p>
    <w:p w:rsidR="0070260D" w:rsidRDefault="0070260D" w:rsidP="0070260D">
      <w:pPr>
        <w:spacing w:before="60"/>
        <w:ind w:left="425" w:right="-113"/>
        <w:rPr>
          <w:sz w:val="22"/>
          <w:szCs w:val="22"/>
        </w:rPr>
      </w:pPr>
      <w:r w:rsidRPr="004F29E0">
        <w:rPr>
          <w:b/>
          <w:bCs/>
          <w:i/>
          <w:iCs/>
          <w:sz w:val="22"/>
          <w:szCs w:val="22"/>
        </w:rPr>
        <w:t>1.</w:t>
      </w:r>
      <w:r>
        <w:rPr>
          <w:sz w:val="22"/>
          <w:szCs w:val="22"/>
        </w:rPr>
        <w:t xml:space="preserve"> Réaliser plusieurs fois la mesure en changeant éventuellement </w:t>
      </w: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distance </w:t>
      </w:r>
      <w:r w:rsidRPr="004F29E0">
        <w:rPr>
          <w:b/>
          <w:bCs/>
          <w:i/>
          <w:iCs/>
          <w:sz w:val="22"/>
          <w:szCs w:val="22"/>
        </w:rPr>
        <w:t>d</w:t>
      </w:r>
      <w:r>
        <w:rPr>
          <w:sz w:val="22"/>
          <w:szCs w:val="22"/>
        </w:rPr>
        <w:t>.</w:t>
      </w:r>
    </w:p>
    <w:tbl>
      <w:tblPr>
        <w:tblStyle w:val="Grilledutableau"/>
        <w:tblW w:w="0" w:type="auto"/>
        <w:tblInd w:w="780" w:type="dxa"/>
        <w:tblLook w:val="01E0"/>
      </w:tblPr>
      <w:tblGrid>
        <w:gridCol w:w="746"/>
        <w:gridCol w:w="1107"/>
        <w:gridCol w:w="1107"/>
        <w:gridCol w:w="1107"/>
        <w:gridCol w:w="1108"/>
        <w:gridCol w:w="1107"/>
        <w:gridCol w:w="1107"/>
        <w:gridCol w:w="1107"/>
        <w:gridCol w:w="1108"/>
      </w:tblGrid>
      <w:tr w:rsidR="0070260D">
        <w:tc>
          <w:tcPr>
            <w:tcW w:w="746" w:type="dxa"/>
            <w:vAlign w:val="center"/>
          </w:tcPr>
          <w:p w:rsidR="0070260D" w:rsidRPr="00C439E2" w:rsidRDefault="0070260D" w:rsidP="00D75E51">
            <w:pPr>
              <w:spacing w:before="60" w:after="6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439E2">
              <w:rPr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</w:tr>
      <w:tr w:rsidR="0070260D">
        <w:tc>
          <w:tcPr>
            <w:tcW w:w="746" w:type="dxa"/>
            <w:vAlign w:val="center"/>
          </w:tcPr>
          <w:p w:rsidR="0070260D" w:rsidRPr="004F29E0" w:rsidRDefault="0070260D" w:rsidP="00D75E5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4F29E0">
              <w:rPr>
                <w:b/>
                <w:bCs/>
                <w:sz w:val="22"/>
                <w:szCs w:val="22"/>
              </w:rPr>
              <w:sym w:font="Symbol" w:char="F044"/>
            </w:r>
            <w:r w:rsidRPr="004F29E0">
              <w:rPr>
                <w:b/>
                <w:bCs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</w:tr>
      <w:tr w:rsidR="0070260D">
        <w:tc>
          <w:tcPr>
            <w:tcW w:w="746" w:type="dxa"/>
            <w:vAlign w:val="center"/>
          </w:tcPr>
          <w:p w:rsidR="0070260D" w:rsidRDefault="0070260D" w:rsidP="00D75E51">
            <w:pPr>
              <w:spacing w:before="60"/>
              <w:jc w:val="center"/>
              <w:rPr>
                <w:sz w:val="22"/>
                <w:szCs w:val="22"/>
              </w:rPr>
            </w:pPr>
            <w:r w:rsidRPr="004F29E0">
              <w:rPr>
                <w:b/>
                <w:bCs/>
                <w:i/>
                <w:iCs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= </w:t>
            </w:r>
            <w:r w:rsidR="003F0942"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\s\do2(\f(</w:instrText>
            </w:r>
            <w:r w:rsidRPr="004F29E0">
              <w:rPr>
                <w:b/>
                <w:bCs/>
                <w:i/>
                <w:iCs/>
                <w:sz w:val="22"/>
                <w:szCs w:val="22"/>
              </w:rPr>
              <w:instrText>d</w:instrText>
            </w:r>
            <w:r>
              <w:rPr>
                <w:sz w:val="22"/>
                <w:szCs w:val="22"/>
              </w:rPr>
              <w:instrText>;</w:instrText>
            </w:r>
            <w:r w:rsidRPr="004F29E0">
              <w:rPr>
                <w:b/>
                <w:bCs/>
                <w:sz w:val="22"/>
                <w:szCs w:val="22"/>
              </w:rPr>
              <w:sym w:font="Symbol" w:char="F044"/>
            </w:r>
            <w:r w:rsidRPr="004F29E0">
              <w:rPr>
                <w:b/>
                <w:bCs/>
                <w:i/>
                <w:iCs/>
                <w:sz w:val="22"/>
                <w:szCs w:val="22"/>
              </w:rPr>
              <w:instrText>t</w:instrText>
            </w:r>
            <w:r>
              <w:rPr>
                <w:sz w:val="22"/>
                <w:szCs w:val="22"/>
              </w:rPr>
              <w:instrText>))</w:instrText>
            </w:r>
            <w:r w:rsidR="003F0942">
              <w:rPr>
                <w:sz w:val="22"/>
                <w:szCs w:val="22"/>
              </w:rPr>
              <w:fldChar w:fldCharType="end"/>
            </w: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70260D" w:rsidRDefault="0070260D" w:rsidP="00D75E51">
            <w:pPr>
              <w:spacing w:before="60"/>
              <w:ind w:right="-113"/>
              <w:rPr>
                <w:sz w:val="22"/>
                <w:szCs w:val="22"/>
              </w:rPr>
            </w:pPr>
          </w:p>
        </w:tc>
      </w:tr>
    </w:tbl>
    <w:p w:rsidR="0070260D" w:rsidRDefault="0070260D" w:rsidP="0070260D">
      <w:pPr>
        <w:spacing w:before="60"/>
        <w:ind w:left="425" w:right="-113"/>
        <w:rPr>
          <w:sz w:val="22"/>
          <w:szCs w:val="22"/>
        </w:rPr>
      </w:pPr>
    </w:p>
    <w:p w:rsidR="0070260D" w:rsidRDefault="0070260D" w:rsidP="0070260D">
      <w:pPr>
        <w:spacing w:before="60"/>
        <w:ind w:left="425" w:right="-113"/>
        <w:rPr>
          <w:sz w:val="22"/>
          <w:szCs w:val="22"/>
        </w:rPr>
      </w:pPr>
      <w:r w:rsidRPr="004F29E0">
        <w:rPr>
          <w:b/>
          <w:bCs/>
          <w:i/>
          <w:iCs/>
          <w:sz w:val="22"/>
          <w:szCs w:val="22"/>
        </w:rPr>
        <w:t>2.</w:t>
      </w:r>
      <w:r>
        <w:rPr>
          <w:sz w:val="22"/>
          <w:szCs w:val="22"/>
        </w:rPr>
        <w:t xml:space="preserve"> Calculer la valeur moyenne des résultats obtenus pour la vitesse.</w:t>
      </w:r>
      <w:r w:rsidR="00A4569F">
        <w:rPr>
          <w:sz w:val="22"/>
          <w:szCs w:val="22"/>
        </w:rPr>
        <w:t xml:space="preserve"> (Ne pas prendre en compte les valeurs </w:t>
      </w:r>
      <w:r w:rsidR="002904A4">
        <w:rPr>
          <w:sz w:val="22"/>
          <w:szCs w:val="22"/>
        </w:rPr>
        <w:t>extrêmes</w:t>
      </w:r>
      <w:r w:rsidR="00A4569F">
        <w:rPr>
          <w:sz w:val="22"/>
          <w:szCs w:val="22"/>
        </w:rPr>
        <w:t>)</w:t>
      </w:r>
    </w:p>
    <w:p w:rsidR="0070260D" w:rsidRDefault="0070260D" w:rsidP="0070260D">
      <w:pPr>
        <w:spacing w:before="60"/>
        <w:ind w:left="672" w:right="-11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70260D" w:rsidRPr="00955635" w:rsidRDefault="0070260D" w:rsidP="0070260D">
      <w:pPr>
        <w:spacing w:before="60"/>
        <w:ind w:left="672" w:right="-11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70260D" w:rsidRDefault="0070260D" w:rsidP="0070260D">
      <w:pPr>
        <w:spacing w:before="60"/>
        <w:ind w:left="425" w:right="-113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3</w:t>
      </w:r>
      <w:r w:rsidRPr="004F29E0">
        <w:rPr>
          <w:b/>
          <w:bCs/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Pour 0°C, la vitesse du son dans l’air est </w:t>
      </w:r>
      <w:r w:rsidRPr="004F29E0">
        <w:rPr>
          <w:b/>
          <w:bCs/>
          <w:i/>
          <w:iCs/>
          <w:sz w:val="22"/>
          <w:szCs w:val="22"/>
        </w:rPr>
        <w:t>v</w:t>
      </w:r>
      <w:r w:rsidRPr="004F29E0"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= 330 m/s ; pour 20 °C on a </w:t>
      </w:r>
      <w:r w:rsidRPr="004F29E0">
        <w:rPr>
          <w:b/>
          <w:bCs/>
          <w:i/>
          <w:iCs/>
          <w:sz w:val="22"/>
          <w:szCs w:val="22"/>
        </w:rPr>
        <w:t>v</w:t>
      </w:r>
      <w:r w:rsidRPr="004F29E0">
        <w:rPr>
          <w:sz w:val="22"/>
          <w:szCs w:val="22"/>
          <w:vertAlign w:val="subscript"/>
        </w:rPr>
        <w:t>20</w:t>
      </w:r>
      <w:r>
        <w:rPr>
          <w:sz w:val="22"/>
          <w:szCs w:val="22"/>
        </w:rPr>
        <w:t xml:space="preserve"> = 343 m/s.</w:t>
      </w:r>
    </w:p>
    <w:p w:rsidR="0070260D" w:rsidRDefault="0070260D" w:rsidP="0070260D">
      <w:pPr>
        <w:spacing w:before="60"/>
        <w:ind w:left="672" w:right="-113"/>
        <w:rPr>
          <w:sz w:val="22"/>
          <w:szCs w:val="22"/>
        </w:rPr>
      </w:pPr>
      <w:r>
        <w:rPr>
          <w:sz w:val="22"/>
          <w:szCs w:val="22"/>
        </w:rPr>
        <w:t>Les résultats expérimentaux sont-ils en accord avec ces valeurs ?</w:t>
      </w:r>
    </w:p>
    <w:p w:rsidR="0070260D" w:rsidRDefault="0070260D" w:rsidP="0070260D">
      <w:pPr>
        <w:spacing w:before="60"/>
        <w:ind w:left="672" w:right="-11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21095E" w:rsidRPr="00955635" w:rsidRDefault="0021095E" w:rsidP="0021095E">
      <w:pPr>
        <w:spacing w:before="60"/>
        <w:ind w:left="672" w:right="-11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659"/>
      </w:tblGrid>
      <w:tr w:rsidR="00CD2E82" w:rsidRPr="00E84E5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2E82" w:rsidRPr="00E84E56" w:rsidRDefault="0021095E" w:rsidP="00CD2E82">
            <w:pPr>
              <w:numPr>
                <w:ilvl w:val="12"/>
                <w:numId w:val="0"/>
              </w:numPr>
              <w:jc w:val="center"/>
              <w:rPr>
                <w:b/>
                <w:bCs/>
                <w:i/>
                <w:iCs/>
                <w:sz w:val="22"/>
              </w:rPr>
            </w:pPr>
            <w:r w:rsidRPr="00E84E56">
              <w:rPr>
                <w:sz w:val="22"/>
              </w:rPr>
              <w:object w:dxaOrig="701" w:dyaOrig="761">
                <v:shape id="_x0000_i1028" type="#_x0000_t75" style="width:26.25pt;height:28.5pt" o:ole="">
                  <v:imagedata r:id="rId11" o:title=""/>
                </v:shape>
                <o:OLEObject Type="Embed" ProgID="Word.Picture.8" ShapeID="_x0000_i1028" DrawAspect="Content" ObjectID="_1541187951" r:id="rId16"/>
              </w:object>
            </w:r>
          </w:p>
        </w:tc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E82" w:rsidRDefault="00CD2E82" w:rsidP="002D44B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Appel n°3 : </w:t>
            </w:r>
            <w:r w:rsidRPr="00AC6224">
              <w:rPr>
                <w:b/>
                <w:sz w:val="22"/>
              </w:rPr>
              <w:t xml:space="preserve">Faire vérifier </w:t>
            </w:r>
            <w:r>
              <w:rPr>
                <w:b/>
                <w:sz w:val="22"/>
              </w:rPr>
              <w:t xml:space="preserve">les </w:t>
            </w:r>
            <w:proofErr w:type="gramStart"/>
            <w:r>
              <w:rPr>
                <w:b/>
                <w:sz w:val="22"/>
              </w:rPr>
              <w:t xml:space="preserve">résultats </w:t>
            </w:r>
            <w:r w:rsidR="002D44B3">
              <w:rPr>
                <w:b/>
                <w:sz w:val="22"/>
              </w:rPr>
              <w:t>.</w:t>
            </w:r>
            <w:proofErr w:type="gramEnd"/>
          </w:p>
          <w:p w:rsidR="00A4569F" w:rsidRDefault="00A4569F" w:rsidP="002D44B3">
            <w:pPr>
              <w:rPr>
                <w:b/>
                <w:sz w:val="22"/>
              </w:rPr>
            </w:pPr>
          </w:p>
          <w:p w:rsidR="00A4569F" w:rsidRPr="00AC6224" w:rsidRDefault="00A4569F" w:rsidP="002D44B3">
            <w:pPr>
              <w:rPr>
                <w:b/>
                <w:bCs/>
                <w:i/>
                <w:iCs/>
                <w:sz w:val="22"/>
              </w:rPr>
            </w:pPr>
          </w:p>
        </w:tc>
      </w:tr>
    </w:tbl>
    <w:tbl>
      <w:tblPr>
        <w:tblStyle w:val="Grilledutableau"/>
        <w:tblW w:w="0" w:type="auto"/>
        <w:tblLook w:val="01E0"/>
      </w:tblPr>
      <w:tblGrid>
        <w:gridCol w:w="1908"/>
        <w:gridCol w:w="8078"/>
        <w:gridCol w:w="926"/>
      </w:tblGrid>
      <w:tr w:rsidR="002D44B3" w:rsidTr="00277A74">
        <w:trPr>
          <w:trHeight w:val="343"/>
        </w:trPr>
        <w:tc>
          <w:tcPr>
            <w:tcW w:w="1908" w:type="dxa"/>
          </w:tcPr>
          <w:p w:rsidR="002D44B3" w:rsidRDefault="002D44B3" w:rsidP="00277A74">
            <w:r>
              <w:lastRenderedPageBreak/>
              <w:t xml:space="preserve">Nom : </w:t>
            </w:r>
          </w:p>
        </w:tc>
        <w:tc>
          <w:tcPr>
            <w:tcW w:w="8078" w:type="dxa"/>
            <w:vAlign w:val="center"/>
          </w:tcPr>
          <w:p w:rsidR="002D44B3" w:rsidRPr="0014320F" w:rsidRDefault="002D44B3" w:rsidP="00277A74">
            <w:pPr>
              <w:jc w:val="center"/>
              <w:rPr>
                <w:b/>
                <w:bCs/>
              </w:rPr>
            </w:pPr>
            <w:r w:rsidRPr="0014320F">
              <w:rPr>
                <w:b/>
                <w:bCs/>
              </w:rPr>
              <w:t xml:space="preserve">Thème : </w:t>
            </w:r>
            <w:r>
              <w:rPr>
                <w:b/>
                <w:bCs/>
              </w:rPr>
              <w:t>Son et lumière</w:t>
            </w:r>
          </w:p>
        </w:tc>
        <w:tc>
          <w:tcPr>
            <w:tcW w:w="926" w:type="dxa"/>
          </w:tcPr>
          <w:p w:rsidR="002D44B3" w:rsidRDefault="002D44B3" w:rsidP="00277A74">
            <w:r>
              <w:t>1°BAC</w:t>
            </w:r>
          </w:p>
        </w:tc>
      </w:tr>
      <w:tr w:rsidR="002D44B3" w:rsidTr="00277A74">
        <w:tc>
          <w:tcPr>
            <w:tcW w:w="1908" w:type="dxa"/>
          </w:tcPr>
          <w:p w:rsidR="002D44B3" w:rsidRDefault="002D44B3" w:rsidP="00277A74">
            <w:r>
              <w:t xml:space="preserve">Module : </w:t>
            </w:r>
            <w:r>
              <w:rPr>
                <w:b/>
                <w:bCs/>
              </w:rPr>
              <w:t>SL2</w:t>
            </w:r>
          </w:p>
        </w:tc>
        <w:tc>
          <w:tcPr>
            <w:tcW w:w="9004" w:type="dxa"/>
            <w:gridSpan w:val="2"/>
          </w:tcPr>
          <w:p w:rsidR="002D44B3" w:rsidRPr="00D65E69" w:rsidRDefault="002D44B3" w:rsidP="00277A74">
            <w:pPr>
              <w:rPr>
                <w:b/>
                <w:bCs/>
              </w:rPr>
            </w:pPr>
            <w:r w:rsidRPr="00D65E69">
              <w:rPr>
                <w:b/>
                <w:bCs/>
              </w:rPr>
              <w:t xml:space="preserve">Comment </w:t>
            </w:r>
            <w:r>
              <w:rPr>
                <w:b/>
                <w:bCs/>
              </w:rPr>
              <w:t>un son se propage t’il ?</w:t>
            </w:r>
          </w:p>
        </w:tc>
      </w:tr>
      <w:tr w:rsidR="002D44B3" w:rsidTr="00277A74">
        <w:tc>
          <w:tcPr>
            <w:tcW w:w="1908" w:type="dxa"/>
          </w:tcPr>
          <w:p w:rsidR="002D44B3" w:rsidRPr="00D65E69" w:rsidRDefault="002D44B3" w:rsidP="00277A74">
            <w:r>
              <w:t>TP.</w:t>
            </w:r>
            <w:r w:rsidR="00A4569F">
              <w:t>2</w:t>
            </w:r>
          </w:p>
        </w:tc>
        <w:tc>
          <w:tcPr>
            <w:tcW w:w="8078" w:type="dxa"/>
          </w:tcPr>
          <w:p w:rsidR="002D44B3" w:rsidRPr="00D65E69" w:rsidRDefault="002D44B3" w:rsidP="002D44B3">
            <w:pPr>
              <w:rPr>
                <w:b/>
                <w:bCs/>
              </w:rPr>
            </w:pPr>
            <w:r>
              <w:rPr>
                <w:b/>
                <w:bCs/>
              </w:rPr>
              <w:t>Comparaison des vitesses du son dans l’air et les métaux.</w:t>
            </w:r>
          </w:p>
        </w:tc>
        <w:tc>
          <w:tcPr>
            <w:tcW w:w="926" w:type="dxa"/>
          </w:tcPr>
          <w:p w:rsidR="002D44B3" w:rsidRDefault="002D44B3" w:rsidP="00277A74"/>
        </w:tc>
      </w:tr>
    </w:tbl>
    <w:p w:rsidR="00D75E51" w:rsidRDefault="00D75E51" w:rsidP="00D75E51">
      <w:pPr>
        <w:spacing w:before="60"/>
        <w:rPr>
          <w:sz w:val="22"/>
          <w:szCs w:val="22"/>
        </w:rPr>
      </w:pPr>
    </w:p>
    <w:p w:rsidR="00A4569F" w:rsidRPr="002904A4" w:rsidRDefault="00277A74" w:rsidP="00277A74">
      <w:pPr>
        <w:spacing w:before="60"/>
        <w:rPr>
          <w:rFonts w:ascii="Arial" w:hAnsi="Arial" w:cs="Arial"/>
          <w:b/>
          <w:i/>
          <w:sz w:val="22"/>
          <w:szCs w:val="22"/>
        </w:rPr>
      </w:pPr>
      <w:r w:rsidRPr="002904A4">
        <w:rPr>
          <w:rFonts w:ascii="Arial" w:hAnsi="Arial" w:cs="Arial"/>
          <w:b/>
          <w:i/>
          <w:sz w:val="22"/>
          <w:szCs w:val="22"/>
        </w:rPr>
        <w:t>1. Analyse de la problématique.</w:t>
      </w:r>
    </w:p>
    <w:p w:rsidR="00277A74" w:rsidRDefault="00277A74" w:rsidP="00277A74">
      <w:pPr>
        <w:spacing w:before="60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343650" cy="3067050"/>
            <wp:effectExtent l="19050" t="0" r="0" b="0"/>
            <wp:docPr id="36" name="Image 3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795" t="5596" r="4127" b="16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A74" w:rsidRDefault="00277A74" w:rsidP="00277A74">
      <w:pPr>
        <w:rPr>
          <w:sz w:val="22"/>
          <w:szCs w:val="22"/>
        </w:rPr>
      </w:pPr>
    </w:p>
    <w:p w:rsidR="00277A74" w:rsidRDefault="00277A74" w:rsidP="00277A74">
      <w:pPr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ab/>
        <w:t>Quel est le ou les  « dalton » qui entendra le train le premier ? Justifier votre proposition.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ab/>
        <w:t>Proposer, en quelques lignes,  un protocole expérimental pour confirmer votre réponse.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P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77A74" w:rsidRDefault="00277A74" w:rsidP="00277A74">
      <w:pPr>
        <w:tabs>
          <w:tab w:val="left" w:pos="1170"/>
        </w:tabs>
        <w:rPr>
          <w:sz w:val="32"/>
          <w:szCs w:val="32"/>
          <w:vertAlign w:val="subscript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16"/>
        <w:gridCol w:w="3330"/>
      </w:tblGrid>
      <w:tr w:rsidR="00277A74" w:rsidTr="00277A74">
        <w:tc>
          <w:tcPr>
            <w:tcW w:w="7016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1134"/>
              <w:gridCol w:w="5056"/>
            </w:tblGrid>
            <w:tr w:rsidR="00277A74" w:rsidRPr="00E84E56" w:rsidTr="002904A4">
              <w:trPr>
                <w:trHeight w:val="8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A74" w:rsidRPr="00E84E56" w:rsidRDefault="00277A74" w:rsidP="00277A74">
                  <w:pPr>
                    <w:numPr>
                      <w:ilvl w:val="12"/>
                      <w:numId w:val="0"/>
                    </w:numPr>
                    <w:jc w:val="center"/>
                    <w:rPr>
                      <w:b/>
                      <w:bCs/>
                      <w:i/>
                      <w:iCs/>
                      <w:sz w:val="22"/>
                    </w:rPr>
                  </w:pPr>
                  <w:r w:rsidRPr="00E84E56">
                    <w:rPr>
                      <w:sz w:val="22"/>
                    </w:rPr>
                    <w:object w:dxaOrig="701" w:dyaOrig="761">
                      <v:shape id="_x0000_i1029" type="#_x0000_t75" style="width:27pt;height:29.25pt" o:ole="">
                        <v:imagedata r:id="rId11" o:title=""/>
                      </v:shape>
                      <o:OLEObject Type="Embed" ProgID="Word.Picture.8" ShapeID="_x0000_i1029" DrawAspect="Content" ObjectID="_1541187952" r:id="rId18"/>
                    </w:object>
                  </w:r>
                </w:p>
              </w:tc>
              <w:tc>
                <w:tcPr>
                  <w:tcW w:w="50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7A74" w:rsidRDefault="00277A74" w:rsidP="00277A74">
                  <w:pPr>
                    <w:rPr>
                      <w:bCs/>
                      <w:iCs/>
                    </w:rPr>
                  </w:pPr>
                  <w:r>
                    <w:rPr>
                      <w:b/>
                      <w:sz w:val="22"/>
                    </w:rPr>
                    <w:t xml:space="preserve">Appel n°1 : </w:t>
                  </w:r>
                  <w:r w:rsidRPr="00AC6224">
                    <w:rPr>
                      <w:b/>
                      <w:sz w:val="22"/>
                    </w:rPr>
                    <w:t xml:space="preserve">Faire vérifier </w:t>
                  </w:r>
                  <w:r>
                    <w:rPr>
                      <w:b/>
                      <w:sz w:val="22"/>
                    </w:rPr>
                    <w:t xml:space="preserve">vos réponses. </w:t>
                  </w:r>
                </w:p>
                <w:p w:rsidR="00277A74" w:rsidRPr="00277A74" w:rsidRDefault="00277A74" w:rsidP="00277A74">
                  <w:pPr>
                    <w:rPr>
                      <w:bCs/>
                      <w:iCs/>
                    </w:rPr>
                  </w:pPr>
                </w:p>
              </w:tc>
            </w:tr>
          </w:tbl>
          <w:p w:rsidR="00277A74" w:rsidRPr="00A37F8A" w:rsidRDefault="00277A74" w:rsidP="00277A74">
            <w:pPr>
              <w:spacing w:before="60"/>
              <w:ind w:left="671" w:right="-113" w:hanging="246"/>
              <w:rPr>
                <w:sz w:val="22"/>
                <w:szCs w:val="22"/>
              </w:rPr>
            </w:pPr>
          </w:p>
        </w:tc>
        <w:tc>
          <w:tcPr>
            <w:tcW w:w="3330" w:type="dxa"/>
          </w:tcPr>
          <w:p w:rsidR="00277A74" w:rsidRDefault="00277A74" w:rsidP="00277A74">
            <w:pPr>
              <w:spacing w:before="60"/>
              <w:ind w:right="-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277A74" w:rsidRPr="002904A4" w:rsidRDefault="002904A4" w:rsidP="00277A74">
      <w:pPr>
        <w:tabs>
          <w:tab w:val="left" w:pos="1170"/>
        </w:tabs>
        <w:rPr>
          <w:rFonts w:ascii="Arial" w:hAnsi="Arial" w:cs="Arial"/>
          <w:b/>
          <w:i/>
        </w:rPr>
      </w:pPr>
      <w:r w:rsidRPr="002904A4">
        <w:rPr>
          <w:rFonts w:ascii="Arial" w:hAnsi="Arial" w:cs="Arial"/>
          <w:b/>
          <w:i/>
        </w:rPr>
        <w:lastRenderedPageBreak/>
        <w:t>2. Mesure de la vitesse du son dans une barre métallique.</w:t>
      </w:r>
    </w:p>
    <w:p w:rsidR="002904A4" w:rsidRDefault="002904A4" w:rsidP="00277A74">
      <w:pPr>
        <w:tabs>
          <w:tab w:val="left" w:pos="1170"/>
        </w:tabs>
        <w:rPr>
          <w:sz w:val="32"/>
          <w:szCs w:val="32"/>
          <w:vertAlign w:val="subscript"/>
        </w:rPr>
      </w:pPr>
    </w:p>
    <w:p w:rsidR="002904A4" w:rsidRDefault="002904A4" w:rsidP="00277A74">
      <w:pPr>
        <w:tabs>
          <w:tab w:val="left" w:pos="1170"/>
        </w:tabs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1- Refaire les mêmes réglages de la tablette que pour le TP 1  (Mesure de la vitesse du son dans l’air.)</w:t>
      </w:r>
    </w:p>
    <w:p w:rsidR="002904A4" w:rsidRDefault="002904A4" w:rsidP="00277A74">
      <w:pPr>
        <w:tabs>
          <w:tab w:val="left" w:pos="1170"/>
        </w:tabs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 xml:space="preserve">2- </w:t>
      </w:r>
      <w:r w:rsidRPr="008239B6">
        <w:rPr>
          <w:b/>
          <w:sz w:val="32"/>
          <w:szCs w:val="32"/>
          <w:vertAlign w:val="subscript"/>
        </w:rPr>
        <w:t>Placer les capteurs en position verticales face de mesure sur la barre métallique</w:t>
      </w:r>
      <w:r>
        <w:rPr>
          <w:sz w:val="32"/>
          <w:szCs w:val="32"/>
          <w:vertAlign w:val="subscript"/>
        </w:rPr>
        <w:t>.</w:t>
      </w:r>
    </w:p>
    <w:p w:rsidR="002904A4" w:rsidRDefault="002904A4" w:rsidP="002904A4">
      <w:pPr>
        <w:spacing w:before="60"/>
        <w:ind w:right="-113"/>
        <w:rPr>
          <w:b/>
        </w:rPr>
      </w:pPr>
      <w:r>
        <w:rPr>
          <w:sz w:val="32"/>
          <w:szCs w:val="32"/>
          <w:vertAlign w:val="subscript"/>
        </w:rPr>
        <w:t xml:space="preserve">3- </w:t>
      </w:r>
      <w:r>
        <w:t xml:space="preserve">Lancer l’acquisition des mesures, </w:t>
      </w:r>
      <w:r w:rsidRPr="00B56832">
        <w:rPr>
          <w:b/>
        </w:rPr>
        <w:t>attendre 2 secondes avant d’émettre le signal sonore.</w:t>
      </w:r>
    </w:p>
    <w:p w:rsidR="002904A4" w:rsidRPr="00B56832" w:rsidRDefault="002904A4" w:rsidP="002904A4">
      <w:pPr>
        <w:spacing w:before="60"/>
        <w:ind w:right="-113"/>
        <w:rPr>
          <w:b/>
        </w:rPr>
      </w:pPr>
      <w:r>
        <w:rPr>
          <w:b/>
        </w:rPr>
        <w:t>(Taper sur l’extrémité de la barre métallique)</w:t>
      </w:r>
    </w:p>
    <w:p w:rsidR="002904A4" w:rsidRDefault="002904A4" w:rsidP="00277A74">
      <w:pPr>
        <w:tabs>
          <w:tab w:val="left" w:pos="1170"/>
        </w:tabs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4- Refaire le même protocole pour effectuer la mesure de la durée de perception</w:t>
      </w:r>
      <w:r w:rsidR="00034171">
        <w:rPr>
          <w:sz w:val="32"/>
          <w:szCs w:val="32"/>
          <w:vertAlign w:val="subscript"/>
        </w:rPr>
        <w:t xml:space="preserve"> des sons </w:t>
      </w:r>
      <w:r>
        <w:rPr>
          <w:sz w:val="32"/>
          <w:szCs w:val="32"/>
          <w:vertAlign w:val="subscript"/>
        </w:rPr>
        <w:t>entre les deux capteurs..</w:t>
      </w:r>
    </w:p>
    <w:p w:rsidR="002904A4" w:rsidRDefault="002904A4" w:rsidP="00277A74">
      <w:pPr>
        <w:tabs>
          <w:tab w:val="left" w:pos="1170"/>
        </w:tabs>
        <w:rPr>
          <w:sz w:val="32"/>
          <w:szCs w:val="32"/>
          <w:vertAlign w:val="subscript"/>
        </w:rPr>
      </w:pPr>
    </w:p>
    <w:p w:rsidR="002904A4" w:rsidRPr="0021095E" w:rsidRDefault="002904A4" w:rsidP="002904A4">
      <w:pPr>
        <w:autoSpaceDE w:val="0"/>
        <w:autoSpaceDN w:val="0"/>
        <w:adjustRightInd w:val="0"/>
        <w:spacing w:before="120" w:after="60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3. </w:t>
      </w:r>
      <w:r w:rsidRPr="0021095E">
        <w:rPr>
          <w:rFonts w:ascii="Arial" w:hAnsi="Arial" w:cs="Arial"/>
          <w:b/>
          <w:bCs/>
          <w:i/>
          <w:iCs/>
          <w:color w:val="000000"/>
        </w:rPr>
        <w:t>Tableau de mesures et valeur moyenne</w:t>
      </w:r>
    </w:p>
    <w:p w:rsidR="002904A4" w:rsidRDefault="002904A4" w:rsidP="002904A4">
      <w:pPr>
        <w:spacing w:before="60"/>
        <w:ind w:left="425" w:right="-113"/>
        <w:rPr>
          <w:sz w:val="22"/>
          <w:szCs w:val="22"/>
        </w:rPr>
      </w:pPr>
      <w:r w:rsidRPr="004F29E0">
        <w:rPr>
          <w:b/>
          <w:bCs/>
          <w:i/>
          <w:iCs/>
          <w:sz w:val="22"/>
          <w:szCs w:val="22"/>
        </w:rPr>
        <w:t>1.</w:t>
      </w:r>
      <w:r>
        <w:rPr>
          <w:sz w:val="22"/>
          <w:szCs w:val="22"/>
        </w:rPr>
        <w:t xml:space="preserve"> Réaliser plusieurs fois la mesure en changeant éventuellement </w:t>
      </w: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distance </w:t>
      </w:r>
      <w:r w:rsidRPr="004F29E0">
        <w:rPr>
          <w:b/>
          <w:bCs/>
          <w:i/>
          <w:iCs/>
          <w:sz w:val="22"/>
          <w:szCs w:val="22"/>
        </w:rPr>
        <w:t>d</w:t>
      </w:r>
      <w:r>
        <w:rPr>
          <w:sz w:val="22"/>
          <w:szCs w:val="22"/>
        </w:rPr>
        <w:t>.</w:t>
      </w:r>
    </w:p>
    <w:tbl>
      <w:tblPr>
        <w:tblStyle w:val="Grilledutableau"/>
        <w:tblW w:w="0" w:type="auto"/>
        <w:tblInd w:w="780" w:type="dxa"/>
        <w:tblLook w:val="01E0"/>
      </w:tblPr>
      <w:tblGrid>
        <w:gridCol w:w="746"/>
        <w:gridCol w:w="1107"/>
        <w:gridCol w:w="1107"/>
        <w:gridCol w:w="1107"/>
        <w:gridCol w:w="1108"/>
        <w:gridCol w:w="1107"/>
        <w:gridCol w:w="1107"/>
        <w:gridCol w:w="1107"/>
        <w:gridCol w:w="1108"/>
      </w:tblGrid>
      <w:tr w:rsidR="002904A4" w:rsidTr="00396BB7">
        <w:tc>
          <w:tcPr>
            <w:tcW w:w="746" w:type="dxa"/>
            <w:vAlign w:val="center"/>
          </w:tcPr>
          <w:p w:rsidR="002904A4" w:rsidRPr="00C439E2" w:rsidRDefault="002904A4" w:rsidP="00396BB7">
            <w:pPr>
              <w:spacing w:before="60" w:after="6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439E2">
              <w:rPr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</w:tr>
      <w:tr w:rsidR="002904A4" w:rsidTr="00396BB7">
        <w:tc>
          <w:tcPr>
            <w:tcW w:w="746" w:type="dxa"/>
            <w:vAlign w:val="center"/>
          </w:tcPr>
          <w:p w:rsidR="002904A4" w:rsidRPr="004F29E0" w:rsidRDefault="002904A4" w:rsidP="00396BB7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4F29E0">
              <w:rPr>
                <w:b/>
                <w:bCs/>
                <w:sz w:val="22"/>
                <w:szCs w:val="22"/>
              </w:rPr>
              <w:sym w:font="Symbol" w:char="F044"/>
            </w:r>
            <w:r w:rsidRPr="004F29E0">
              <w:rPr>
                <w:b/>
                <w:bCs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</w:tr>
      <w:tr w:rsidR="002904A4" w:rsidTr="00396BB7">
        <w:tc>
          <w:tcPr>
            <w:tcW w:w="746" w:type="dxa"/>
            <w:vAlign w:val="center"/>
          </w:tcPr>
          <w:p w:rsidR="002904A4" w:rsidRDefault="002904A4" w:rsidP="00396BB7">
            <w:pPr>
              <w:spacing w:before="60"/>
              <w:jc w:val="center"/>
              <w:rPr>
                <w:sz w:val="22"/>
                <w:szCs w:val="22"/>
              </w:rPr>
            </w:pPr>
            <w:r w:rsidRPr="004F29E0">
              <w:rPr>
                <w:b/>
                <w:bCs/>
                <w:i/>
                <w:iCs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= </w:t>
            </w:r>
            <w:r w:rsidR="003F0942"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\s\do2(\f(</w:instrText>
            </w:r>
            <w:r w:rsidRPr="004F29E0">
              <w:rPr>
                <w:b/>
                <w:bCs/>
                <w:i/>
                <w:iCs/>
                <w:sz w:val="22"/>
                <w:szCs w:val="22"/>
              </w:rPr>
              <w:instrText>d</w:instrText>
            </w:r>
            <w:r>
              <w:rPr>
                <w:sz w:val="22"/>
                <w:szCs w:val="22"/>
              </w:rPr>
              <w:instrText>;</w:instrText>
            </w:r>
            <w:r w:rsidRPr="004F29E0">
              <w:rPr>
                <w:b/>
                <w:bCs/>
                <w:sz w:val="22"/>
                <w:szCs w:val="22"/>
              </w:rPr>
              <w:sym w:font="Symbol" w:char="F044"/>
            </w:r>
            <w:r w:rsidRPr="004F29E0">
              <w:rPr>
                <w:b/>
                <w:bCs/>
                <w:i/>
                <w:iCs/>
                <w:sz w:val="22"/>
                <w:szCs w:val="22"/>
              </w:rPr>
              <w:instrText>t</w:instrText>
            </w:r>
            <w:r>
              <w:rPr>
                <w:sz w:val="22"/>
                <w:szCs w:val="22"/>
              </w:rPr>
              <w:instrText>))</w:instrText>
            </w:r>
            <w:r w:rsidR="003F0942">
              <w:rPr>
                <w:sz w:val="22"/>
                <w:szCs w:val="22"/>
              </w:rPr>
              <w:fldChar w:fldCharType="end"/>
            </w: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2904A4" w:rsidRDefault="002904A4" w:rsidP="00396BB7">
            <w:pPr>
              <w:spacing w:before="60"/>
              <w:ind w:right="-113"/>
              <w:rPr>
                <w:sz w:val="22"/>
                <w:szCs w:val="22"/>
              </w:rPr>
            </w:pPr>
          </w:p>
        </w:tc>
      </w:tr>
    </w:tbl>
    <w:p w:rsidR="002904A4" w:rsidRDefault="002904A4" w:rsidP="002904A4">
      <w:pPr>
        <w:spacing w:before="60"/>
        <w:ind w:left="425" w:right="-113"/>
        <w:rPr>
          <w:sz w:val="22"/>
          <w:szCs w:val="22"/>
        </w:rPr>
      </w:pPr>
    </w:p>
    <w:p w:rsidR="002904A4" w:rsidRDefault="002904A4" w:rsidP="002904A4">
      <w:pPr>
        <w:spacing w:before="60"/>
        <w:ind w:left="425" w:right="-113"/>
        <w:rPr>
          <w:sz w:val="22"/>
          <w:szCs w:val="22"/>
        </w:rPr>
      </w:pPr>
      <w:r w:rsidRPr="004F29E0">
        <w:rPr>
          <w:b/>
          <w:bCs/>
          <w:i/>
          <w:iCs/>
          <w:sz w:val="22"/>
          <w:szCs w:val="22"/>
        </w:rPr>
        <w:t>2.</w:t>
      </w:r>
      <w:r>
        <w:rPr>
          <w:sz w:val="22"/>
          <w:szCs w:val="22"/>
        </w:rPr>
        <w:t xml:space="preserve"> Calculer la valeur moyenne des résultats obtenus pour la vitesse. (Ne pas prendre en compte les valeurs extrêmes)</w:t>
      </w:r>
    </w:p>
    <w:p w:rsidR="008239B6" w:rsidRPr="00277A74" w:rsidRDefault="008239B6" w:rsidP="008239B6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8239B6" w:rsidRPr="00277A74" w:rsidRDefault="008239B6" w:rsidP="008239B6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8239B6" w:rsidRPr="00277A74" w:rsidRDefault="008239B6" w:rsidP="008239B6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2904A4" w:rsidRDefault="002904A4" w:rsidP="002904A4">
      <w:pPr>
        <w:spacing w:before="60"/>
        <w:ind w:left="425" w:right="-113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3</w:t>
      </w:r>
      <w:r w:rsidRPr="004F29E0">
        <w:rPr>
          <w:b/>
          <w:bCs/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Les résultats expérimentaux sont-ils en accord avec </w:t>
      </w:r>
      <w:r w:rsidR="008239B6">
        <w:rPr>
          <w:sz w:val="22"/>
          <w:szCs w:val="22"/>
        </w:rPr>
        <w:t>votre proposition de départ</w:t>
      </w:r>
      <w:r>
        <w:rPr>
          <w:sz w:val="22"/>
          <w:szCs w:val="22"/>
        </w:rPr>
        <w:t> ?</w:t>
      </w:r>
      <w:r w:rsidR="008239B6">
        <w:rPr>
          <w:sz w:val="22"/>
          <w:szCs w:val="22"/>
        </w:rPr>
        <w:t xml:space="preserve"> Justifier votre réponse.</w:t>
      </w:r>
    </w:p>
    <w:p w:rsidR="008239B6" w:rsidRPr="00277A74" w:rsidRDefault="008239B6" w:rsidP="008239B6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8239B6" w:rsidRPr="00277A74" w:rsidRDefault="008239B6" w:rsidP="008239B6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8239B6" w:rsidRPr="00277A74" w:rsidRDefault="008239B6" w:rsidP="008239B6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8239B6" w:rsidRPr="00277A74" w:rsidRDefault="008239B6" w:rsidP="008239B6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8239B6" w:rsidRPr="00277A74" w:rsidRDefault="008239B6" w:rsidP="008239B6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8239B6" w:rsidRPr="00277A74" w:rsidRDefault="008239B6" w:rsidP="008239B6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8239B6" w:rsidRPr="00277A74" w:rsidRDefault="008239B6" w:rsidP="008239B6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8239B6" w:rsidRPr="00277A74" w:rsidRDefault="008239B6" w:rsidP="008239B6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8239B6" w:rsidRPr="00277A74" w:rsidRDefault="008239B6" w:rsidP="008239B6">
      <w:pPr>
        <w:tabs>
          <w:tab w:val="left" w:pos="1170"/>
        </w:tabs>
        <w:rPr>
          <w:sz w:val="32"/>
          <w:szCs w:val="32"/>
          <w:vertAlign w:val="subscript"/>
        </w:rPr>
      </w:pPr>
      <w:r w:rsidRPr="00277A74">
        <w:rPr>
          <w:sz w:val="32"/>
          <w:szCs w:val="32"/>
          <w:vertAlign w:val="subscript"/>
        </w:rPr>
        <w:t>……………………………………………………………………………………………………</w:t>
      </w:r>
      <w:r>
        <w:rPr>
          <w:sz w:val="32"/>
          <w:szCs w:val="32"/>
          <w:vertAlign w:val="subscript"/>
        </w:rPr>
        <w:t>…..</w:t>
      </w:r>
      <w:r w:rsidRPr="00277A74">
        <w:rPr>
          <w:sz w:val="32"/>
          <w:szCs w:val="32"/>
          <w:vertAlign w:val="subscript"/>
        </w:rPr>
        <w:t>…………………………</w:t>
      </w:r>
    </w:p>
    <w:p w:rsidR="008239B6" w:rsidRPr="00955635" w:rsidRDefault="008239B6" w:rsidP="002904A4">
      <w:pPr>
        <w:spacing w:before="60"/>
        <w:ind w:left="672" w:right="-113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659"/>
      </w:tblGrid>
      <w:tr w:rsidR="002904A4" w:rsidRPr="00E84E56" w:rsidTr="00396BB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904A4" w:rsidRPr="00E84E56" w:rsidRDefault="002904A4" w:rsidP="00396BB7">
            <w:pPr>
              <w:numPr>
                <w:ilvl w:val="12"/>
                <w:numId w:val="0"/>
              </w:numPr>
              <w:jc w:val="center"/>
              <w:rPr>
                <w:b/>
                <w:bCs/>
                <w:i/>
                <w:iCs/>
                <w:sz w:val="22"/>
              </w:rPr>
            </w:pPr>
            <w:r w:rsidRPr="00E84E56">
              <w:rPr>
                <w:sz w:val="22"/>
              </w:rPr>
              <w:object w:dxaOrig="701" w:dyaOrig="761">
                <v:shape id="_x0000_i1030" type="#_x0000_t75" style="width:26.25pt;height:28.5pt" o:ole="">
                  <v:imagedata r:id="rId11" o:title=""/>
                </v:shape>
                <o:OLEObject Type="Embed" ProgID="Word.Picture.8" ShapeID="_x0000_i1030" DrawAspect="Content" ObjectID="_1541187953" r:id="rId19"/>
              </w:object>
            </w:r>
          </w:p>
        </w:tc>
        <w:tc>
          <w:tcPr>
            <w:tcW w:w="9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4A4" w:rsidRDefault="002904A4" w:rsidP="00396BB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Appel n°3 : </w:t>
            </w:r>
            <w:r w:rsidRPr="00AC6224">
              <w:rPr>
                <w:b/>
                <w:sz w:val="22"/>
              </w:rPr>
              <w:t xml:space="preserve">Faire vérifier </w:t>
            </w:r>
            <w:r>
              <w:rPr>
                <w:b/>
                <w:sz w:val="22"/>
              </w:rPr>
              <w:t xml:space="preserve">les </w:t>
            </w:r>
            <w:proofErr w:type="gramStart"/>
            <w:r>
              <w:rPr>
                <w:b/>
                <w:sz w:val="22"/>
              </w:rPr>
              <w:t>résultats .</w:t>
            </w:r>
            <w:proofErr w:type="gramEnd"/>
          </w:p>
          <w:p w:rsidR="002904A4" w:rsidRDefault="002904A4" w:rsidP="00396BB7">
            <w:pPr>
              <w:rPr>
                <w:b/>
                <w:sz w:val="22"/>
              </w:rPr>
            </w:pPr>
          </w:p>
          <w:p w:rsidR="002904A4" w:rsidRPr="00AC6224" w:rsidRDefault="002904A4" w:rsidP="00396BB7">
            <w:pPr>
              <w:rPr>
                <w:b/>
                <w:bCs/>
                <w:i/>
                <w:iCs/>
                <w:sz w:val="22"/>
              </w:rPr>
            </w:pPr>
          </w:p>
        </w:tc>
      </w:tr>
    </w:tbl>
    <w:p w:rsidR="002904A4" w:rsidRDefault="002904A4" w:rsidP="00277A74">
      <w:pPr>
        <w:tabs>
          <w:tab w:val="left" w:pos="1170"/>
        </w:tabs>
        <w:rPr>
          <w:sz w:val="32"/>
          <w:szCs w:val="32"/>
          <w:vertAlign w:val="subscript"/>
        </w:rPr>
      </w:pPr>
    </w:p>
    <w:p w:rsidR="002904A4" w:rsidRDefault="002904A4" w:rsidP="00277A74">
      <w:pPr>
        <w:tabs>
          <w:tab w:val="left" w:pos="1170"/>
        </w:tabs>
        <w:rPr>
          <w:sz w:val="32"/>
          <w:szCs w:val="32"/>
          <w:vertAlign w:val="subscript"/>
        </w:rPr>
      </w:pPr>
    </w:p>
    <w:p w:rsidR="002904A4" w:rsidRPr="00277A74" w:rsidRDefault="002904A4" w:rsidP="00277A74">
      <w:pPr>
        <w:tabs>
          <w:tab w:val="left" w:pos="1170"/>
        </w:tabs>
        <w:rPr>
          <w:sz w:val="32"/>
          <w:szCs w:val="32"/>
          <w:vertAlign w:val="subscript"/>
        </w:rPr>
      </w:pPr>
    </w:p>
    <w:sectPr w:rsidR="002904A4" w:rsidRPr="00277A74" w:rsidSect="0052797F">
      <w:footerReference w:type="default" r:id="rId20"/>
      <w:pgSz w:w="11907" w:h="16840" w:code="9"/>
      <w:pgMar w:top="567" w:right="607" w:bottom="680" w:left="567" w:header="567" w:footer="45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E6" w:rsidRDefault="001F15E6">
      <w:r>
        <w:separator/>
      </w:r>
    </w:p>
  </w:endnote>
  <w:endnote w:type="continuationSeparator" w:id="0">
    <w:p w:rsidR="001F15E6" w:rsidRDefault="001F1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BT-BoldCondense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DEO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747"/>
      <w:gridCol w:w="1126"/>
    </w:tblGrid>
    <w:tr w:rsidR="00277A74">
      <w:trPr>
        <w:trHeight w:val="132"/>
      </w:trPr>
      <w:tc>
        <w:tcPr>
          <w:tcW w:w="9747" w:type="dxa"/>
          <w:tcBorders>
            <w:top w:val="single" w:sz="4" w:space="0" w:color="auto"/>
          </w:tcBorders>
          <w:vAlign w:val="bottom"/>
        </w:tcPr>
        <w:p w:rsidR="00277A74" w:rsidRDefault="00277A74" w:rsidP="00A41A91">
          <w:pPr>
            <w:pStyle w:val="Pieddepage"/>
          </w:pPr>
          <w:r>
            <w:rPr>
              <w:rFonts w:ascii="Arial" w:hAnsi="Arial" w:cs="Arial"/>
              <w:b/>
              <w:bCs/>
              <w:sz w:val="16"/>
            </w:rPr>
            <w:t>Lycée des Métiers de l’habitat  de Gelos – M. LAFFORGUE</w:t>
          </w:r>
        </w:p>
      </w:tc>
      <w:tc>
        <w:tcPr>
          <w:tcW w:w="1126" w:type="dxa"/>
          <w:tcBorders>
            <w:top w:val="single" w:sz="4" w:space="0" w:color="auto"/>
          </w:tcBorders>
          <w:vAlign w:val="bottom"/>
        </w:tcPr>
        <w:p w:rsidR="00277A74" w:rsidRDefault="00277A74" w:rsidP="00A41A91">
          <w:pPr>
            <w:pStyle w:val="Pieddepage"/>
            <w:jc w:val="right"/>
          </w:pPr>
        </w:p>
      </w:tc>
    </w:tr>
  </w:tbl>
  <w:p w:rsidR="00277A74" w:rsidRPr="0036676B" w:rsidRDefault="00277A74" w:rsidP="00D01B24">
    <w:pPr>
      <w:pStyle w:val="Pieddepage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E6" w:rsidRDefault="001F15E6">
      <w:r>
        <w:separator/>
      </w:r>
    </w:p>
  </w:footnote>
  <w:footnote w:type="continuationSeparator" w:id="0">
    <w:p w:rsidR="001F15E6" w:rsidRDefault="001F1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47A3C"/>
    <w:multiLevelType w:val="hybridMultilevel"/>
    <w:tmpl w:val="6B38CBBA"/>
    <w:lvl w:ilvl="0" w:tplc="801A0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B5BEF"/>
    <w:multiLevelType w:val="hybridMultilevel"/>
    <w:tmpl w:val="0332FE6C"/>
    <w:lvl w:ilvl="0" w:tplc="C088D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B5687B"/>
    <w:multiLevelType w:val="hybridMultilevel"/>
    <w:tmpl w:val="4ABC75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AA5"/>
    <w:rsid w:val="000216C9"/>
    <w:rsid w:val="00034171"/>
    <w:rsid w:val="00045636"/>
    <w:rsid w:val="0005583F"/>
    <w:rsid w:val="000609EB"/>
    <w:rsid w:val="00077D58"/>
    <w:rsid w:val="0012553E"/>
    <w:rsid w:val="00182A7F"/>
    <w:rsid w:val="001A3420"/>
    <w:rsid w:val="001B793E"/>
    <w:rsid w:val="001D0215"/>
    <w:rsid w:val="001D4512"/>
    <w:rsid w:val="001E16D4"/>
    <w:rsid w:val="001F15E6"/>
    <w:rsid w:val="00204FF6"/>
    <w:rsid w:val="0021095E"/>
    <w:rsid w:val="00231B76"/>
    <w:rsid w:val="00273DE9"/>
    <w:rsid w:val="00277A74"/>
    <w:rsid w:val="002904A4"/>
    <w:rsid w:val="002D44B3"/>
    <w:rsid w:val="0033492F"/>
    <w:rsid w:val="00365C32"/>
    <w:rsid w:val="0036676B"/>
    <w:rsid w:val="003E4B47"/>
    <w:rsid w:val="003F0942"/>
    <w:rsid w:val="004063AC"/>
    <w:rsid w:val="00421C8F"/>
    <w:rsid w:val="004F4FC2"/>
    <w:rsid w:val="00520B19"/>
    <w:rsid w:val="0052797F"/>
    <w:rsid w:val="005525EB"/>
    <w:rsid w:val="00623AB6"/>
    <w:rsid w:val="00640151"/>
    <w:rsid w:val="00665977"/>
    <w:rsid w:val="00690E98"/>
    <w:rsid w:val="0070260D"/>
    <w:rsid w:val="00732954"/>
    <w:rsid w:val="007518B9"/>
    <w:rsid w:val="00773AC1"/>
    <w:rsid w:val="00786B16"/>
    <w:rsid w:val="00814E42"/>
    <w:rsid w:val="00816094"/>
    <w:rsid w:val="008239B6"/>
    <w:rsid w:val="008737BC"/>
    <w:rsid w:val="00894FB7"/>
    <w:rsid w:val="00901086"/>
    <w:rsid w:val="009503D6"/>
    <w:rsid w:val="00975B4C"/>
    <w:rsid w:val="009760A3"/>
    <w:rsid w:val="00984A9A"/>
    <w:rsid w:val="00A41A91"/>
    <w:rsid w:val="00A4569F"/>
    <w:rsid w:val="00A47770"/>
    <w:rsid w:val="00A81DA0"/>
    <w:rsid w:val="00B55CD1"/>
    <w:rsid w:val="00B56832"/>
    <w:rsid w:val="00B814D3"/>
    <w:rsid w:val="00BA6D33"/>
    <w:rsid w:val="00BF7562"/>
    <w:rsid w:val="00C179EE"/>
    <w:rsid w:val="00C40798"/>
    <w:rsid w:val="00C439E2"/>
    <w:rsid w:val="00C53C31"/>
    <w:rsid w:val="00C55AA5"/>
    <w:rsid w:val="00C60754"/>
    <w:rsid w:val="00C64137"/>
    <w:rsid w:val="00C740D5"/>
    <w:rsid w:val="00C97EEE"/>
    <w:rsid w:val="00CA34DE"/>
    <w:rsid w:val="00CA5670"/>
    <w:rsid w:val="00CB5598"/>
    <w:rsid w:val="00CD2E82"/>
    <w:rsid w:val="00CF632B"/>
    <w:rsid w:val="00CF78FF"/>
    <w:rsid w:val="00D01B24"/>
    <w:rsid w:val="00D36417"/>
    <w:rsid w:val="00D47D4C"/>
    <w:rsid w:val="00D75E51"/>
    <w:rsid w:val="00D91F36"/>
    <w:rsid w:val="00D92D78"/>
    <w:rsid w:val="00DE0999"/>
    <w:rsid w:val="00E14469"/>
    <w:rsid w:val="00E431C8"/>
    <w:rsid w:val="00E507D5"/>
    <w:rsid w:val="00E614FB"/>
    <w:rsid w:val="00E6449B"/>
    <w:rsid w:val="00E91927"/>
    <w:rsid w:val="00F14895"/>
    <w:rsid w:val="00F17C14"/>
    <w:rsid w:val="00F37951"/>
    <w:rsid w:val="00F41E43"/>
    <w:rsid w:val="00F9179C"/>
    <w:rsid w:val="00FA0040"/>
    <w:rsid w:val="00FD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3"/>
    <w:rPr>
      <w:sz w:val="24"/>
      <w:szCs w:val="24"/>
    </w:rPr>
  </w:style>
  <w:style w:type="paragraph" w:styleId="Titre1">
    <w:name w:val="heading 1"/>
    <w:basedOn w:val="Normal"/>
    <w:next w:val="Normal"/>
    <w:qFormat/>
    <w:rsid w:val="00B814D3"/>
    <w:pPr>
      <w:keepNext/>
      <w:autoSpaceDE w:val="0"/>
      <w:autoSpaceDN w:val="0"/>
      <w:adjustRightInd w:val="0"/>
      <w:outlineLvl w:val="0"/>
    </w:pPr>
    <w:rPr>
      <w:rFonts w:ascii="FuturaBT-BoldCondensedItalic" w:hAnsi="FuturaBT-BoldCondensedItalic"/>
      <w:b/>
      <w:bCs/>
      <w:i/>
      <w:iCs/>
      <w:shadow/>
      <w:sz w:val="48"/>
      <w:szCs w:val="60"/>
    </w:rPr>
  </w:style>
  <w:style w:type="paragraph" w:styleId="Titre2">
    <w:name w:val="heading 2"/>
    <w:basedOn w:val="Normal"/>
    <w:next w:val="Normal"/>
    <w:qFormat/>
    <w:rsid w:val="00B814D3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i/>
      <w:iCs/>
      <w:color w:val="333333"/>
      <w:sz w:val="22"/>
      <w:szCs w:val="22"/>
      <w:u w:val="single"/>
    </w:rPr>
  </w:style>
  <w:style w:type="paragraph" w:styleId="Titre3">
    <w:name w:val="heading 3"/>
    <w:basedOn w:val="Normal"/>
    <w:next w:val="Normal"/>
    <w:qFormat/>
    <w:rsid w:val="00B814D3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qFormat/>
    <w:rsid w:val="00B814D3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i/>
      <w:iCs/>
      <w:shadow/>
      <w:sz w:val="20"/>
      <w:szCs w:val="60"/>
    </w:rPr>
  </w:style>
  <w:style w:type="paragraph" w:styleId="Titre5">
    <w:name w:val="heading 5"/>
    <w:basedOn w:val="Normal"/>
    <w:next w:val="Normal"/>
    <w:qFormat/>
    <w:rsid w:val="00B814D3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i/>
      <w:iCs/>
      <w:shadow/>
      <w:sz w:val="28"/>
      <w:szCs w:val="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814D3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2"/>
    </w:rPr>
  </w:style>
  <w:style w:type="paragraph" w:styleId="En-tte">
    <w:name w:val="header"/>
    <w:basedOn w:val="Normal"/>
    <w:rsid w:val="00B814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814D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814D3"/>
  </w:style>
  <w:style w:type="paragraph" w:styleId="Corpsdetexte2">
    <w:name w:val="Body Text 2"/>
    <w:basedOn w:val="Normal"/>
    <w:rsid w:val="00F9179C"/>
    <w:pPr>
      <w:spacing w:after="120" w:line="480" w:lineRule="auto"/>
    </w:pPr>
  </w:style>
  <w:style w:type="paragraph" w:customStyle="1" w:styleId="Default">
    <w:name w:val="Default"/>
    <w:rsid w:val="00816094"/>
    <w:pPr>
      <w:autoSpaceDE w:val="0"/>
      <w:autoSpaceDN w:val="0"/>
      <w:adjustRightInd w:val="0"/>
    </w:pPr>
    <w:rPr>
      <w:rFonts w:ascii="PEDEOL+TimesNewRoman,Bold" w:eastAsia="SimSun" w:hAnsi="PEDEOL+TimesNewRoman,Bold" w:cs="PEDEOL+TimesNewRoman,Bold"/>
      <w:color w:val="000000"/>
      <w:sz w:val="24"/>
      <w:szCs w:val="24"/>
      <w:lang w:eastAsia="zh-CN"/>
    </w:rPr>
  </w:style>
  <w:style w:type="table" w:styleId="Grilledutableau">
    <w:name w:val="Table Grid"/>
    <w:basedOn w:val="TableauNormal"/>
    <w:rsid w:val="001D4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144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44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Lycée des Métiers de Blanquefort - 2007/2008</vt:lpstr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Lycée des Métiers de Blanquefort - 2007/2008</dc:title>
  <dc:creator>Jean-Christophe</dc:creator>
  <cp:lastModifiedBy>Régis</cp:lastModifiedBy>
  <cp:revision>7</cp:revision>
  <cp:lastPrinted>2011-12-09T13:30:00Z</cp:lastPrinted>
  <dcterms:created xsi:type="dcterms:W3CDTF">2016-10-11T14:30:00Z</dcterms:created>
  <dcterms:modified xsi:type="dcterms:W3CDTF">2016-11-20T21:59:00Z</dcterms:modified>
</cp:coreProperties>
</file>