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07" w:rsidRDefault="00003907" w:rsidP="0066371D">
      <w:pPr>
        <w:tabs>
          <w:tab w:val="left" w:pos="1140"/>
          <w:tab w:val="left" w:pos="1368"/>
          <w:tab w:val="left" w:pos="1824"/>
          <w:tab w:val="left" w:pos="2166"/>
          <w:tab w:val="left" w:pos="2394"/>
          <w:tab w:val="left" w:pos="3363"/>
        </w:tabs>
        <w:jc w:val="both"/>
        <w:rPr>
          <w:szCs w:val="24"/>
        </w:rPr>
      </w:pPr>
    </w:p>
    <w:p w:rsidR="00003907" w:rsidRDefault="00003907" w:rsidP="0066371D">
      <w:pPr>
        <w:tabs>
          <w:tab w:val="left" w:pos="1140"/>
          <w:tab w:val="left" w:pos="1368"/>
          <w:tab w:val="left" w:pos="1824"/>
          <w:tab w:val="left" w:pos="2166"/>
          <w:tab w:val="left" w:pos="2394"/>
          <w:tab w:val="left" w:pos="3363"/>
        </w:tabs>
        <w:jc w:val="both"/>
        <w:rPr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8278"/>
      </w:tblGrid>
      <w:tr w:rsidR="00003907" w:rsidRPr="003B1C05" w:rsidTr="008A2244">
        <w:trPr>
          <w:trHeight w:val="358"/>
          <w:jc w:val="center"/>
        </w:trPr>
        <w:tc>
          <w:tcPr>
            <w:tcW w:w="2495" w:type="dxa"/>
            <w:vMerge w:val="restart"/>
          </w:tcPr>
          <w:p w:rsidR="00003907" w:rsidRPr="003B1C05" w:rsidRDefault="00003907" w:rsidP="008A2244">
            <w:pPr>
              <w:tabs>
                <w:tab w:val="left" w:pos="1992"/>
              </w:tabs>
              <w:ind w:firstLine="284"/>
              <w:jc w:val="center"/>
            </w:pPr>
            <w:r w:rsidRPr="003B1C05">
              <w:rPr>
                <w:sz w:val="6"/>
                <w:szCs w:val="6"/>
              </w:rPr>
              <w:br/>
            </w:r>
            <w:r w:rsidR="00E14368" w:rsidRPr="00863D37">
              <w:rPr>
                <w:noProof/>
              </w:rPr>
              <w:drawing>
                <wp:inline distT="0" distB="0" distL="0" distR="0">
                  <wp:extent cx="1104900" cy="857250"/>
                  <wp:effectExtent l="0" t="0" r="0" b="0"/>
                  <wp:docPr id="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4000" contras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57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907" w:rsidRPr="003B1C05" w:rsidRDefault="00003907" w:rsidP="008A2244">
            <w:pPr>
              <w:tabs>
                <w:tab w:val="left" w:pos="1992"/>
              </w:tabs>
              <w:ind w:firstLine="284"/>
              <w:jc w:val="center"/>
              <w:rPr>
                <w:sz w:val="8"/>
                <w:szCs w:val="8"/>
              </w:rPr>
            </w:pPr>
          </w:p>
          <w:p w:rsidR="00003907" w:rsidRPr="003B1C05" w:rsidRDefault="00E14368" w:rsidP="008A2244">
            <w:pPr>
              <w:tabs>
                <w:tab w:val="left" w:pos="1992"/>
              </w:tabs>
              <w:jc w:val="center"/>
            </w:pPr>
            <w:r w:rsidRPr="003B1C05">
              <w:rPr>
                <w:noProof/>
              </w:rPr>
              <w:drawing>
                <wp:inline distT="0" distB="0" distL="0" distR="0">
                  <wp:extent cx="1381125" cy="533400"/>
                  <wp:effectExtent l="0" t="0" r="0" b="0"/>
                  <wp:docPr id="2" name="Image 2" descr="identifiant%20ministères+identiffiant%20académ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dentifiant%20ministères+identiffiant%20académ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907" w:rsidRPr="003B1C05" w:rsidRDefault="00003907" w:rsidP="008A2244">
            <w:pPr>
              <w:jc w:val="center"/>
              <w:rPr>
                <w:b/>
                <w:sz w:val="8"/>
                <w:szCs w:val="8"/>
              </w:rPr>
            </w:pPr>
          </w:p>
          <w:p w:rsidR="00003907" w:rsidRPr="003B1C05" w:rsidRDefault="00E14368" w:rsidP="008A2244">
            <w:pPr>
              <w:spacing w:before="120" w:after="120"/>
              <w:jc w:val="center"/>
            </w:pPr>
            <w:r w:rsidRPr="003B1C05">
              <w:rPr>
                <w:b/>
                <w:noProof/>
              </w:rPr>
              <w:drawing>
                <wp:inline distT="0" distB="0" distL="0" distR="0">
                  <wp:extent cx="514350" cy="304800"/>
                  <wp:effectExtent l="0" t="0" r="0" b="0"/>
                  <wp:docPr id="3" name="Image 3" descr="académie de 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adémie de 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vAlign w:val="center"/>
          </w:tcPr>
          <w:p w:rsidR="00003907" w:rsidRPr="003B1C05" w:rsidRDefault="00003907" w:rsidP="008A2244">
            <w:pPr>
              <w:spacing w:before="120" w:after="120"/>
              <w:ind w:left="7" w:hanging="7"/>
              <w:jc w:val="center"/>
            </w:pPr>
            <w:r w:rsidRPr="003B1C05">
              <w:rPr>
                <w:b/>
                <w:caps/>
                <w:sz w:val="22"/>
              </w:rPr>
              <w:t>SÉQUENCE D'ÉVALUATION EN SCIENCES PHYSIQUES ET chimiques</w:t>
            </w:r>
          </w:p>
        </w:tc>
      </w:tr>
      <w:tr w:rsidR="00003907" w:rsidRPr="003B1C05" w:rsidTr="008A2244">
        <w:trPr>
          <w:trHeight w:val="2176"/>
          <w:jc w:val="center"/>
        </w:trPr>
        <w:tc>
          <w:tcPr>
            <w:tcW w:w="2495" w:type="dxa"/>
            <w:vMerge/>
          </w:tcPr>
          <w:p w:rsidR="00003907" w:rsidRPr="003B1C05" w:rsidRDefault="00003907" w:rsidP="008A2244">
            <w:pPr>
              <w:tabs>
                <w:tab w:val="left" w:pos="1992"/>
              </w:tabs>
              <w:ind w:right="-11" w:firstLine="284"/>
              <w:jc w:val="center"/>
              <w:rPr>
                <w:sz w:val="6"/>
                <w:szCs w:val="6"/>
              </w:rPr>
            </w:pPr>
          </w:p>
        </w:tc>
        <w:tc>
          <w:tcPr>
            <w:tcW w:w="8278" w:type="dxa"/>
            <w:vAlign w:val="center"/>
          </w:tcPr>
          <w:p w:rsidR="00003907" w:rsidRPr="003000A8" w:rsidRDefault="00003907" w:rsidP="008A2244">
            <w:pPr>
              <w:spacing w:before="120" w:line="360" w:lineRule="auto"/>
              <w:ind w:left="306"/>
              <w:rPr>
                <w:b/>
                <w:color w:val="C00000"/>
                <w:sz w:val="22"/>
              </w:rPr>
            </w:pPr>
            <w:r w:rsidRPr="003B1C05">
              <w:rPr>
                <w:rFonts w:eastAsia="Calibri"/>
                <w:b/>
                <w:sz w:val="22"/>
              </w:rPr>
              <w:tab/>
            </w:r>
            <w:r w:rsidRPr="003B1C05">
              <w:rPr>
                <w:rFonts w:eastAsia="Calibri"/>
                <w:b/>
                <w:sz w:val="22"/>
              </w:rPr>
              <w:sym w:font="Wingdings" w:char="0071"/>
            </w:r>
            <w:r w:rsidRPr="003B1C05">
              <w:rPr>
                <w:rFonts w:eastAsia="Calibri"/>
                <w:b/>
                <w:sz w:val="22"/>
              </w:rPr>
              <w:t xml:space="preserve"> </w:t>
            </w:r>
            <w:r w:rsidRPr="003B1C05">
              <w:rPr>
                <w:b/>
                <w:sz w:val="22"/>
              </w:rPr>
              <w:t>Baccalauréat professionnel</w:t>
            </w:r>
            <w:r w:rsidRPr="003B1C05">
              <w:rPr>
                <w:rFonts w:eastAsia="Calibri"/>
                <w:b/>
                <w:sz w:val="22"/>
              </w:rPr>
              <w:t xml:space="preserve"> </w:t>
            </w:r>
            <w:r w:rsidRPr="003B1C05">
              <w:rPr>
                <w:rFonts w:eastAsia="Calibri"/>
                <w:b/>
                <w:sz w:val="22"/>
              </w:rPr>
              <w:br/>
            </w:r>
            <w:r w:rsidRPr="003B1C05">
              <w:rPr>
                <w:rFonts w:eastAsia="Calibri"/>
                <w:b/>
                <w:sz w:val="22"/>
              </w:rPr>
              <w:tab/>
            </w:r>
            <w:r w:rsidRPr="003B1C05">
              <w:rPr>
                <w:rFonts w:eastAsia="Calibri"/>
                <w:b/>
                <w:sz w:val="22"/>
              </w:rPr>
              <w:sym w:font="Wingdings" w:char="0071"/>
            </w:r>
            <w:r w:rsidRPr="003B1C05">
              <w:rPr>
                <w:rFonts w:eastAsia="Calibri"/>
                <w:b/>
                <w:sz w:val="22"/>
              </w:rPr>
              <w:t xml:space="preserve"> BEP</w:t>
            </w:r>
            <w:r w:rsidRPr="003B1C05">
              <w:rPr>
                <w:rFonts w:eastAsia="Calibri"/>
                <w:b/>
                <w:sz w:val="22"/>
              </w:rPr>
              <w:br/>
            </w:r>
            <w:r w:rsidRPr="003B1C05">
              <w:rPr>
                <w:rFonts w:eastAsia="Calibri"/>
                <w:b/>
                <w:sz w:val="22"/>
              </w:rPr>
              <w:tab/>
            </w:r>
            <w:r w:rsidRPr="003B1C05">
              <w:rPr>
                <w:b/>
                <w:sz w:val="22"/>
              </w:rPr>
              <w:sym w:font="Wingdings" w:char="F071"/>
            </w:r>
            <w:r w:rsidRPr="003B1C05">
              <w:rPr>
                <w:b/>
                <w:sz w:val="22"/>
              </w:rPr>
              <w:t xml:space="preserve"> CAP</w:t>
            </w:r>
            <w:r w:rsidRPr="003B1C05">
              <w:rPr>
                <w:b/>
                <w:sz w:val="22"/>
              </w:rPr>
              <w:br/>
              <w:t>Thème :</w:t>
            </w:r>
            <w:r w:rsidRPr="003B1C05">
              <w:rPr>
                <w:b/>
                <w:color w:val="FF0000"/>
                <w:sz w:val="22"/>
              </w:rPr>
              <w:t xml:space="preserve"> </w:t>
            </w:r>
            <w:r>
              <w:rPr>
                <w:b/>
                <w:color w:val="C00000"/>
                <w:sz w:val="22"/>
              </w:rPr>
              <w:t>« Qu’est-ce qu’une pluie acide ? »</w:t>
            </w:r>
          </w:p>
          <w:p w:rsidR="00003907" w:rsidRPr="003000A8" w:rsidRDefault="00003907" w:rsidP="008A2244">
            <w:pPr>
              <w:spacing w:after="120"/>
              <w:ind w:left="307"/>
              <w:rPr>
                <w:b/>
                <w:caps/>
                <w:color w:val="C00000"/>
                <w:sz w:val="22"/>
              </w:rPr>
            </w:pPr>
            <w:r w:rsidRPr="003B1C05">
              <w:rPr>
                <w:b/>
                <w:sz w:val="22"/>
              </w:rPr>
              <w:t>Module :</w:t>
            </w:r>
            <w:r w:rsidRPr="003B1C05">
              <w:rPr>
                <w:b/>
                <w:color w:val="FF0000"/>
                <w:sz w:val="22"/>
              </w:rPr>
              <w:t xml:space="preserve"> </w:t>
            </w:r>
            <w:r>
              <w:rPr>
                <w:b/>
                <w:color w:val="C00000"/>
                <w:sz w:val="22"/>
              </w:rPr>
              <w:t>CME5</w:t>
            </w:r>
          </w:p>
        </w:tc>
      </w:tr>
    </w:tbl>
    <w:p w:rsidR="00003907" w:rsidRDefault="00003907" w:rsidP="00003907">
      <w:pPr>
        <w:jc w:val="both"/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003907" w:rsidRPr="003B1C05" w:rsidTr="00583AE1">
        <w:trPr>
          <w:trHeight w:val="454"/>
          <w:jc w:val="center"/>
        </w:trPr>
        <w:tc>
          <w:tcPr>
            <w:tcW w:w="10773" w:type="dxa"/>
            <w:tcBorders>
              <w:top w:val="thickThinLargeGap" w:sz="8" w:space="0" w:color="auto"/>
              <w:left w:val="thickThinLargeGap" w:sz="8" w:space="0" w:color="auto"/>
              <w:bottom w:val="thickThinLargeGap" w:sz="8" w:space="0" w:color="auto"/>
              <w:right w:val="thickThinLargeGap" w:sz="8" w:space="0" w:color="auto"/>
            </w:tcBorders>
            <w:vAlign w:val="center"/>
          </w:tcPr>
          <w:p w:rsidR="00003907" w:rsidRPr="003000A8" w:rsidRDefault="00003907" w:rsidP="00003907">
            <w:pPr>
              <w:spacing w:before="60" w:after="60"/>
              <w:jc w:val="center"/>
              <w:rPr>
                <w:b/>
                <w:color w:val="C00000"/>
                <w:sz w:val="22"/>
              </w:rPr>
            </w:pPr>
            <w:r>
              <w:rPr>
                <w:b/>
                <w:color w:val="C00000"/>
                <w:sz w:val="22"/>
              </w:rPr>
              <w:t>« Comment déterminer la masse d’acide citrique contenu dans un citron ? »</w:t>
            </w:r>
          </w:p>
        </w:tc>
      </w:tr>
    </w:tbl>
    <w:p w:rsidR="00003907" w:rsidRPr="003B1C05" w:rsidRDefault="00003907" w:rsidP="00003907">
      <w:r w:rsidRPr="003B1C05">
        <w:sym w:font="Wingdings" w:char="F049"/>
      </w:r>
      <w:r w:rsidRPr="003B1C05">
        <w:t xml:space="preserve"> Ce document comprend :</w:t>
      </w:r>
    </w:p>
    <w:p w:rsidR="00003907" w:rsidRPr="003B1C05" w:rsidRDefault="00003907" w:rsidP="00003907">
      <w:pPr>
        <w:ind w:left="284"/>
      </w:pPr>
      <w:r w:rsidRPr="003B1C05">
        <w:sym w:font="Wingdings" w:char="F09F"/>
      </w:r>
      <w:r w:rsidRPr="003B1C05">
        <w:t xml:space="preserve"> Une fiche descriptive du sujet destinée au professeur ;</w:t>
      </w:r>
    </w:p>
    <w:p w:rsidR="00003907" w:rsidRPr="003B1C05" w:rsidRDefault="00003907" w:rsidP="00003907">
      <w:pPr>
        <w:ind w:left="284"/>
      </w:pPr>
      <w:r w:rsidRPr="003B1C05">
        <w:sym w:font="Wingdings" w:char="F09F"/>
      </w:r>
      <w:r w:rsidRPr="003B1C05">
        <w:t xml:space="preserve"> Une grille d'évaluation / notation destinée au professeur ;</w:t>
      </w:r>
    </w:p>
    <w:p w:rsidR="00003907" w:rsidRPr="003B1C05" w:rsidRDefault="00003907" w:rsidP="00003907">
      <w:pPr>
        <w:ind w:left="284"/>
      </w:pPr>
      <w:r w:rsidRPr="003B1C05">
        <w:sym w:font="Wingdings" w:char="F09F"/>
      </w:r>
      <w:r w:rsidRPr="003B1C05">
        <w:t xml:space="preserve"> Une situation d'évaluation destinée au candidat.</w:t>
      </w:r>
    </w:p>
    <w:p w:rsidR="00003907" w:rsidRPr="003B1C05" w:rsidRDefault="00003907" w:rsidP="00003907">
      <w:pPr>
        <w:jc w:val="both"/>
        <w:rPr>
          <w:sz w:val="16"/>
          <w:szCs w:val="16"/>
        </w:rPr>
      </w:pPr>
    </w:p>
    <w:p w:rsidR="00003907" w:rsidRPr="003B1C05" w:rsidRDefault="00003907" w:rsidP="00003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134" w:right="1134"/>
        <w:jc w:val="center"/>
        <w:rPr>
          <w:b/>
          <w:bCs/>
        </w:rPr>
      </w:pPr>
      <w:r w:rsidRPr="003B1C05">
        <w:rPr>
          <w:b/>
          <w:bCs/>
        </w:rPr>
        <w:t>FICHE DESCRIPTIVE DU SUJET DESTINÉE AU PROFESSEUR</w:t>
      </w:r>
    </w:p>
    <w:p w:rsidR="00003907" w:rsidRPr="003B1C05" w:rsidRDefault="00003907" w:rsidP="00003907">
      <w:pPr>
        <w:rPr>
          <w:sz w:val="16"/>
          <w:szCs w:val="16"/>
        </w:rPr>
      </w:pPr>
    </w:p>
    <w:p w:rsidR="00003907" w:rsidRPr="003B1C05" w:rsidRDefault="00003907" w:rsidP="00003907">
      <w:pPr>
        <w:rPr>
          <w:b/>
          <w:bCs/>
        </w:rPr>
      </w:pPr>
      <w:r w:rsidRPr="003B1C05">
        <w:rPr>
          <w:b/>
          <w:bCs/>
        </w:rPr>
        <w:sym w:font="Wingdings" w:char="F0D6"/>
      </w:r>
      <w:r w:rsidRPr="003B1C05">
        <w:rPr>
          <w:b/>
          <w:bCs/>
        </w:rPr>
        <w:t xml:space="preserve"> MANIPULATIONS </w:t>
      </w:r>
    </w:p>
    <w:p w:rsidR="00003907" w:rsidRPr="003B1C05" w:rsidRDefault="00003907" w:rsidP="00003907">
      <w:r w:rsidRPr="003B1C05">
        <w:t>Il appartient au professeur de s'assurer, en fonction des matériels disponibles, de la faisabilité des travaux demandés et de procéder aux adaptations éventuelles.</w:t>
      </w:r>
    </w:p>
    <w:p w:rsidR="00003907" w:rsidRPr="003B1C05" w:rsidRDefault="00003907" w:rsidP="00003907"/>
    <w:p w:rsidR="00003907" w:rsidRDefault="00003907" w:rsidP="00003907">
      <w:pPr>
        <w:spacing w:line="360" w:lineRule="auto"/>
        <w:rPr>
          <w:b/>
        </w:rPr>
      </w:pPr>
      <w:r w:rsidRPr="003B1C05">
        <w:sym w:font="Wingdings" w:char="F0D8"/>
      </w:r>
      <w:r w:rsidRPr="003B1C05">
        <w:t xml:space="preserve"> </w:t>
      </w:r>
      <w:r w:rsidRPr="003B1C05">
        <w:rPr>
          <w:b/>
          <w:bCs/>
        </w:rPr>
        <w:t>Matériels utilisés pour la p</w:t>
      </w:r>
      <w:r w:rsidRPr="003B1C05">
        <w:rPr>
          <w:b/>
        </w:rPr>
        <w:t>remière expérimentation :</w:t>
      </w:r>
    </w:p>
    <w:p w:rsidR="00020462" w:rsidRPr="00445295" w:rsidRDefault="00020462" w:rsidP="00020462">
      <w:pPr>
        <w:rPr>
          <w:b/>
          <w:szCs w:val="24"/>
        </w:rPr>
      </w:pPr>
      <w:r w:rsidRPr="00445295">
        <w:rPr>
          <w:szCs w:val="24"/>
        </w:rPr>
        <w:t>1 ordinateur ; 1 imprimante ; 1 c</w:t>
      </w:r>
      <w:r w:rsidR="00A432D7">
        <w:rPr>
          <w:szCs w:val="24"/>
        </w:rPr>
        <w:t xml:space="preserve">onsole EXAO ; 1 multiprise ; </w:t>
      </w:r>
      <w:r w:rsidRPr="00445295">
        <w:rPr>
          <w:szCs w:val="24"/>
        </w:rPr>
        <w:t>1 capteur pH- mètre ; sonde ; support sonde.</w:t>
      </w:r>
    </w:p>
    <w:p w:rsidR="00020462" w:rsidRPr="00445295" w:rsidRDefault="00020462" w:rsidP="00020462">
      <w:pPr>
        <w:rPr>
          <w:szCs w:val="24"/>
        </w:rPr>
      </w:pPr>
      <w:r w:rsidRPr="00445295">
        <w:rPr>
          <w:szCs w:val="24"/>
        </w:rPr>
        <w:t>Nécessaire de protection : blouse, gants, lunettes.</w:t>
      </w:r>
    </w:p>
    <w:p w:rsidR="00020462" w:rsidRPr="00445295" w:rsidRDefault="00020462" w:rsidP="00020462">
      <w:pPr>
        <w:rPr>
          <w:szCs w:val="24"/>
        </w:rPr>
      </w:pPr>
      <w:r>
        <w:rPr>
          <w:szCs w:val="24"/>
        </w:rPr>
        <w:t>Jus de citron </w:t>
      </w:r>
      <w:proofErr w:type="gramStart"/>
      <w:r>
        <w:rPr>
          <w:szCs w:val="24"/>
        </w:rPr>
        <w:t>;  s</w:t>
      </w:r>
      <w:r w:rsidRPr="00445295">
        <w:rPr>
          <w:szCs w:val="24"/>
        </w:rPr>
        <w:t>oude</w:t>
      </w:r>
      <w:proofErr w:type="gramEnd"/>
      <w:r w:rsidRPr="00445295">
        <w:rPr>
          <w:szCs w:val="24"/>
        </w:rPr>
        <w:t xml:space="preserve"> de concentration :    C</w:t>
      </w:r>
      <w:r w:rsidR="004F0CE8">
        <w:rPr>
          <w:szCs w:val="24"/>
          <w:vertAlign w:val="subscript"/>
        </w:rPr>
        <w:t>B</w:t>
      </w:r>
      <w:r w:rsidRPr="00445295">
        <w:rPr>
          <w:szCs w:val="24"/>
        </w:rPr>
        <w:t xml:space="preserve"> = 0,1 mol/L</w:t>
      </w:r>
      <w:r>
        <w:rPr>
          <w:szCs w:val="24"/>
        </w:rPr>
        <w:t> ;  e</w:t>
      </w:r>
      <w:r w:rsidRPr="00445295">
        <w:rPr>
          <w:szCs w:val="24"/>
        </w:rPr>
        <w:t>au distillée.</w:t>
      </w:r>
    </w:p>
    <w:p w:rsidR="00020462" w:rsidRPr="00445295" w:rsidRDefault="00020462" w:rsidP="00020462">
      <w:pPr>
        <w:rPr>
          <w:szCs w:val="24"/>
        </w:rPr>
      </w:pPr>
      <w:r w:rsidRPr="00445295">
        <w:rPr>
          <w:szCs w:val="24"/>
        </w:rPr>
        <w:t>1 agitateur magnétique et son barreau aimanté ainsi qu’une tige aimantée pour la récupération,</w:t>
      </w:r>
    </w:p>
    <w:p w:rsidR="00020462" w:rsidRPr="00445295" w:rsidRDefault="00020462" w:rsidP="00020462">
      <w:pPr>
        <w:rPr>
          <w:szCs w:val="24"/>
        </w:rPr>
      </w:pPr>
      <w:r w:rsidRPr="00445295">
        <w:rPr>
          <w:szCs w:val="24"/>
        </w:rPr>
        <w:t>1 Pissette d’eau déminéralisée,</w:t>
      </w:r>
      <w:r>
        <w:rPr>
          <w:szCs w:val="24"/>
        </w:rPr>
        <w:t xml:space="preserve"> </w:t>
      </w:r>
      <w:r w:rsidRPr="00445295">
        <w:rPr>
          <w:szCs w:val="24"/>
        </w:rPr>
        <w:t xml:space="preserve">1 Burette 25 </w:t>
      </w:r>
      <w:proofErr w:type="spellStart"/>
      <w:r w:rsidRPr="00445295">
        <w:rPr>
          <w:szCs w:val="24"/>
        </w:rPr>
        <w:t>mL</w:t>
      </w:r>
      <w:proofErr w:type="spellEnd"/>
      <w:r w:rsidRPr="00445295">
        <w:rPr>
          <w:szCs w:val="24"/>
        </w:rPr>
        <w:t xml:space="preserve"> + support.</w:t>
      </w:r>
    </w:p>
    <w:p w:rsidR="00020462" w:rsidRDefault="00020462" w:rsidP="00020462">
      <w:pPr>
        <w:rPr>
          <w:szCs w:val="24"/>
        </w:rPr>
      </w:pPr>
      <w:r>
        <w:rPr>
          <w:szCs w:val="24"/>
        </w:rPr>
        <w:t>1 éprouvette </w:t>
      </w:r>
      <w:proofErr w:type="gramStart"/>
      <w:r>
        <w:rPr>
          <w:szCs w:val="24"/>
        </w:rPr>
        <w:t xml:space="preserve">;  </w:t>
      </w:r>
      <w:r w:rsidRPr="00445295">
        <w:rPr>
          <w:szCs w:val="24"/>
        </w:rPr>
        <w:t>1</w:t>
      </w:r>
      <w:proofErr w:type="gramEnd"/>
      <w:r w:rsidRPr="00445295">
        <w:rPr>
          <w:szCs w:val="24"/>
        </w:rPr>
        <w:t xml:space="preserve"> pipette 2 </w:t>
      </w:r>
      <w:proofErr w:type="spellStart"/>
      <w:r w:rsidRPr="00445295">
        <w:rPr>
          <w:szCs w:val="24"/>
        </w:rPr>
        <w:t>mL</w:t>
      </w:r>
      <w:proofErr w:type="spellEnd"/>
      <w:r w:rsidRPr="00445295">
        <w:rPr>
          <w:szCs w:val="24"/>
        </w:rPr>
        <w:t xml:space="preserve"> et son dispositif d’aspiration</w:t>
      </w:r>
      <w:r>
        <w:rPr>
          <w:szCs w:val="24"/>
        </w:rPr>
        <w:t> ;  d</w:t>
      </w:r>
      <w:r w:rsidRPr="00445295">
        <w:rPr>
          <w:szCs w:val="24"/>
        </w:rPr>
        <w:t>u papier Joseph.</w:t>
      </w:r>
    </w:p>
    <w:p w:rsidR="00020462" w:rsidRPr="00445295" w:rsidRDefault="00020462" w:rsidP="00020462">
      <w:pPr>
        <w:rPr>
          <w:szCs w:val="24"/>
        </w:rPr>
      </w:pPr>
      <w:r w:rsidRPr="00445295">
        <w:rPr>
          <w:szCs w:val="24"/>
        </w:rPr>
        <w:t xml:space="preserve">1 bécher 250 </w:t>
      </w:r>
      <w:proofErr w:type="spellStart"/>
      <w:r w:rsidRPr="00445295">
        <w:rPr>
          <w:szCs w:val="24"/>
        </w:rPr>
        <w:t>mL</w:t>
      </w:r>
      <w:proofErr w:type="spellEnd"/>
      <w:r w:rsidRPr="00445295">
        <w:rPr>
          <w:szCs w:val="24"/>
        </w:rPr>
        <w:t xml:space="preserve"> rempli d’eau déminéralisée pour le stockage de l’électrode.</w:t>
      </w:r>
    </w:p>
    <w:p w:rsidR="00020462" w:rsidRDefault="00020462" w:rsidP="00020462">
      <w:pPr>
        <w:rPr>
          <w:szCs w:val="24"/>
        </w:rPr>
      </w:pPr>
      <w:r w:rsidRPr="00445295">
        <w:rPr>
          <w:szCs w:val="24"/>
        </w:rPr>
        <w:t xml:space="preserve">1 bécher 250 </w:t>
      </w:r>
      <w:proofErr w:type="spellStart"/>
      <w:r w:rsidRPr="00445295">
        <w:rPr>
          <w:szCs w:val="24"/>
        </w:rPr>
        <w:t>mL</w:t>
      </w:r>
      <w:proofErr w:type="spellEnd"/>
      <w:r w:rsidRPr="00445295">
        <w:rPr>
          <w:szCs w:val="24"/>
        </w:rPr>
        <w:t xml:space="preserve"> </w:t>
      </w:r>
      <w:proofErr w:type="gramStart"/>
      <w:r w:rsidRPr="00445295">
        <w:rPr>
          <w:szCs w:val="24"/>
        </w:rPr>
        <w:t>étiqueté  «</w:t>
      </w:r>
      <w:proofErr w:type="gramEnd"/>
      <w:r w:rsidRPr="00445295">
        <w:rPr>
          <w:szCs w:val="24"/>
        </w:rPr>
        <w:t> récupération produits usagés ».</w:t>
      </w:r>
    </w:p>
    <w:p w:rsidR="00DC0F0B" w:rsidRDefault="00020462" w:rsidP="00020462">
      <w:pPr>
        <w:rPr>
          <w:szCs w:val="24"/>
        </w:rPr>
      </w:pPr>
      <w:r w:rsidRPr="00445295">
        <w:rPr>
          <w:szCs w:val="24"/>
        </w:rPr>
        <w:t xml:space="preserve">1 bécher </w:t>
      </w:r>
      <w:r w:rsidR="004F0CE8">
        <w:rPr>
          <w:szCs w:val="24"/>
        </w:rPr>
        <w:t>250</w:t>
      </w:r>
      <w:r w:rsidR="00275AC9">
        <w:rPr>
          <w:szCs w:val="24"/>
        </w:rPr>
        <w:t xml:space="preserve"> </w:t>
      </w:r>
      <w:proofErr w:type="spellStart"/>
      <w:r w:rsidR="00275AC9">
        <w:rPr>
          <w:szCs w:val="24"/>
        </w:rPr>
        <w:t>mL</w:t>
      </w:r>
      <w:proofErr w:type="spellEnd"/>
      <w:r w:rsidR="00275AC9">
        <w:rPr>
          <w:szCs w:val="24"/>
        </w:rPr>
        <w:t xml:space="preserve"> </w:t>
      </w:r>
      <w:proofErr w:type="gramStart"/>
      <w:r w:rsidR="00275AC9">
        <w:rPr>
          <w:szCs w:val="24"/>
        </w:rPr>
        <w:t>étiqueté  «</w:t>
      </w:r>
      <w:proofErr w:type="gramEnd"/>
      <w:r w:rsidR="00275AC9">
        <w:rPr>
          <w:szCs w:val="24"/>
        </w:rPr>
        <w:t xml:space="preserve"> dosage » ;  </w:t>
      </w:r>
    </w:p>
    <w:p w:rsidR="00020462" w:rsidRPr="00445295" w:rsidRDefault="00020462" w:rsidP="00020462">
      <w:pPr>
        <w:rPr>
          <w:szCs w:val="24"/>
        </w:rPr>
      </w:pPr>
      <w:r w:rsidRPr="00445295">
        <w:rPr>
          <w:szCs w:val="24"/>
        </w:rPr>
        <w:t xml:space="preserve">1 bécher 100 </w:t>
      </w:r>
      <w:proofErr w:type="spellStart"/>
      <w:r w:rsidRPr="00445295">
        <w:rPr>
          <w:szCs w:val="24"/>
        </w:rPr>
        <w:t>mL</w:t>
      </w:r>
      <w:proofErr w:type="spellEnd"/>
      <w:r w:rsidRPr="00445295">
        <w:rPr>
          <w:szCs w:val="24"/>
        </w:rPr>
        <w:t xml:space="preserve"> </w:t>
      </w:r>
      <w:proofErr w:type="gramStart"/>
      <w:r w:rsidRPr="00445295">
        <w:rPr>
          <w:szCs w:val="24"/>
        </w:rPr>
        <w:t>étiqueté  «</w:t>
      </w:r>
      <w:proofErr w:type="gramEnd"/>
      <w:r w:rsidRPr="00445295">
        <w:rPr>
          <w:szCs w:val="24"/>
        </w:rPr>
        <w:t> jus de citron ».</w:t>
      </w:r>
    </w:p>
    <w:p w:rsidR="00020462" w:rsidRDefault="00020462" w:rsidP="00020462">
      <w:pPr>
        <w:rPr>
          <w:szCs w:val="24"/>
        </w:rPr>
      </w:pPr>
      <w:r w:rsidRPr="00445295">
        <w:rPr>
          <w:szCs w:val="24"/>
        </w:rPr>
        <w:t xml:space="preserve">1 fiole 100 </w:t>
      </w:r>
      <w:proofErr w:type="spellStart"/>
      <w:r w:rsidR="004F0CE8">
        <w:rPr>
          <w:szCs w:val="24"/>
        </w:rPr>
        <w:t>mL</w:t>
      </w:r>
      <w:proofErr w:type="spellEnd"/>
      <w:r w:rsidR="004F0CE8">
        <w:rPr>
          <w:szCs w:val="24"/>
        </w:rPr>
        <w:t xml:space="preserve"> </w:t>
      </w:r>
      <w:proofErr w:type="gramStart"/>
      <w:r w:rsidR="004F0CE8">
        <w:rPr>
          <w:szCs w:val="24"/>
        </w:rPr>
        <w:t>étiquetée  «</w:t>
      </w:r>
      <w:proofErr w:type="gramEnd"/>
      <w:r w:rsidR="004F0CE8">
        <w:rPr>
          <w:szCs w:val="24"/>
        </w:rPr>
        <w:t> jus de citron » + bouchon.</w:t>
      </w:r>
    </w:p>
    <w:p w:rsidR="00A432D7" w:rsidRDefault="00020462" w:rsidP="00020462">
      <w:pPr>
        <w:rPr>
          <w:szCs w:val="24"/>
        </w:rPr>
      </w:pPr>
      <w:r w:rsidRPr="00445295">
        <w:rPr>
          <w:szCs w:val="24"/>
        </w:rPr>
        <w:t xml:space="preserve">1 bécher </w:t>
      </w:r>
      <w:proofErr w:type="gramStart"/>
      <w:r w:rsidRPr="00445295">
        <w:rPr>
          <w:szCs w:val="24"/>
        </w:rPr>
        <w:t>étiqueté  «</w:t>
      </w:r>
      <w:proofErr w:type="gramEnd"/>
      <w:r w:rsidRPr="00445295">
        <w:rPr>
          <w:szCs w:val="24"/>
        </w:rPr>
        <w:t> soude C</w:t>
      </w:r>
      <w:r w:rsidR="004F0CE8">
        <w:rPr>
          <w:szCs w:val="24"/>
          <w:vertAlign w:val="subscript"/>
        </w:rPr>
        <w:t>B</w:t>
      </w:r>
      <w:r w:rsidR="00275AC9">
        <w:rPr>
          <w:szCs w:val="24"/>
        </w:rPr>
        <w:t xml:space="preserve"> = 0,1 mol/L  » ; </w:t>
      </w:r>
    </w:p>
    <w:p w:rsidR="00020462" w:rsidRPr="00445295" w:rsidRDefault="00020462" w:rsidP="00020462">
      <w:pPr>
        <w:rPr>
          <w:szCs w:val="24"/>
        </w:rPr>
      </w:pPr>
      <w:r w:rsidRPr="00445295">
        <w:rPr>
          <w:szCs w:val="24"/>
        </w:rPr>
        <w:t xml:space="preserve">1 fiole 100 </w:t>
      </w:r>
      <w:proofErr w:type="spellStart"/>
      <w:r w:rsidRPr="00445295">
        <w:rPr>
          <w:szCs w:val="24"/>
        </w:rPr>
        <w:t>mL</w:t>
      </w:r>
      <w:proofErr w:type="spellEnd"/>
      <w:r w:rsidRPr="00445295">
        <w:rPr>
          <w:szCs w:val="24"/>
        </w:rPr>
        <w:t xml:space="preserve"> </w:t>
      </w:r>
      <w:proofErr w:type="gramStart"/>
      <w:r w:rsidRPr="00445295">
        <w:rPr>
          <w:szCs w:val="24"/>
        </w:rPr>
        <w:t>étiquetée  «</w:t>
      </w:r>
      <w:proofErr w:type="gramEnd"/>
      <w:r w:rsidRPr="00445295">
        <w:rPr>
          <w:szCs w:val="24"/>
        </w:rPr>
        <w:t> soude C</w:t>
      </w:r>
      <w:r w:rsidR="004F0CE8">
        <w:rPr>
          <w:szCs w:val="24"/>
          <w:vertAlign w:val="subscript"/>
        </w:rPr>
        <w:t>B</w:t>
      </w:r>
      <w:r w:rsidRPr="00445295">
        <w:rPr>
          <w:szCs w:val="24"/>
        </w:rPr>
        <w:t xml:space="preserve"> = 0,1 mol/L  ».</w:t>
      </w:r>
    </w:p>
    <w:p w:rsidR="00020462" w:rsidRPr="00445295" w:rsidRDefault="00020462" w:rsidP="00020462">
      <w:pPr>
        <w:rPr>
          <w:bCs/>
          <w:szCs w:val="24"/>
        </w:rPr>
      </w:pPr>
    </w:p>
    <w:p w:rsidR="00020462" w:rsidRPr="00445295" w:rsidRDefault="00020462" w:rsidP="00020462">
      <w:pPr>
        <w:rPr>
          <w:b/>
          <w:szCs w:val="24"/>
          <w:u w:val="single"/>
        </w:rPr>
      </w:pPr>
      <w:r w:rsidRPr="00445295">
        <w:rPr>
          <w:b/>
          <w:szCs w:val="24"/>
          <w:u w:val="single"/>
        </w:rPr>
        <w:t>Préparation du matériel et recommandations (Professeur)</w:t>
      </w:r>
    </w:p>
    <w:p w:rsidR="00020462" w:rsidRPr="00445295" w:rsidRDefault="00275AC9" w:rsidP="00020462">
      <w:pPr>
        <w:jc w:val="both"/>
        <w:rPr>
          <w:szCs w:val="24"/>
        </w:rPr>
      </w:pPr>
      <w:r>
        <w:rPr>
          <w:szCs w:val="24"/>
        </w:rPr>
        <w:t>Préparer le système d’acquisition avant le passage du candidat.</w:t>
      </w:r>
    </w:p>
    <w:p w:rsidR="00020462" w:rsidRDefault="00020462" w:rsidP="00020462">
      <w:pPr>
        <w:jc w:val="both"/>
        <w:rPr>
          <w:szCs w:val="24"/>
        </w:rPr>
      </w:pPr>
      <w:r w:rsidRPr="00445295">
        <w:rPr>
          <w:szCs w:val="24"/>
        </w:rPr>
        <w:t>Le pH- mètre est étalonné et la sonde trempe dans le bécher contenant de l’eau distillée.</w:t>
      </w:r>
    </w:p>
    <w:p w:rsidR="00275AC9" w:rsidRPr="00445295" w:rsidRDefault="00275AC9" w:rsidP="00020462">
      <w:pPr>
        <w:jc w:val="both"/>
        <w:rPr>
          <w:szCs w:val="24"/>
        </w:rPr>
      </w:pPr>
      <w:r>
        <w:rPr>
          <w:szCs w:val="24"/>
        </w:rPr>
        <w:t>Prévoir un fichier de secours à fournir au candidat en cas d’erreur ou de problème informatique.</w:t>
      </w:r>
    </w:p>
    <w:p w:rsidR="00DC0F0B" w:rsidRDefault="00DC0F0B" w:rsidP="00DC0F0B">
      <w:pPr>
        <w:rPr>
          <w:szCs w:val="24"/>
        </w:rPr>
      </w:pPr>
      <w:r>
        <w:rPr>
          <w:szCs w:val="24"/>
        </w:rPr>
        <w:t xml:space="preserve">Une fiche technique EXAO est mise à la disposition du candidat </w:t>
      </w:r>
    </w:p>
    <w:p w:rsidR="00DC0F0B" w:rsidRDefault="00DC0F0B" w:rsidP="00DC0F0B">
      <w:pPr>
        <w:rPr>
          <w:b/>
          <w:bCs/>
        </w:rPr>
      </w:pPr>
    </w:p>
    <w:p w:rsidR="00003907" w:rsidRPr="003B1C05" w:rsidRDefault="00003907" w:rsidP="00003907">
      <w:pPr>
        <w:rPr>
          <w:b/>
          <w:bCs/>
        </w:rPr>
      </w:pPr>
      <w:r w:rsidRPr="003B1C05">
        <w:rPr>
          <w:b/>
          <w:bCs/>
        </w:rPr>
        <w:sym w:font="Wingdings" w:char="F0D6"/>
      </w:r>
      <w:r w:rsidRPr="003B1C05">
        <w:rPr>
          <w:b/>
          <w:bCs/>
        </w:rPr>
        <w:t xml:space="preserve"> DÉROULEMENT DE L'ÉVALUATION </w:t>
      </w:r>
    </w:p>
    <w:p w:rsidR="00003907" w:rsidRPr="003B1C05" w:rsidRDefault="00003907" w:rsidP="00003907">
      <w:pPr>
        <w:jc w:val="both"/>
        <w:rPr>
          <w:sz w:val="32"/>
          <w:szCs w:val="32"/>
        </w:rPr>
      </w:pPr>
      <w:r w:rsidRPr="003B1C05">
        <w:t>Dans un premier temps, le professeur distribue uniquement la</w:t>
      </w:r>
      <w:r w:rsidRPr="003B1C05">
        <w:rPr>
          <w:sz w:val="32"/>
          <w:szCs w:val="32"/>
        </w:rPr>
        <w:t xml:space="preserve"> </w:t>
      </w:r>
      <w:r w:rsidRPr="003B1C05">
        <w:rPr>
          <w:b/>
          <w:bCs/>
          <w:smallCaps/>
          <w:color w:val="FF0000"/>
          <w:u w:val="single"/>
        </w:rPr>
        <w:t>première page du sujet</w:t>
      </w:r>
      <w:r w:rsidRPr="003B1C05">
        <w:rPr>
          <w:sz w:val="32"/>
          <w:szCs w:val="32"/>
        </w:rPr>
        <w:t>.</w:t>
      </w:r>
    </w:p>
    <w:p w:rsidR="00003907" w:rsidRPr="003B1C05" w:rsidRDefault="00003907" w:rsidP="00003907">
      <w:pPr>
        <w:jc w:val="both"/>
      </w:pPr>
      <w:r w:rsidRPr="003B1C05">
        <w:t>Après la vérification de la démarche d'investigation lors de l'appel, le professeur distribue le reste du sujet (protocole expérimental).</w:t>
      </w:r>
    </w:p>
    <w:p w:rsidR="00003907" w:rsidRDefault="00003907" w:rsidP="00003907">
      <w:pPr>
        <w:jc w:val="both"/>
      </w:pPr>
      <w:r w:rsidRPr="003B1C05">
        <w:t>Le professeur évaluateur intervient à la demande du candidat. Il intervient en cas de problème, afin de permettre au candidat de réaliser la partie expérimentale attendue ; cette intervention est à prendre en compte dans l'évaluation.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2604"/>
        <w:gridCol w:w="5660"/>
      </w:tblGrid>
      <w:tr w:rsidR="00003907" w:rsidRPr="000F32C0" w:rsidTr="000A53C8">
        <w:trPr>
          <w:trHeight w:val="416"/>
          <w:jc w:val="center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07" w:rsidRPr="000F32C0" w:rsidRDefault="00003907" w:rsidP="008A2244">
            <w:pPr>
              <w:ind w:right="-11"/>
              <w:jc w:val="center"/>
              <w:rPr>
                <w:sz w:val="18"/>
                <w:szCs w:val="18"/>
              </w:rPr>
            </w:pPr>
            <w:r w:rsidRPr="000F32C0">
              <w:rPr>
                <w:sz w:val="18"/>
                <w:szCs w:val="18"/>
              </w:rPr>
              <w:lastRenderedPageBreak/>
              <w:br w:type="page"/>
            </w:r>
            <w:r w:rsidRPr="000F32C0">
              <w:rPr>
                <w:sz w:val="18"/>
                <w:szCs w:val="18"/>
              </w:rPr>
              <w:br w:type="page"/>
            </w:r>
            <w:r w:rsidRPr="000F32C0">
              <w:rPr>
                <w:sz w:val="18"/>
                <w:szCs w:val="18"/>
              </w:rPr>
              <w:br w:type="page"/>
            </w:r>
            <w:r w:rsidRPr="000F32C0">
              <w:rPr>
                <w:sz w:val="18"/>
                <w:szCs w:val="18"/>
              </w:rPr>
              <w:br w:type="page"/>
            </w:r>
            <w:r w:rsidR="00E14368" w:rsidRPr="00863D37">
              <w:rPr>
                <w:noProof/>
              </w:rPr>
              <w:drawing>
                <wp:inline distT="0" distB="0" distL="0" distR="0">
                  <wp:extent cx="1104900" cy="857250"/>
                  <wp:effectExtent l="0" t="0" r="0" b="0"/>
                  <wp:docPr id="4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4000" contras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57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907" w:rsidRPr="000F32C0" w:rsidRDefault="00003907" w:rsidP="008A2244">
            <w:pPr>
              <w:tabs>
                <w:tab w:val="left" w:pos="1992"/>
              </w:tabs>
              <w:ind w:right="-11" w:firstLine="284"/>
              <w:jc w:val="center"/>
              <w:rPr>
                <w:sz w:val="18"/>
                <w:szCs w:val="18"/>
              </w:rPr>
            </w:pPr>
          </w:p>
          <w:p w:rsidR="00003907" w:rsidRPr="000F32C0" w:rsidRDefault="00E14368" w:rsidP="008A2244">
            <w:pPr>
              <w:ind w:right="-11"/>
              <w:jc w:val="center"/>
              <w:rPr>
                <w:sz w:val="18"/>
                <w:szCs w:val="18"/>
              </w:rPr>
            </w:pPr>
            <w:r w:rsidRPr="000F32C0">
              <w:rPr>
                <w:noProof/>
                <w:sz w:val="18"/>
                <w:szCs w:val="18"/>
              </w:rPr>
              <w:drawing>
                <wp:inline distT="0" distB="0" distL="0" distR="0">
                  <wp:extent cx="1381125" cy="571500"/>
                  <wp:effectExtent l="0" t="0" r="0" b="0"/>
                  <wp:docPr id="5" name="Image 5" descr="identifiant%20ministères+identiffiant%20académ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dentifiant%20ministères+identiffiant%20académ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907" w:rsidRPr="000F32C0" w:rsidRDefault="00003907" w:rsidP="008A2244">
            <w:pPr>
              <w:ind w:right="-11"/>
              <w:jc w:val="center"/>
              <w:rPr>
                <w:b/>
                <w:sz w:val="18"/>
                <w:szCs w:val="18"/>
              </w:rPr>
            </w:pPr>
          </w:p>
          <w:p w:rsidR="00003907" w:rsidRPr="000F32C0" w:rsidRDefault="00E14368" w:rsidP="008A2244">
            <w:pPr>
              <w:spacing w:before="120" w:after="120"/>
              <w:jc w:val="center"/>
              <w:rPr>
                <w:rFonts w:eastAsia="Calibri"/>
                <w:sz w:val="18"/>
                <w:szCs w:val="18"/>
              </w:rPr>
            </w:pPr>
            <w:r w:rsidRPr="000F32C0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514350" cy="304800"/>
                  <wp:effectExtent l="0" t="0" r="0" b="0"/>
                  <wp:docPr id="6" name="Image 6" descr="académie de 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cadémie de 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977C51" w:rsidRDefault="00003907" w:rsidP="008A22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77C51">
              <w:rPr>
                <w:b/>
                <w:caps/>
                <w:sz w:val="22"/>
                <w:szCs w:val="22"/>
              </w:rPr>
              <w:t>GRILLE D'ÉVALUATION EN SCIENCES PHYSIQUES ET chimiques</w:t>
            </w:r>
          </w:p>
        </w:tc>
      </w:tr>
      <w:tr w:rsidR="00003907" w:rsidRPr="000F32C0" w:rsidTr="000A53C8">
        <w:trPr>
          <w:trHeight w:val="726"/>
          <w:jc w:val="center"/>
        </w:trPr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07" w:rsidRPr="000F32C0" w:rsidRDefault="00003907" w:rsidP="008A2244">
            <w:pPr>
              <w:spacing w:before="120" w:after="12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907" w:rsidRPr="00977C51" w:rsidRDefault="00003907" w:rsidP="008A2244">
            <w:pPr>
              <w:spacing w:before="240"/>
              <w:rPr>
                <w:rFonts w:eastAsia="Calibri"/>
                <w:b/>
                <w:sz w:val="22"/>
                <w:szCs w:val="22"/>
              </w:rPr>
            </w:pPr>
            <w:r w:rsidRPr="00977C51">
              <w:rPr>
                <w:rFonts w:eastAsia="Calibri"/>
                <w:b/>
                <w:sz w:val="22"/>
                <w:szCs w:val="22"/>
              </w:rPr>
              <w:t>Nom :</w:t>
            </w:r>
          </w:p>
          <w:p w:rsidR="00003907" w:rsidRPr="00977C51" w:rsidRDefault="00003907" w:rsidP="008A2244">
            <w:pPr>
              <w:rPr>
                <w:rFonts w:eastAsia="Calibri"/>
                <w:b/>
                <w:sz w:val="22"/>
                <w:szCs w:val="22"/>
              </w:rPr>
            </w:pPr>
          </w:p>
          <w:p w:rsidR="00003907" w:rsidRPr="00977C51" w:rsidRDefault="00003907" w:rsidP="008A2244">
            <w:pPr>
              <w:rPr>
                <w:rFonts w:eastAsia="Calibri"/>
                <w:b/>
                <w:sz w:val="22"/>
                <w:szCs w:val="22"/>
              </w:rPr>
            </w:pPr>
            <w:r w:rsidRPr="00977C51">
              <w:rPr>
                <w:rFonts w:eastAsia="Calibri"/>
                <w:b/>
                <w:sz w:val="22"/>
                <w:szCs w:val="22"/>
              </w:rPr>
              <w:t>Prénom :</w:t>
            </w:r>
          </w:p>
          <w:p w:rsidR="00003907" w:rsidRPr="00977C51" w:rsidRDefault="00003907" w:rsidP="008A2244">
            <w:pPr>
              <w:rPr>
                <w:rFonts w:eastAsia="Calibri"/>
                <w:b/>
                <w:sz w:val="22"/>
                <w:szCs w:val="22"/>
              </w:rPr>
            </w:pPr>
          </w:p>
          <w:p w:rsidR="00003907" w:rsidRPr="00977C51" w:rsidRDefault="00003907" w:rsidP="008A2244">
            <w:pPr>
              <w:rPr>
                <w:rFonts w:eastAsia="Calibri"/>
                <w:b/>
                <w:sz w:val="22"/>
                <w:szCs w:val="22"/>
              </w:rPr>
            </w:pPr>
            <w:r w:rsidRPr="00977C51">
              <w:rPr>
                <w:rFonts w:eastAsia="Calibri"/>
                <w:b/>
                <w:sz w:val="22"/>
                <w:szCs w:val="22"/>
              </w:rPr>
              <w:t>Établissement :</w:t>
            </w:r>
          </w:p>
          <w:p w:rsidR="00003907" w:rsidRPr="00977C51" w:rsidRDefault="00003907" w:rsidP="008A2244">
            <w:pPr>
              <w:rPr>
                <w:rFonts w:eastAsia="Calibri"/>
                <w:sz w:val="22"/>
                <w:szCs w:val="22"/>
              </w:rPr>
            </w:pPr>
            <w:r w:rsidRPr="00977C51">
              <w:rPr>
                <w:rFonts w:eastAsia="Calibri"/>
                <w:sz w:val="22"/>
                <w:szCs w:val="22"/>
              </w:rPr>
              <w:t>PL Flora Tristan</w:t>
            </w:r>
          </w:p>
          <w:p w:rsidR="00003907" w:rsidRPr="00977C51" w:rsidRDefault="00003907" w:rsidP="008A2244">
            <w:pPr>
              <w:rPr>
                <w:rFonts w:eastAsia="Calibri"/>
                <w:b/>
                <w:sz w:val="22"/>
                <w:szCs w:val="22"/>
              </w:rPr>
            </w:pPr>
            <w:r w:rsidRPr="00977C51">
              <w:rPr>
                <w:rFonts w:eastAsia="Calibri"/>
                <w:b/>
                <w:sz w:val="22"/>
                <w:szCs w:val="22"/>
              </w:rPr>
              <w:t>Ville :</w:t>
            </w:r>
          </w:p>
          <w:p w:rsidR="00003907" w:rsidRPr="00977C51" w:rsidRDefault="00341938" w:rsidP="008A2244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Camblanes</w:t>
            </w:r>
            <w:proofErr w:type="spellEnd"/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977C51" w:rsidRDefault="00003907" w:rsidP="008A2244">
            <w:pPr>
              <w:spacing w:before="40" w:after="40"/>
              <w:rPr>
                <w:rFonts w:eastAsia="Calibri"/>
                <w:b/>
                <w:sz w:val="22"/>
                <w:szCs w:val="22"/>
              </w:rPr>
            </w:pPr>
            <w:r w:rsidRPr="00977C51">
              <w:rPr>
                <w:rFonts w:eastAsia="Calibri"/>
                <w:b/>
                <w:sz w:val="22"/>
                <w:szCs w:val="22"/>
              </w:rPr>
              <w:tab/>
            </w:r>
            <w:r w:rsidRPr="00977C51">
              <w:rPr>
                <w:rFonts w:eastAsia="Calibri"/>
                <w:b/>
                <w:sz w:val="22"/>
                <w:szCs w:val="22"/>
              </w:rPr>
              <w:sym w:font="Wingdings" w:char="0071"/>
            </w:r>
            <w:r w:rsidRPr="00977C51">
              <w:rPr>
                <w:rFonts w:eastAsia="Calibri"/>
                <w:b/>
                <w:sz w:val="22"/>
                <w:szCs w:val="22"/>
              </w:rPr>
              <w:t xml:space="preserve"> Baccalauréat professionnel</w:t>
            </w:r>
            <w:r w:rsidRPr="00977C51">
              <w:rPr>
                <w:rFonts w:eastAsia="Calibri"/>
                <w:b/>
                <w:sz w:val="22"/>
                <w:szCs w:val="22"/>
              </w:rPr>
              <w:br/>
            </w:r>
            <w:r w:rsidRPr="00977C51">
              <w:rPr>
                <w:rFonts w:eastAsia="Calibri"/>
                <w:b/>
                <w:sz w:val="22"/>
                <w:szCs w:val="22"/>
              </w:rPr>
              <w:tab/>
            </w:r>
            <w:r w:rsidRPr="00977C51">
              <w:rPr>
                <w:rFonts w:eastAsia="Calibri"/>
                <w:b/>
                <w:sz w:val="22"/>
                <w:szCs w:val="22"/>
              </w:rPr>
              <w:sym w:font="Wingdings" w:char="0071"/>
            </w:r>
            <w:r w:rsidRPr="00977C51">
              <w:rPr>
                <w:rFonts w:eastAsia="Calibri"/>
                <w:b/>
                <w:sz w:val="22"/>
                <w:szCs w:val="22"/>
              </w:rPr>
              <w:t xml:space="preserve"> BEP </w:t>
            </w:r>
            <w:r w:rsidRPr="00977C51">
              <w:rPr>
                <w:rFonts w:eastAsia="Calibri"/>
                <w:b/>
                <w:sz w:val="22"/>
                <w:szCs w:val="22"/>
              </w:rPr>
              <w:br/>
            </w:r>
            <w:r w:rsidRPr="00977C51">
              <w:rPr>
                <w:rFonts w:eastAsia="Calibri"/>
                <w:b/>
                <w:sz w:val="22"/>
                <w:szCs w:val="22"/>
              </w:rPr>
              <w:tab/>
            </w:r>
            <w:r w:rsidRPr="00977C51">
              <w:rPr>
                <w:rFonts w:eastAsia="Calibri"/>
                <w:b/>
                <w:sz w:val="22"/>
                <w:szCs w:val="22"/>
              </w:rPr>
              <w:sym w:font="Wingdings" w:char="0071"/>
            </w:r>
            <w:r w:rsidRPr="00977C51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977C51">
              <w:rPr>
                <w:rFonts w:eastAsia="Calibri"/>
                <w:b/>
                <w:sz w:val="22"/>
                <w:szCs w:val="22"/>
              </w:rPr>
              <w:t xml:space="preserve">CAP </w:t>
            </w:r>
          </w:p>
        </w:tc>
      </w:tr>
      <w:tr w:rsidR="00003907" w:rsidRPr="000F32C0" w:rsidTr="000A53C8">
        <w:trPr>
          <w:trHeight w:val="726"/>
          <w:jc w:val="center"/>
        </w:trPr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0F32C0" w:rsidRDefault="00003907" w:rsidP="008A2244">
            <w:pPr>
              <w:spacing w:before="120" w:after="12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977C51" w:rsidRDefault="00003907" w:rsidP="008A2244">
            <w:pPr>
              <w:spacing w:before="120" w:after="12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977C51" w:rsidRDefault="00003907" w:rsidP="008A2244">
            <w:pPr>
              <w:spacing w:before="60" w:after="120"/>
              <w:rPr>
                <w:rFonts w:eastAsia="Calibri"/>
                <w:b/>
                <w:color w:val="C00000"/>
                <w:sz w:val="22"/>
                <w:szCs w:val="22"/>
              </w:rPr>
            </w:pPr>
            <w:r w:rsidRPr="00977C51">
              <w:rPr>
                <w:rFonts w:eastAsia="Calibri"/>
                <w:b/>
                <w:sz w:val="22"/>
                <w:szCs w:val="22"/>
              </w:rPr>
              <w:t>Spécialité :</w:t>
            </w:r>
            <w:r w:rsidRPr="00977C51">
              <w:rPr>
                <w:rFonts w:eastAsia="Calibri"/>
                <w:b/>
                <w:color w:val="FF0000"/>
                <w:sz w:val="22"/>
                <w:szCs w:val="22"/>
              </w:rPr>
              <w:t xml:space="preserve"> </w:t>
            </w:r>
            <w:r w:rsidRPr="00977C51">
              <w:rPr>
                <w:rFonts w:eastAsia="Calibri"/>
                <w:b/>
                <w:color w:val="C00000"/>
                <w:sz w:val="22"/>
                <w:szCs w:val="22"/>
              </w:rPr>
              <w:t>Hygiène et environnement</w:t>
            </w:r>
          </w:p>
          <w:p w:rsidR="00003907" w:rsidRPr="00977C51" w:rsidRDefault="00003907" w:rsidP="008A2244">
            <w:pPr>
              <w:spacing w:before="120" w:after="120"/>
              <w:rPr>
                <w:rFonts w:eastAsia="Calibri"/>
                <w:b/>
                <w:color w:val="FF0000"/>
                <w:sz w:val="22"/>
                <w:szCs w:val="22"/>
              </w:rPr>
            </w:pPr>
            <w:r w:rsidRPr="00977C51">
              <w:rPr>
                <w:rFonts w:eastAsia="Calibri"/>
                <w:b/>
                <w:sz w:val="22"/>
                <w:szCs w:val="22"/>
              </w:rPr>
              <w:t>Épreuve :</w:t>
            </w:r>
            <w:r w:rsidRPr="00977C51">
              <w:rPr>
                <w:rFonts w:eastAsia="Calibri"/>
                <w:b/>
                <w:color w:val="FF0000"/>
                <w:sz w:val="22"/>
                <w:szCs w:val="22"/>
              </w:rPr>
              <w:t xml:space="preserve">  </w:t>
            </w:r>
            <w:r w:rsidRPr="00977C51">
              <w:rPr>
                <w:rFonts w:eastAsia="Calibri"/>
                <w:b/>
                <w:color w:val="C00000"/>
                <w:sz w:val="22"/>
                <w:szCs w:val="22"/>
              </w:rPr>
              <w:t>Sciences-physiques</w:t>
            </w:r>
          </w:p>
          <w:p w:rsidR="00003907" w:rsidRPr="00977C51" w:rsidRDefault="00003907" w:rsidP="008A2244">
            <w:pPr>
              <w:spacing w:before="120" w:after="120"/>
              <w:rPr>
                <w:rFonts w:eastAsia="Calibri"/>
                <w:b/>
                <w:color w:val="C00000"/>
                <w:sz w:val="22"/>
                <w:szCs w:val="22"/>
              </w:rPr>
            </w:pPr>
            <w:r w:rsidRPr="00977C51">
              <w:rPr>
                <w:rFonts w:eastAsia="Calibri"/>
                <w:b/>
                <w:sz w:val="22"/>
                <w:szCs w:val="22"/>
              </w:rPr>
              <w:t xml:space="preserve">Coefficient : </w:t>
            </w:r>
            <w:r w:rsidRPr="00977C51">
              <w:rPr>
                <w:rFonts w:eastAsia="Calibri"/>
                <w:b/>
                <w:color w:val="C00000"/>
                <w:sz w:val="22"/>
                <w:szCs w:val="22"/>
              </w:rPr>
              <w:t>1,5</w:t>
            </w:r>
          </w:p>
        </w:tc>
      </w:tr>
    </w:tbl>
    <w:p w:rsidR="00003907" w:rsidRDefault="00003907" w:rsidP="00003907">
      <w:pPr>
        <w:jc w:val="both"/>
        <w:rPr>
          <w:sz w:val="18"/>
          <w:szCs w:val="18"/>
        </w:rPr>
      </w:pPr>
    </w:p>
    <w:p w:rsidR="00003907" w:rsidRPr="000F32C0" w:rsidRDefault="00003907" w:rsidP="00003907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Y="75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6"/>
        <w:gridCol w:w="2811"/>
        <w:gridCol w:w="1014"/>
        <w:gridCol w:w="1152"/>
      </w:tblGrid>
      <w:tr w:rsidR="00003907" w:rsidRPr="00977C51" w:rsidTr="008A2244">
        <w:trPr>
          <w:cantSplit/>
          <w:trHeight w:val="340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977C51" w:rsidRDefault="00003907" w:rsidP="008A2244">
            <w:pPr>
              <w:rPr>
                <w:b/>
                <w:bCs/>
                <w:smallCaps/>
                <w:sz w:val="20"/>
              </w:rPr>
            </w:pPr>
            <w:r w:rsidRPr="00977C51">
              <w:rPr>
                <w:b/>
                <w:bCs/>
                <w:smallCaps/>
                <w:sz w:val="20"/>
              </w:rPr>
              <w:t>Séquence n °</w:t>
            </w:r>
            <w:r>
              <w:rPr>
                <w:b/>
                <w:bCs/>
                <w:smallCaps/>
                <w:sz w:val="20"/>
              </w:rPr>
              <w:t xml:space="preserve"> 1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977C51" w:rsidRDefault="00003907" w:rsidP="008A2244">
            <w:pPr>
              <w:rPr>
                <w:b/>
                <w:bCs/>
                <w:smallCaps/>
                <w:sz w:val="20"/>
              </w:rPr>
            </w:pPr>
            <w:r w:rsidRPr="00977C51">
              <w:rPr>
                <w:b/>
                <w:bCs/>
                <w:smallCaps/>
                <w:sz w:val="20"/>
              </w:rPr>
              <w:t xml:space="preserve">Date : </w:t>
            </w:r>
            <w:r w:rsidRPr="00977C51">
              <w:rPr>
                <w:rFonts w:eastAsia="Calibri"/>
                <w:sz w:val="20"/>
              </w:rPr>
              <w:t xml:space="preserve">…… </w:t>
            </w:r>
            <w:r w:rsidRPr="00977C51">
              <w:rPr>
                <w:bCs/>
                <w:sz w:val="20"/>
              </w:rPr>
              <w:t xml:space="preserve">/ </w:t>
            </w:r>
            <w:r w:rsidRPr="00977C51">
              <w:rPr>
                <w:rFonts w:eastAsia="Calibri"/>
                <w:sz w:val="20"/>
              </w:rPr>
              <w:t xml:space="preserve">…… </w:t>
            </w:r>
            <w:r w:rsidRPr="00977C51">
              <w:rPr>
                <w:bCs/>
                <w:sz w:val="20"/>
              </w:rPr>
              <w:t xml:space="preserve">/ </w:t>
            </w:r>
            <w:r w:rsidRPr="00977C51">
              <w:rPr>
                <w:rFonts w:eastAsia="Calibri"/>
                <w:sz w:val="20"/>
              </w:rPr>
              <w:t>……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907" w:rsidRPr="00977C51" w:rsidRDefault="00003907" w:rsidP="008A2244">
            <w:pPr>
              <w:jc w:val="center"/>
              <w:rPr>
                <w:b/>
                <w:bCs/>
                <w:sz w:val="20"/>
              </w:rPr>
            </w:pPr>
            <w:r w:rsidRPr="00977C51">
              <w:rPr>
                <w:b/>
                <w:bCs/>
                <w:sz w:val="20"/>
              </w:rPr>
              <w:t>Note :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977C51" w:rsidRDefault="00003907" w:rsidP="008A2244">
            <w:pPr>
              <w:jc w:val="center"/>
              <w:rPr>
                <w:b/>
                <w:bCs/>
                <w:sz w:val="20"/>
              </w:rPr>
            </w:pPr>
            <w:r w:rsidRPr="00977C51">
              <w:rPr>
                <w:rFonts w:eastAsia="Calibri"/>
                <w:sz w:val="20"/>
              </w:rPr>
              <w:t xml:space="preserve">…… </w:t>
            </w:r>
            <w:r w:rsidRPr="00977C51">
              <w:rPr>
                <w:b/>
                <w:bCs/>
                <w:sz w:val="20"/>
              </w:rPr>
              <w:t>/ 10</w:t>
            </w:r>
          </w:p>
        </w:tc>
      </w:tr>
      <w:tr w:rsidR="00003907" w:rsidRPr="00977C51" w:rsidTr="008A2244">
        <w:trPr>
          <w:cantSplit/>
          <w:trHeight w:val="340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58021F" w:rsidRDefault="00003907" w:rsidP="00E05E34">
            <w:pPr>
              <w:spacing w:before="120" w:line="360" w:lineRule="auto"/>
              <w:ind w:left="306"/>
              <w:rPr>
                <w:b/>
                <w:bCs/>
                <w:smallCaps/>
                <w:color w:val="C00000"/>
                <w:sz w:val="20"/>
              </w:rPr>
            </w:pPr>
            <w:r w:rsidRPr="00977C51">
              <w:rPr>
                <w:b/>
                <w:bCs/>
                <w:smallCaps/>
                <w:sz w:val="20"/>
              </w:rPr>
              <w:t>Thème :</w:t>
            </w:r>
            <w:r w:rsidRPr="00977C51">
              <w:rPr>
                <w:b/>
                <w:bCs/>
                <w:smallCaps/>
                <w:color w:val="FF0000"/>
                <w:sz w:val="20"/>
              </w:rPr>
              <w:t xml:space="preserve"> </w:t>
            </w:r>
            <w:r w:rsidR="00E05E34">
              <w:rPr>
                <w:b/>
                <w:color w:val="C00000"/>
                <w:sz w:val="22"/>
              </w:rPr>
              <w:t>« Qu’est-ce qu’une pluie acide ? 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58021F" w:rsidRDefault="00003907" w:rsidP="008A2244">
            <w:pPr>
              <w:rPr>
                <w:b/>
                <w:bCs/>
                <w:smallCaps/>
                <w:color w:val="C00000"/>
                <w:sz w:val="20"/>
              </w:rPr>
            </w:pPr>
            <w:r w:rsidRPr="00977C51">
              <w:rPr>
                <w:b/>
                <w:bCs/>
                <w:smallCaps/>
                <w:sz w:val="20"/>
              </w:rPr>
              <w:t>Module :</w:t>
            </w:r>
            <w:r w:rsidRPr="00977C51">
              <w:rPr>
                <w:b/>
                <w:bCs/>
                <w:smallCaps/>
                <w:color w:val="FF0000"/>
                <w:sz w:val="20"/>
              </w:rPr>
              <w:t xml:space="preserve"> </w:t>
            </w:r>
            <w:r>
              <w:rPr>
                <w:b/>
                <w:bCs/>
                <w:smallCaps/>
                <w:color w:val="C00000"/>
                <w:sz w:val="20"/>
              </w:rPr>
              <w:t>CME5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907" w:rsidRPr="00977C51" w:rsidRDefault="00003907" w:rsidP="008A2244">
            <w:pPr>
              <w:rPr>
                <w:b/>
                <w:bCs/>
                <w:sz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977C51" w:rsidRDefault="00003907" w:rsidP="008A2244">
            <w:pPr>
              <w:rPr>
                <w:b/>
                <w:bCs/>
                <w:sz w:val="20"/>
              </w:rPr>
            </w:pPr>
          </w:p>
        </w:tc>
      </w:tr>
      <w:tr w:rsidR="00003907" w:rsidRPr="00977C51" w:rsidTr="008A2244">
        <w:trPr>
          <w:cantSplit/>
          <w:trHeight w:val="340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977C51" w:rsidRDefault="00003907" w:rsidP="008A2244">
            <w:pPr>
              <w:rPr>
                <w:b/>
                <w:bCs/>
                <w:smallCaps/>
                <w:sz w:val="20"/>
              </w:rPr>
            </w:pPr>
            <w:r w:rsidRPr="00977C51">
              <w:rPr>
                <w:b/>
                <w:bCs/>
                <w:smallCaps/>
                <w:sz w:val="20"/>
              </w:rPr>
              <w:t xml:space="preserve">Professeur responsable : </w:t>
            </w:r>
            <w:r>
              <w:rPr>
                <w:b/>
                <w:bCs/>
                <w:smallCaps/>
                <w:sz w:val="20"/>
              </w:rPr>
              <w:t xml:space="preserve"> C. BELARIBI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977C51" w:rsidRDefault="00003907" w:rsidP="008A2244">
            <w:pPr>
              <w:rPr>
                <w:b/>
                <w:bCs/>
                <w:smallCaps/>
                <w:sz w:val="20"/>
              </w:rPr>
            </w:pPr>
            <w:r w:rsidRPr="00977C51">
              <w:rPr>
                <w:b/>
                <w:bCs/>
                <w:smallCaps/>
                <w:sz w:val="20"/>
              </w:rPr>
              <w:t xml:space="preserve">Durée : </w:t>
            </w:r>
            <w:r>
              <w:rPr>
                <w:b/>
                <w:bCs/>
                <w:smallCaps/>
                <w:sz w:val="20"/>
              </w:rPr>
              <w:t xml:space="preserve"> </w:t>
            </w:r>
            <w:r w:rsidRPr="0058021F">
              <w:rPr>
                <w:bCs/>
                <w:smallCaps/>
                <w:sz w:val="20"/>
              </w:rPr>
              <w:t xml:space="preserve">45 </w:t>
            </w:r>
            <w:r w:rsidRPr="0058021F">
              <w:rPr>
                <w:bCs/>
                <w:sz w:val="20"/>
              </w:rPr>
              <w:t>min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907" w:rsidRPr="00977C51" w:rsidRDefault="00003907" w:rsidP="008A2244">
            <w:pPr>
              <w:rPr>
                <w:b/>
                <w:bCs/>
                <w:sz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977C51" w:rsidRDefault="00003907" w:rsidP="008A2244">
            <w:pPr>
              <w:rPr>
                <w:b/>
                <w:bCs/>
                <w:sz w:val="20"/>
              </w:rPr>
            </w:pPr>
          </w:p>
        </w:tc>
      </w:tr>
    </w:tbl>
    <w:p w:rsidR="00003907" w:rsidRPr="00977C51" w:rsidRDefault="00003907" w:rsidP="00003907">
      <w:pPr>
        <w:jc w:val="both"/>
        <w:rPr>
          <w:sz w:val="20"/>
        </w:rPr>
      </w:pPr>
    </w:p>
    <w:p w:rsidR="00003907" w:rsidRPr="00977C51" w:rsidRDefault="00003907" w:rsidP="00003907">
      <w:pPr>
        <w:jc w:val="both"/>
        <w:rPr>
          <w:sz w:val="20"/>
        </w:rPr>
      </w:pPr>
    </w:p>
    <w:p w:rsidR="00003907" w:rsidRPr="00977C51" w:rsidRDefault="00003907" w:rsidP="00003907">
      <w:pPr>
        <w:jc w:val="both"/>
        <w:rPr>
          <w:sz w:val="20"/>
        </w:rPr>
      </w:pPr>
    </w:p>
    <w:p w:rsidR="00003907" w:rsidRPr="00977C51" w:rsidRDefault="00003907" w:rsidP="00003907">
      <w:pPr>
        <w:spacing w:after="120"/>
        <w:rPr>
          <w:sz w:val="20"/>
        </w:rPr>
      </w:pPr>
    </w:p>
    <w:p w:rsidR="00003907" w:rsidRDefault="00003907" w:rsidP="00003907">
      <w:pPr>
        <w:spacing w:after="120"/>
        <w:rPr>
          <w:b/>
          <w:sz w:val="22"/>
        </w:rPr>
      </w:pPr>
      <w:r w:rsidRPr="00711FAB">
        <w:rPr>
          <w:sz w:val="22"/>
        </w:rPr>
        <w:sym w:font="Wingdings" w:char="F08C"/>
      </w:r>
      <w:r w:rsidRPr="00711FAB">
        <w:rPr>
          <w:b/>
          <w:sz w:val="22"/>
        </w:rPr>
        <w:t xml:space="preserve"> Liste des capacités, connaissances et attitudes évaluées</w:t>
      </w:r>
      <w:r w:rsidRPr="00711FAB">
        <w:rPr>
          <w:rStyle w:val="Appelnotedebasdep"/>
          <w:b/>
          <w:sz w:val="22"/>
        </w:rPr>
        <w:footnoteReference w:id="1"/>
      </w:r>
    </w:p>
    <w:tbl>
      <w:tblPr>
        <w:tblpPr w:leftFromText="141" w:rightFromText="141" w:vertAnchor="page" w:horzAnchor="margin" w:tblpY="7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7200"/>
      </w:tblGrid>
      <w:tr w:rsidR="00E05E34" w:rsidTr="0042019D">
        <w:tc>
          <w:tcPr>
            <w:tcW w:w="1908" w:type="dxa"/>
          </w:tcPr>
          <w:p w:rsidR="00E05E34" w:rsidRPr="002E2B3E" w:rsidRDefault="00E05E34" w:rsidP="0042019D">
            <w:pPr>
              <w:jc w:val="center"/>
              <w:rPr>
                <w:rFonts w:ascii="Comic Sans MS" w:hAnsi="Comic Sans MS"/>
                <w:szCs w:val="24"/>
              </w:rPr>
            </w:pPr>
            <w:r w:rsidRPr="002E2B3E">
              <w:rPr>
                <w:rFonts w:ascii="Comic Sans MS" w:hAnsi="Comic Sans MS"/>
                <w:szCs w:val="24"/>
              </w:rPr>
              <w:t>Capacités</w:t>
            </w:r>
          </w:p>
        </w:tc>
        <w:tc>
          <w:tcPr>
            <w:tcW w:w="7200" w:type="dxa"/>
          </w:tcPr>
          <w:p w:rsidR="00E05E34" w:rsidRPr="002E2B3E" w:rsidRDefault="00E05E34" w:rsidP="0042019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Mesurer et calculer le pH d’une solution aqueuse.</w:t>
            </w:r>
          </w:p>
          <w:p w:rsidR="00E05E34" w:rsidRPr="002E2B3E" w:rsidRDefault="00E05E34" w:rsidP="0042019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 w:rsidRPr="002E2B3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Déterminer le caractère acido-basique d’une solution</w:t>
            </w:r>
            <w:r w:rsidRPr="002E2B3E">
              <w:rPr>
                <w:rFonts w:ascii="Comic Sans MS" w:hAnsi="Comic Sans MS"/>
              </w:rPr>
              <w:t>.</w:t>
            </w:r>
          </w:p>
          <w:p w:rsidR="00E05E34" w:rsidRPr="002E2B3E" w:rsidRDefault="00E05E34" w:rsidP="0042019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Titrer une solution par un dosage acide/base</w:t>
            </w:r>
            <w:r w:rsidRPr="002E2B3E">
              <w:rPr>
                <w:rFonts w:ascii="Comic Sans MS" w:hAnsi="Comic Sans MS"/>
              </w:rPr>
              <w:t>.</w:t>
            </w:r>
          </w:p>
          <w:p w:rsidR="00E05E34" w:rsidRPr="002E2B3E" w:rsidRDefault="00E05E34" w:rsidP="0042019D">
            <w:pPr>
              <w:pStyle w:val="Paragraphedeliste"/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05E34" w:rsidTr="0042019D">
        <w:tc>
          <w:tcPr>
            <w:tcW w:w="1908" w:type="dxa"/>
          </w:tcPr>
          <w:p w:rsidR="00E05E34" w:rsidRPr="002E2B3E" w:rsidRDefault="00E05E34" w:rsidP="0042019D">
            <w:pPr>
              <w:rPr>
                <w:rFonts w:ascii="Comic Sans MS" w:hAnsi="Comic Sans MS"/>
                <w:szCs w:val="24"/>
              </w:rPr>
            </w:pPr>
            <w:r w:rsidRPr="002E2B3E">
              <w:rPr>
                <w:rFonts w:ascii="Comic Sans MS" w:hAnsi="Comic Sans MS"/>
                <w:szCs w:val="24"/>
              </w:rPr>
              <w:t>Connaissances</w:t>
            </w:r>
          </w:p>
        </w:tc>
        <w:tc>
          <w:tcPr>
            <w:tcW w:w="7200" w:type="dxa"/>
          </w:tcPr>
          <w:p w:rsidR="00E05E34" w:rsidRDefault="00E05E34" w:rsidP="0042019D">
            <w:pPr>
              <w:jc w:val="both"/>
              <w:rPr>
                <w:rFonts w:ascii="Comic Sans MS" w:hAnsi="Comic Sans MS"/>
              </w:rPr>
            </w:pPr>
            <w:r w:rsidRPr="002E2B3E"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</w:rPr>
              <w:t>Connaître la définition du pH d’une solution aqueuse :</w:t>
            </w:r>
          </w:p>
          <w:p w:rsidR="00E05E34" w:rsidRPr="002E2B3E" w:rsidRDefault="00E05E34" w:rsidP="0042019D">
            <w:pPr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pH</w:t>
            </w:r>
            <w:proofErr w:type="gramEnd"/>
            <w:r>
              <w:rPr>
                <w:rFonts w:ascii="Comic Sans MS" w:hAnsi="Comic Sans MS"/>
              </w:rPr>
              <w:t xml:space="preserve"> = - log [H</w:t>
            </w:r>
            <w:r>
              <w:rPr>
                <w:rFonts w:ascii="Comic Sans MS" w:hAnsi="Comic Sans MS"/>
                <w:vertAlign w:val="subscript"/>
              </w:rPr>
              <w:t>3</w:t>
            </w:r>
            <w:r>
              <w:rPr>
                <w:rFonts w:ascii="Comic Sans MS" w:hAnsi="Comic Sans MS"/>
              </w:rPr>
              <w:t>O</w:t>
            </w:r>
            <w:r>
              <w:rPr>
                <w:rFonts w:ascii="Comic Sans MS" w:hAnsi="Comic Sans MS"/>
                <w:vertAlign w:val="superscript"/>
              </w:rPr>
              <w:t>+</w:t>
            </w:r>
            <w:r>
              <w:rPr>
                <w:rFonts w:ascii="Comic Sans MS" w:hAnsi="Comic Sans MS"/>
              </w:rPr>
              <w:t xml:space="preserve">]. </w:t>
            </w:r>
          </w:p>
          <w:p w:rsidR="00E05E34" w:rsidRPr="002E2B3E" w:rsidRDefault="00E05E34" w:rsidP="0042019D">
            <w:pPr>
              <w:jc w:val="both"/>
              <w:rPr>
                <w:rFonts w:ascii="Comic Sans MS" w:hAnsi="Comic Sans MS"/>
              </w:rPr>
            </w:pPr>
          </w:p>
        </w:tc>
      </w:tr>
      <w:tr w:rsidR="00E05E34" w:rsidTr="0042019D">
        <w:tc>
          <w:tcPr>
            <w:tcW w:w="1908" w:type="dxa"/>
          </w:tcPr>
          <w:p w:rsidR="00E05E34" w:rsidRPr="002E2B3E" w:rsidRDefault="00E05E34" w:rsidP="0042019D">
            <w:pPr>
              <w:rPr>
                <w:rFonts w:ascii="Comic Sans MS" w:hAnsi="Comic Sans MS"/>
                <w:szCs w:val="24"/>
              </w:rPr>
            </w:pPr>
            <w:r w:rsidRPr="002E2B3E">
              <w:rPr>
                <w:rFonts w:ascii="Comic Sans MS" w:hAnsi="Comic Sans MS"/>
                <w:szCs w:val="24"/>
              </w:rPr>
              <w:t>Attitudes</w:t>
            </w:r>
          </w:p>
        </w:tc>
        <w:tc>
          <w:tcPr>
            <w:tcW w:w="7200" w:type="dxa"/>
          </w:tcPr>
          <w:p w:rsidR="00E05E34" w:rsidRPr="002E2B3E" w:rsidRDefault="00E05E34" w:rsidP="0042019D">
            <w:pPr>
              <w:jc w:val="both"/>
              <w:rPr>
                <w:rFonts w:ascii="Comic Sans MS" w:hAnsi="Comic Sans MS"/>
              </w:rPr>
            </w:pPr>
            <w:r w:rsidRPr="002E2B3E">
              <w:rPr>
                <w:rFonts w:ascii="Comic Sans MS" w:hAnsi="Comic Sans MS"/>
              </w:rPr>
              <w:t>- La rigueur et la précision.</w:t>
            </w:r>
          </w:p>
          <w:p w:rsidR="00E05E34" w:rsidRPr="002E2B3E" w:rsidRDefault="00E05E34" w:rsidP="0042019D">
            <w:pPr>
              <w:jc w:val="both"/>
              <w:rPr>
                <w:rFonts w:ascii="Comic Sans MS" w:hAnsi="Comic Sans MS"/>
              </w:rPr>
            </w:pPr>
            <w:r w:rsidRPr="002E2B3E">
              <w:rPr>
                <w:rFonts w:ascii="Comic Sans MS" w:hAnsi="Comic Sans MS"/>
              </w:rPr>
              <w:t>- L’ouverture à la communication et au débat argumenté.</w:t>
            </w:r>
          </w:p>
          <w:p w:rsidR="00E05E34" w:rsidRPr="002E2B3E" w:rsidRDefault="00E05E34" w:rsidP="0042019D">
            <w:pPr>
              <w:jc w:val="both"/>
              <w:rPr>
                <w:rFonts w:ascii="Comic Sans MS" w:hAnsi="Comic Sans MS"/>
              </w:rPr>
            </w:pPr>
            <w:r w:rsidRPr="002E2B3E">
              <w:rPr>
                <w:rFonts w:ascii="Comic Sans MS" w:hAnsi="Comic Sans MS"/>
              </w:rPr>
              <w:t>- Le respect des règles élémentaires de sécurité.</w:t>
            </w:r>
          </w:p>
          <w:p w:rsidR="00E05E34" w:rsidRPr="002E2B3E" w:rsidRDefault="00E05E34" w:rsidP="0042019D">
            <w:pPr>
              <w:jc w:val="both"/>
              <w:rPr>
                <w:rFonts w:ascii="Comic Sans MS" w:hAnsi="Comic Sans MS"/>
              </w:rPr>
            </w:pPr>
            <w:r w:rsidRPr="002E2B3E">
              <w:rPr>
                <w:rFonts w:ascii="Comic Sans MS" w:hAnsi="Comic Sans MS"/>
              </w:rPr>
              <w:t>- Le sens de l’observation.</w:t>
            </w:r>
          </w:p>
        </w:tc>
      </w:tr>
    </w:tbl>
    <w:p w:rsidR="00E05E34" w:rsidRDefault="00E05E34" w:rsidP="00E05E34">
      <w:pPr>
        <w:rPr>
          <w:rFonts w:ascii="Comic Sans MS" w:hAnsi="Comic Sans MS"/>
        </w:rPr>
      </w:pPr>
    </w:p>
    <w:p w:rsidR="00003907" w:rsidRDefault="00003907" w:rsidP="00003907">
      <w:pPr>
        <w:spacing w:after="120"/>
        <w:rPr>
          <w:sz w:val="22"/>
        </w:rPr>
      </w:pPr>
    </w:p>
    <w:p w:rsidR="00003907" w:rsidRDefault="00003907" w:rsidP="00003907">
      <w:pPr>
        <w:spacing w:after="120"/>
        <w:rPr>
          <w:sz w:val="22"/>
        </w:rPr>
      </w:pPr>
    </w:p>
    <w:p w:rsidR="00003907" w:rsidRDefault="00003907" w:rsidP="00003907">
      <w:pPr>
        <w:spacing w:after="120"/>
        <w:rPr>
          <w:sz w:val="22"/>
        </w:rPr>
      </w:pPr>
    </w:p>
    <w:p w:rsidR="00003907" w:rsidRDefault="00003907" w:rsidP="00003907">
      <w:pPr>
        <w:spacing w:after="120"/>
        <w:rPr>
          <w:sz w:val="22"/>
        </w:rPr>
      </w:pPr>
    </w:p>
    <w:p w:rsidR="00003907" w:rsidRDefault="00003907" w:rsidP="00003907">
      <w:pPr>
        <w:spacing w:after="120"/>
        <w:rPr>
          <w:sz w:val="22"/>
        </w:rPr>
      </w:pPr>
    </w:p>
    <w:p w:rsidR="00003907" w:rsidRDefault="00003907" w:rsidP="00003907">
      <w:pPr>
        <w:spacing w:after="120"/>
        <w:rPr>
          <w:sz w:val="22"/>
        </w:rPr>
      </w:pPr>
    </w:p>
    <w:p w:rsidR="00003907" w:rsidRDefault="00003907" w:rsidP="00003907">
      <w:pPr>
        <w:spacing w:after="120"/>
        <w:rPr>
          <w:sz w:val="22"/>
        </w:rPr>
      </w:pPr>
    </w:p>
    <w:p w:rsidR="00003907" w:rsidRDefault="00003907" w:rsidP="00003907">
      <w:pPr>
        <w:spacing w:after="120"/>
        <w:rPr>
          <w:sz w:val="22"/>
        </w:rPr>
      </w:pPr>
    </w:p>
    <w:p w:rsidR="00003907" w:rsidRDefault="00003907" w:rsidP="00003907">
      <w:pPr>
        <w:spacing w:after="120"/>
        <w:rPr>
          <w:sz w:val="22"/>
        </w:rPr>
      </w:pPr>
    </w:p>
    <w:p w:rsidR="00003907" w:rsidRDefault="00003907" w:rsidP="00003907">
      <w:pPr>
        <w:spacing w:after="120"/>
        <w:rPr>
          <w:sz w:val="22"/>
        </w:rPr>
      </w:pPr>
    </w:p>
    <w:p w:rsidR="00003907" w:rsidRDefault="00003907" w:rsidP="00003907">
      <w:pPr>
        <w:spacing w:after="120"/>
        <w:rPr>
          <w:sz w:val="22"/>
        </w:rPr>
      </w:pPr>
    </w:p>
    <w:p w:rsidR="00E05E34" w:rsidRDefault="00E05E34" w:rsidP="00003907">
      <w:pPr>
        <w:spacing w:after="120"/>
        <w:rPr>
          <w:sz w:val="22"/>
        </w:rPr>
      </w:pPr>
    </w:p>
    <w:p w:rsidR="00E05E34" w:rsidRDefault="00E05E34" w:rsidP="00003907">
      <w:pPr>
        <w:spacing w:after="120"/>
        <w:rPr>
          <w:sz w:val="22"/>
        </w:rPr>
      </w:pPr>
    </w:p>
    <w:p w:rsidR="00E05E34" w:rsidRDefault="00E05E34" w:rsidP="00003907">
      <w:pPr>
        <w:spacing w:after="120"/>
        <w:rPr>
          <w:sz w:val="22"/>
        </w:rPr>
      </w:pPr>
    </w:p>
    <w:p w:rsidR="00E05E34" w:rsidRDefault="00E05E34" w:rsidP="00003907">
      <w:pPr>
        <w:spacing w:after="120"/>
        <w:rPr>
          <w:sz w:val="22"/>
        </w:rPr>
      </w:pPr>
    </w:p>
    <w:p w:rsidR="00E05E34" w:rsidRDefault="00E05E34" w:rsidP="00003907">
      <w:pPr>
        <w:spacing w:after="120"/>
        <w:rPr>
          <w:sz w:val="22"/>
        </w:rPr>
      </w:pPr>
    </w:p>
    <w:p w:rsidR="00E05E34" w:rsidRDefault="00E05E34" w:rsidP="00003907">
      <w:pPr>
        <w:spacing w:after="120"/>
        <w:rPr>
          <w:sz w:val="22"/>
        </w:rPr>
      </w:pPr>
    </w:p>
    <w:p w:rsidR="00E05E34" w:rsidRDefault="00E05E34" w:rsidP="00003907">
      <w:pPr>
        <w:spacing w:after="120"/>
        <w:rPr>
          <w:sz w:val="22"/>
        </w:rPr>
      </w:pPr>
    </w:p>
    <w:p w:rsidR="00E05E34" w:rsidRDefault="00E05E34" w:rsidP="00003907">
      <w:pPr>
        <w:spacing w:after="120"/>
        <w:rPr>
          <w:sz w:val="22"/>
        </w:rPr>
      </w:pPr>
    </w:p>
    <w:p w:rsidR="00E05E34" w:rsidRDefault="00E05E34" w:rsidP="00003907">
      <w:pPr>
        <w:spacing w:after="120"/>
        <w:rPr>
          <w:sz w:val="22"/>
        </w:rPr>
      </w:pPr>
    </w:p>
    <w:p w:rsidR="00E05E34" w:rsidRDefault="00E05E34" w:rsidP="00003907">
      <w:pPr>
        <w:spacing w:after="120"/>
        <w:rPr>
          <w:sz w:val="22"/>
        </w:rPr>
      </w:pPr>
    </w:p>
    <w:p w:rsidR="00E05E34" w:rsidRDefault="00E05E34" w:rsidP="00003907">
      <w:pPr>
        <w:spacing w:after="120"/>
        <w:rPr>
          <w:sz w:val="22"/>
        </w:rPr>
      </w:pPr>
    </w:p>
    <w:p w:rsidR="00E05E34" w:rsidRDefault="00E05E34" w:rsidP="00003907">
      <w:pPr>
        <w:spacing w:after="120"/>
        <w:rPr>
          <w:sz w:val="22"/>
        </w:rPr>
      </w:pPr>
    </w:p>
    <w:p w:rsidR="00E05E34" w:rsidRDefault="00E05E34" w:rsidP="00003907">
      <w:pPr>
        <w:spacing w:after="120"/>
        <w:rPr>
          <w:sz w:val="22"/>
        </w:rPr>
      </w:pPr>
    </w:p>
    <w:p w:rsidR="00E05E34" w:rsidRDefault="00E05E34" w:rsidP="00003907">
      <w:pPr>
        <w:spacing w:after="120"/>
        <w:rPr>
          <w:sz w:val="22"/>
        </w:rPr>
      </w:pPr>
    </w:p>
    <w:p w:rsidR="00003907" w:rsidRDefault="00003907" w:rsidP="00003907">
      <w:pPr>
        <w:spacing w:after="120"/>
        <w:rPr>
          <w:sz w:val="2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738"/>
        <w:gridCol w:w="2701"/>
        <w:gridCol w:w="3154"/>
        <w:gridCol w:w="1497"/>
      </w:tblGrid>
      <w:tr w:rsidR="00003907" w:rsidRPr="003B1C05" w:rsidTr="008A2244">
        <w:trPr>
          <w:trHeight w:val="636"/>
          <w:jc w:val="center"/>
        </w:trPr>
        <w:tc>
          <w:tcPr>
            <w:tcW w:w="168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3907" w:rsidRPr="00977C51" w:rsidRDefault="00003907" w:rsidP="008A2244">
            <w:pPr>
              <w:rPr>
                <w:b/>
                <w:sz w:val="20"/>
              </w:rPr>
            </w:pPr>
            <w:r w:rsidRPr="00977C51">
              <w:rPr>
                <w:sz w:val="20"/>
              </w:rPr>
              <w:sym w:font="Wingdings" w:char="F08D"/>
            </w:r>
            <w:r w:rsidRPr="00977C51">
              <w:rPr>
                <w:b/>
                <w:sz w:val="20"/>
              </w:rPr>
              <w:t xml:space="preserve"> Évaluation</w:t>
            </w:r>
            <w:r w:rsidRPr="00977C51">
              <w:rPr>
                <w:rStyle w:val="Appelnotedebasdep"/>
                <w:b/>
                <w:sz w:val="20"/>
              </w:rPr>
              <w:footnoteReference w:id="2"/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07" w:rsidRPr="00977C51" w:rsidRDefault="00003907" w:rsidP="008A2244">
            <w:pPr>
              <w:jc w:val="center"/>
              <w:rPr>
                <w:b/>
                <w:sz w:val="20"/>
              </w:rPr>
            </w:pPr>
            <w:r w:rsidRPr="00977C51">
              <w:rPr>
                <w:b/>
                <w:sz w:val="20"/>
              </w:rPr>
              <w:t>Compétences</w:t>
            </w:r>
            <w:r w:rsidRPr="00977C51">
              <w:rPr>
                <w:rStyle w:val="Appelnotedebasdep"/>
                <w:sz w:val="20"/>
              </w:rPr>
              <w:footnoteReference w:id="3"/>
            </w:r>
            <w:r w:rsidRPr="00977C51">
              <w:rPr>
                <w:b/>
                <w:sz w:val="2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907" w:rsidRPr="00977C51" w:rsidRDefault="00003907" w:rsidP="008A2244">
            <w:pPr>
              <w:jc w:val="center"/>
              <w:rPr>
                <w:b/>
                <w:sz w:val="20"/>
              </w:rPr>
            </w:pPr>
            <w:r w:rsidRPr="00977C51">
              <w:rPr>
                <w:b/>
                <w:sz w:val="20"/>
              </w:rPr>
              <w:t>Aptitudes à vérifier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977C51" w:rsidRDefault="00003907" w:rsidP="008A2244">
            <w:pPr>
              <w:jc w:val="center"/>
              <w:rPr>
                <w:b/>
                <w:sz w:val="20"/>
              </w:rPr>
            </w:pPr>
            <w:r w:rsidRPr="00977C51">
              <w:rPr>
                <w:b/>
                <w:sz w:val="20"/>
              </w:rPr>
              <w:t>Questions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07" w:rsidRPr="00977C51" w:rsidRDefault="00003907" w:rsidP="008A2244">
            <w:pPr>
              <w:spacing w:before="60" w:after="60"/>
              <w:jc w:val="center"/>
              <w:rPr>
                <w:b/>
                <w:sz w:val="20"/>
              </w:rPr>
            </w:pPr>
            <w:r w:rsidRPr="00977C51">
              <w:rPr>
                <w:b/>
                <w:sz w:val="20"/>
              </w:rPr>
              <w:t>Appréciation</w:t>
            </w:r>
          </w:p>
          <w:p w:rsidR="00003907" w:rsidRPr="00977C51" w:rsidRDefault="00003907" w:rsidP="008A2244">
            <w:pPr>
              <w:spacing w:before="60" w:after="60"/>
              <w:jc w:val="center"/>
              <w:rPr>
                <w:b/>
                <w:sz w:val="20"/>
              </w:rPr>
            </w:pPr>
            <w:proofErr w:type="gramStart"/>
            <w:r w:rsidRPr="00977C51">
              <w:rPr>
                <w:b/>
                <w:sz w:val="20"/>
              </w:rPr>
              <w:t>du</w:t>
            </w:r>
            <w:proofErr w:type="gramEnd"/>
            <w:r w:rsidRPr="00977C51">
              <w:rPr>
                <w:b/>
                <w:sz w:val="20"/>
              </w:rPr>
              <w:t xml:space="preserve"> niveau d'acquisition</w:t>
            </w:r>
            <w:r w:rsidRPr="00977C51">
              <w:rPr>
                <w:rStyle w:val="Appelnotedebasdep"/>
                <w:sz w:val="20"/>
              </w:rPr>
              <w:footnoteReference w:id="4"/>
            </w:r>
          </w:p>
        </w:tc>
      </w:tr>
      <w:tr w:rsidR="00406624" w:rsidRPr="003B1C05" w:rsidTr="008A2244">
        <w:trPr>
          <w:trHeight w:val="794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624" w:rsidRPr="00406624" w:rsidRDefault="00406624" w:rsidP="008A2244">
            <w:pPr>
              <w:jc w:val="center"/>
              <w:rPr>
                <w:b/>
                <w:sz w:val="20"/>
              </w:rPr>
            </w:pPr>
            <w:r w:rsidRPr="00406624">
              <w:rPr>
                <w:b/>
                <w:sz w:val="20"/>
              </w:rPr>
              <w:t>Activités expérimentales</w:t>
            </w:r>
          </w:p>
        </w:tc>
        <w:tc>
          <w:tcPr>
            <w:tcW w:w="173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solid" w:color="FFFFFF" w:fill="auto"/>
            <w:vAlign w:val="center"/>
          </w:tcPr>
          <w:p w:rsidR="00406624" w:rsidRPr="00406624" w:rsidRDefault="00406624" w:rsidP="008A2244">
            <w:pPr>
              <w:spacing w:before="60" w:after="60"/>
              <w:rPr>
                <w:b/>
                <w:sz w:val="20"/>
                <w:highlight w:val="lightGray"/>
              </w:rPr>
            </w:pPr>
            <w:r w:rsidRPr="00406624">
              <w:rPr>
                <w:b/>
                <w:sz w:val="20"/>
                <w:highlight w:val="lightGray"/>
              </w:rPr>
              <w:t>Comprendre</w:t>
            </w:r>
          </w:p>
          <w:p w:rsidR="00406624" w:rsidRPr="00406624" w:rsidRDefault="00406624" w:rsidP="008A2244">
            <w:pPr>
              <w:spacing w:before="60" w:after="60"/>
              <w:rPr>
                <w:b/>
                <w:sz w:val="20"/>
              </w:rPr>
            </w:pPr>
            <w:proofErr w:type="gramStart"/>
            <w:r w:rsidRPr="00406624">
              <w:rPr>
                <w:b/>
                <w:sz w:val="20"/>
                <w:highlight w:val="lightGray"/>
              </w:rPr>
              <w:t>s'approprier</w:t>
            </w:r>
            <w:proofErr w:type="gramEnd"/>
          </w:p>
        </w:tc>
        <w:tc>
          <w:tcPr>
            <w:tcW w:w="270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06624" w:rsidRPr="00406624" w:rsidRDefault="00406624" w:rsidP="008A2244">
            <w:pPr>
              <w:rPr>
                <w:rFonts w:ascii="Comic Sans MS" w:hAnsi="Comic Sans MS"/>
                <w:sz w:val="20"/>
              </w:rPr>
            </w:pPr>
            <w:r w:rsidRPr="00406624">
              <w:rPr>
                <w:rFonts w:ascii="Comic Sans MS" w:hAnsi="Comic Sans MS"/>
                <w:sz w:val="20"/>
              </w:rPr>
              <w:t>Extraire l’information</w:t>
            </w:r>
          </w:p>
          <w:p w:rsidR="00406624" w:rsidRPr="00406624" w:rsidRDefault="00406624" w:rsidP="008A2244">
            <w:pPr>
              <w:rPr>
                <w:rFonts w:ascii="Comic Sans MS" w:hAnsi="Comic Sans MS"/>
                <w:sz w:val="20"/>
              </w:rPr>
            </w:pPr>
            <w:r w:rsidRPr="00406624">
              <w:rPr>
                <w:rFonts w:ascii="Comic Sans MS" w:hAnsi="Comic Sans MS"/>
                <w:sz w:val="20"/>
              </w:rPr>
              <w:t>Montrer qu’il connaît le vocabulaire</w:t>
            </w:r>
          </w:p>
        </w:tc>
        <w:tc>
          <w:tcPr>
            <w:tcW w:w="31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06624" w:rsidRPr="00406624" w:rsidRDefault="00406624" w:rsidP="0042019D">
            <w:pPr>
              <w:rPr>
                <w:rFonts w:ascii="Comic Sans MS" w:hAnsi="Comic Sans MS"/>
                <w:sz w:val="20"/>
              </w:rPr>
            </w:pPr>
            <w:proofErr w:type="gramStart"/>
            <w:r w:rsidRPr="00406624">
              <w:rPr>
                <w:rFonts w:ascii="Comic Sans MS" w:hAnsi="Comic Sans MS"/>
                <w:sz w:val="20"/>
              </w:rPr>
              <w:t xml:space="preserve">1.1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406624">
              <w:rPr>
                <w:rFonts w:ascii="Comic Sans MS" w:hAnsi="Comic Sans MS"/>
                <w:sz w:val="20"/>
              </w:rPr>
              <w:t>signification</w:t>
            </w:r>
            <w:proofErr w:type="gramEnd"/>
            <w:r w:rsidRPr="00406624">
              <w:rPr>
                <w:rFonts w:ascii="Comic Sans MS" w:hAnsi="Comic Sans MS"/>
                <w:sz w:val="20"/>
              </w:rPr>
              <w:t xml:space="preserve"> pictogramme</w:t>
            </w:r>
          </w:p>
          <w:p w:rsidR="00406624" w:rsidRPr="00406624" w:rsidRDefault="00406624" w:rsidP="0042019D">
            <w:pPr>
              <w:rPr>
                <w:rFonts w:ascii="Comic Sans MS" w:hAnsi="Comic Sans MS"/>
                <w:sz w:val="20"/>
              </w:rPr>
            </w:pPr>
            <w:r w:rsidRPr="00406624">
              <w:rPr>
                <w:rFonts w:ascii="Comic Sans MS" w:hAnsi="Comic Sans MS"/>
                <w:sz w:val="20"/>
              </w:rPr>
              <w:t>1.2</w:t>
            </w:r>
            <w:r w:rsidR="00FB757E">
              <w:rPr>
                <w:rFonts w:ascii="Comic Sans MS" w:hAnsi="Comic Sans MS"/>
                <w:sz w:val="20"/>
              </w:rPr>
              <w:t xml:space="preserve"> Précautions à prendre </w:t>
            </w:r>
            <w:r w:rsidR="00F501B4">
              <w:rPr>
                <w:rFonts w:ascii="Comic Sans MS" w:hAnsi="Comic Sans MS"/>
                <w:sz w:val="20"/>
              </w:rPr>
              <w:t xml:space="preserve">  </w:t>
            </w:r>
            <w:r w:rsidRPr="00406624">
              <w:rPr>
                <w:rFonts w:ascii="Comic Sans MS" w:hAnsi="Comic Sans MS"/>
                <w:sz w:val="20"/>
              </w:rPr>
              <w:t xml:space="preserve">          </w:t>
            </w:r>
          </w:p>
          <w:p w:rsidR="00406624" w:rsidRPr="00406624" w:rsidRDefault="00406624" w:rsidP="0042019D">
            <w:pPr>
              <w:rPr>
                <w:rFonts w:ascii="Comic Sans MS" w:hAnsi="Comic Sans MS"/>
                <w:sz w:val="20"/>
              </w:rPr>
            </w:pPr>
            <w:r w:rsidRPr="00406624">
              <w:rPr>
                <w:rFonts w:ascii="Comic Sans MS" w:hAnsi="Comic Sans MS"/>
                <w:sz w:val="20"/>
              </w:rPr>
              <w:t>1.3</w:t>
            </w:r>
            <w:r w:rsidR="00F501B4">
              <w:rPr>
                <w:rFonts w:ascii="Comic Sans MS" w:hAnsi="Comic Sans MS"/>
                <w:sz w:val="20"/>
              </w:rPr>
              <w:t>Fonction acide carboxylique</w:t>
            </w:r>
            <w:r w:rsidR="00F501B4" w:rsidRPr="00406624">
              <w:rPr>
                <w:rFonts w:ascii="Comic Sans MS" w:hAnsi="Comic Sans MS"/>
                <w:sz w:val="20"/>
              </w:rPr>
              <w:t xml:space="preserve">  </w:t>
            </w:r>
          </w:p>
        </w:tc>
        <w:tc>
          <w:tcPr>
            <w:tcW w:w="14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06624" w:rsidRDefault="00406624" w:rsidP="008A2244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0,5</w:t>
            </w:r>
          </w:p>
          <w:p w:rsidR="00406624" w:rsidRDefault="00FB757E" w:rsidP="008A2244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0,5</w:t>
            </w:r>
          </w:p>
          <w:p w:rsidR="00406624" w:rsidRPr="00406624" w:rsidRDefault="00FB757E" w:rsidP="008A2244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0,5</w:t>
            </w:r>
          </w:p>
        </w:tc>
      </w:tr>
      <w:tr w:rsidR="00406624" w:rsidRPr="003B1C05" w:rsidTr="008A2244">
        <w:trPr>
          <w:trHeight w:val="794"/>
          <w:jc w:val="center"/>
        </w:trPr>
        <w:tc>
          <w:tcPr>
            <w:tcW w:w="1683" w:type="dxa"/>
            <w:vMerge/>
            <w:shd w:val="clear" w:color="auto" w:fill="auto"/>
            <w:vAlign w:val="center"/>
          </w:tcPr>
          <w:p w:rsidR="00406624" w:rsidRPr="00406624" w:rsidRDefault="00406624" w:rsidP="008A2244">
            <w:pPr>
              <w:jc w:val="center"/>
              <w:rPr>
                <w:b/>
                <w:sz w:val="20"/>
              </w:rPr>
            </w:pPr>
          </w:p>
        </w:tc>
        <w:tc>
          <w:tcPr>
            <w:tcW w:w="17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solid" w:color="FFFFFF" w:fill="auto"/>
            <w:vAlign w:val="center"/>
          </w:tcPr>
          <w:p w:rsidR="00406624" w:rsidRPr="00406624" w:rsidRDefault="00406624" w:rsidP="008A2244">
            <w:pPr>
              <w:spacing w:before="60" w:after="60"/>
              <w:jc w:val="center"/>
              <w:rPr>
                <w:b/>
                <w:sz w:val="20"/>
                <w:highlight w:val="cyan"/>
              </w:rPr>
            </w:pPr>
            <w:r w:rsidRPr="00406624">
              <w:rPr>
                <w:b/>
                <w:sz w:val="20"/>
                <w:highlight w:val="cyan"/>
              </w:rPr>
              <w:t>Analyser</w:t>
            </w:r>
          </w:p>
          <w:p w:rsidR="00406624" w:rsidRPr="00406624" w:rsidRDefault="00406624" w:rsidP="008A2244">
            <w:pPr>
              <w:spacing w:before="60" w:after="60"/>
              <w:rPr>
                <w:b/>
                <w:sz w:val="20"/>
              </w:rPr>
            </w:pPr>
            <w:r w:rsidRPr="00406624">
              <w:rPr>
                <w:b/>
                <w:sz w:val="20"/>
                <w:highlight w:val="cyan"/>
              </w:rPr>
              <w:t xml:space="preserve">     </w:t>
            </w:r>
            <w:proofErr w:type="gramStart"/>
            <w:r w:rsidRPr="00406624">
              <w:rPr>
                <w:b/>
                <w:sz w:val="20"/>
                <w:highlight w:val="cyan"/>
              </w:rPr>
              <w:t>raisonner</w:t>
            </w:r>
            <w:proofErr w:type="gramEnd"/>
          </w:p>
        </w:tc>
        <w:tc>
          <w:tcPr>
            <w:tcW w:w="2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06624" w:rsidRPr="00406624" w:rsidRDefault="00406624" w:rsidP="008A2244">
            <w:pPr>
              <w:rPr>
                <w:rFonts w:ascii="Comic Sans MS" w:hAnsi="Comic Sans MS"/>
                <w:sz w:val="20"/>
              </w:rPr>
            </w:pPr>
            <w:r w:rsidRPr="00406624">
              <w:rPr>
                <w:rFonts w:ascii="Comic Sans MS" w:hAnsi="Comic Sans MS"/>
                <w:bCs/>
                <w:sz w:val="20"/>
              </w:rPr>
              <w:t xml:space="preserve">Proposer une méthode, un calcul, une expérience (protocole), un outil adapté </w:t>
            </w:r>
          </w:p>
        </w:tc>
        <w:tc>
          <w:tcPr>
            <w:tcW w:w="31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06624" w:rsidRPr="00406624" w:rsidRDefault="00406624" w:rsidP="0042019D">
            <w:pPr>
              <w:rPr>
                <w:rFonts w:ascii="Comic Sans MS" w:hAnsi="Comic Sans MS"/>
                <w:sz w:val="20"/>
              </w:rPr>
            </w:pPr>
            <w:r w:rsidRPr="00406624">
              <w:rPr>
                <w:rFonts w:ascii="Comic Sans MS" w:hAnsi="Comic Sans MS"/>
                <w:sz w:val="20"/>
              </w:rPr>
              <w:t>1.4</w:t>
            </w:r>
            <w:r w:rsidR="00FB757E">
              <w:rPr>
                <w:rFonts w:ascii="Comic Sans MS" w:hAnsi="Comic Sans MS"/>
                <w:sz w:val="20"/>
              </w:rPr>
              <w:t xml:space="preserve"> Choisir le matériel</w:t>
            </w:r>
          </w:p>
          <w:p w:rsidR="00FB757E" w:rsidRPr="00406624" w:rsidRDefault="00FB757E" w:rsidP="00FB757E">
            <w:pPr>
              <w:rPr>
                <w:rFonts w:ascii="Comic Sans MS" w:hAnsi="Comic Sans MS"/>
                <w:sz w:val="20"/>
              </w:rPr>
            </w:pPr>
            <w:r w:rsidRPr="00406624">
              <w:rPr>
                <w:rFonts w:ascii="Comic Sans MS" w:hAnsi="Comic Sans MS"/>
                <w:sz w:val="20"/>
              </w:rPr>
              <w:t>Appel 2 :</w:t>
            </w:r>
          </w:p>
          <w:p w:rsidR="00FB757E" w:rsidRPr="00406624" w:rsidRDefault="00FB757E" w:rsidP="00FB757E">
            <w:pPr>
              <w:rPr>
                <w:rFonts w:ascii="Comic Sans MS" w:hAnsi="Comic Sans MS"/>
                <w:sz w:val="20"/>
              </w:rPr>
            </w:pPr>
            <w:r w:rsidRPr="00406624">
              <w:rPr>
                <w:rFonts w:ascii="Comic Sans MS" w:hAnsi="Comic Sans MS"/>
                <w:sz w:val="20"/>
              </w:rPr>
              <w:t xml:space="preserve">2.3 </w:t>
            </w:r>
            <w:r w:rsidR="003629F5">
              <w:rPr>
                <w:rFonts w:ascii="Comic Sans MS" w:hAnsi="Comic Sans MS"/>
                <w:sz w:val="20"/>
              </w:rPr>
              <w:t>Présenter le m</w:t>
            </w:r>
            <w:r w:rsidRPr="00406624">
              <w:rPr>
                <w:rFonts w:ascii="Comic Sans MS" w:hAnsi="Comic Sans MS"/>
                <w:sz w:val="20"/>
              </w:rPr>
              <w:t xml:space="preserve">ontage. </w:t>
            </w:r>
          </w:p>
          <w:p w:rsidR="00406624" w:rsidRPr="00406624" w:rsidRDefault="00406624" w:rsidP="0042019D">
            <w:pPr>
              <w:rPr>
                <w:rFonts w:ascii="Comic Sans MS" w:hAnsi="Comic Sans MS"/>
                <w:sz w:val="20"/>
              </w:rPr>
            </w:pPr>
          </w:p>
          <w:p w:rsidR="00406624" w:rsidRPr="00406624" w:rsidRDefault="00406624" w:rsidP="0042019D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4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06624" w:rsidRDefault="00FB757E" w:rsidP="008A2244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0,5</w:t>
            </w:r>
          </w:p>
          <w:p w:rsidR="00FB757E" w:rsidRDefault="00FB757E" w:rsidP="008A2244">
            <w:pPr>
              <w:rPr>
                <w:b/>
                <w:color w:val="000000"/>
                <w:sz w:val="20"/>
              </w:rPr>
            </w:pPr>
          </w:p>
          <w:p w:rsidR="00FB757E" w:rsidRDefault="00FB757E" w:rsidP="008A2244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0,5</w:t>
            </w:r>
          </w:p>
          <w:p w:rsidR="00FB757E" w:rsidRDefault="00FB757E" w:rsidP="008A2244">
            <w:pPr>
              <w:rPr>
                <w:b/>
                <w:color w:val="000000"/>
                <w:sz w:val="20"/>
              </w:rPr>
            </w:pPr>
          </w:p>
          <w:p w:rsidR="00FB757E" w:rsidRDefault="00FB757E" w:rsidP="008A2244">
            <w:pPr>
              <w:rPr>
                <w:b/>
                <w:color w:val="000000"/>
                <w:sz w:val="20"/>
              </w:rPr>
            </w:pPr>
          </w:p>
          <w:p w:rsidR="00FB757E" w:rsidRPr="00406624" w:rsidRDefault="00FB757E" w:rsidP="008A2244">
            <w:pPr>
              <w:rPr>
                <w:b/>
                <w:color w:val="000000"/>
                <w:sz w:val="20"/>
              </w:rPr>
            </w:pPr>
          </w:p>
        </w:tc>
      </w:tr>
      <w:tr w:rsidR="00406624" w:rsidRPr="003B1C05" w:rsidTr="008A2244">
        <w:trPr>
          <w:trHeight w:val="794"/>
          <w:jc w:val="center"/>
        </w:trPr>
        <w:tc>
          <w:tcPr>
            <w:tcW w:w="1683" w:type="dxa"/>
            <w:vMerge/>
            <w:shd w:val="clear" w:color="auto" w:fill="auto"/>
            <w:vAlign w:val="center"/>
          </w:tcPr>
          <w:p w:rsidR="00406624" w:rsidRPr="00406624" w:rsidRDefault="00406624" w:rsidP="008A2244">
            <w:pPr>
              <w:jc w:val="center"/>
              <w:rPr>
                <w:b/>
                <w:sz w:val="20"/>
              </w:rPr>
            </w:pPr>
          </w:p>
        </w:tc>
        <w:tc>
          <w:tcPr>
            <w:tcW w:w="17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solid" w:color="FFFFFF" w:fill="auto"/>
            <w:vAlign w:val="center"/>
          </w:tcPr>
          <w:p w:rsidR="00406624" w:rsidRPr="00406624" w:rsidRDefault="00406624" w:rsidP="008A2244">
            <w:pPr>
              <w:spacing w:before="60" w:after="60"/>
              <w:jc w:val="center"/>
              <w:rPr>
                <w:b/>
                <w:sz w:val="20"/>
                <w:highlight w:val="magenta"/>
              </w:rPr>
            </w:pPr>
            <w:r w:rsidRPr="00406624">
              <w:rPr>
                <w:b/>
                <w:sz w:val="20"/>
                <w:highlight w:val="magenta"/>
              </w:rPr>
              <w:t>Réaliser</w:t>
            </w:r>
          </w:p>
          <w:p w:rsidR="00406624" w:rsidRPr="00406624" w:rsidRDefault="00406624" w:rsidP="008A2244">
            <w:pPr>
              <w:spacing w:before="60" w:after="60"/>
              <w:rPr>
                <w:b/>
                <w:sz w:val="20"/>
              </w:rPr>
            </w:pPr>
            <w:r w:rsidRPr="00406624">
              <w:rPr>
                <w:b/>
                <w:sz w:val="20"/>
                <w:highlight w:val="magenta"/>
              </w:rPr>
              <w:t xml:space="preserve">      Exécuter</w:t>
            </w:r>
          </w:p>
        </w:tc>
        <w:tc>
          <w:tcPr>
            <w:tcW w:w="2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06624" w:rsidRPr="00406624" w:rsidRDefault="00406624" w:rsidP="008A2244">
            <w:pPr>
              <w:rPr>
                <w:rFonts w:ascii="Comic Sans MS" w:hAnsi="Comic Sans MS"/>
                <w:sz w:val="20"/>
              </w:rPr>
            </w:pPr>
            <w:r w:rsidRPr="00406624">
              <w:rPr>
                <w:rFonts w:ascii="Comic Sans MS" w:hAnsi="Comic Sans MS"/>
                <w:sz w:val="20"/>
              </w:rPr>
              <w:t>Mettre en œuvre un protocole</w:t>
            </w:r>
          </w:p>
          <w:p w:rsidR="00406624" w:rsidRPr="00406624" w:rsidRDefault="00406624" w:rsidP="008A2244">
            <w:pPr>
              <w:rPr>
                <w:rFonts w:ascii="Comic Sans MS" w:hAnsi="Comic Sans MS"/>
                <w:sz w:val="20"/>
              </w:rPr>
            </w:pPr>
            <w:r w:rsidRPr="00406624">
              <w:rPr>
                <w:rFonts w:ascii="Comic Sans MS" w:hAnsi="Comic Sans MS"/>
                <w:sz w:val="20"/>
              </w:rPr>
              <w:t>Utiliser une formule</w:t>
            </w:r>
          </w:p>
        </w:tc>
        <w:tc>
          <w:tcPr>
            <w:tcW w:w="31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06624" w:rsidRPr="00406624" w:rsidRDefault="00406624" w:rsidP="0042019D">
            <w:pPr>
              <w:rPr>
                <w:rFonts w:ascii="Comic Sans MS" w:hAnsi="Comic Sans MS"/>
                <w:sz w:val="20"/>
              </w:rPr>
            </w:pPr>
            <w:r w:rsidRPr="00406624">
              <w:rPr>
                <w:rFonts w:ascii="Comic Sans MS" w:hAnsi="Comic Sans MS"/>
                <w:sz w:val="20"/>
              </w:rPr>
              <w:t xml:space="preserve">Appel 1 : </w:t>
            </w:r>
          </w:p>
          <w:p w:rsidR="00406624" w:rsidRPr="00406624" w:rsidRDefault="00406624" w:rsidP="0042019D">
            <w:pPr>
              <w:rPr>
                <w:rFonts w:ascii="Comic Sans MS" w:hAnsi="Comic Sans MS"/>
                <w:sz w:val="20"/>
              </w:rPr>
            </w:pPr>
            <w:r w:rsidRPr="00406624">
              <w:rPr>
                <w:rFonts w:ascii="Comic Sans MS" w:hAnsi="Comic Sans MS"/>
                <w:sz w:val="20"/>
              </w:rPr>
              <w:t>2.1 Réaliser le prélèvement</w:t>
            </w:r>
          </w:p>
          <w:p w:rsidR="00406624" w:rsidRPr="00406624" w:rsidRDefault="00406624" w:rsidP="0042019D">
            <w:pPr>
              <w:rPr>
                <w:rFonts w:ascii="Comic Sans MS" w:hAnsi="Comic Sans MS"/>
                <w:sz w:val="20"/>
              </w:rPr>
            </w:pPr>
            <w:r w:rsidRPr="00406624">
              <w:rPr>
                <w:rFonts w:ascii="Comic Sans MS" w:hAnsi="Comic Sans MS"/>
                <w:sz w:val="20"/>
              </w:rPr>
              <w:t>2.2 Remplir burette</w:t>
            </w:r>
          </w:p>
          <w:p w:rsidR="00406624" w:rsidRPr="00406624" w:rsidRDefault="00406624" w:rsidP="0042019D">
            <w:pPr>
              <w:rPr>
                <w:rFonts w:ascii="Comic Sans MS" w:hAnsi="Comic Sans MS"/>
                <w:sz w:val="20"/>
              </w:rPr>
            </w:pPr>
            <w:r w:rsidRPr="00406624">
              <w:rPr>
                <w:rFonts w:ascii="Comic Sans MS" w:hAnsi="Comic Sans MS"/>
                <w:sz w:val="20"/>
              </w:rPr>
              <w:t>Appel 3</w:t>
            </w:r>
          </w:p>
          <w:p w:rsidR="00406624" w:rsidRPr="00406624" w:rsidRDefault="00406624" w:rsidP="0042019D">
            <w:pPr>
              <w:rPr>
                <w:rFonts w:ascii="Comic Sans MS" w:hAnsi="Comic Sans MS"/>
                <w:sz w:val="20"/>
              </w:rPr>
            </w:pPr>
            <w:r w:rsidRPr="00406624">
              <w:rPr>
                <w:rFonts w:ascii="Comic Sans MS" w:hAnsi="Comic Sans MS"/>
                <w:sz w:val="20"/>
              </w:rPr>
              <w:t>2.4 Obtenir courbe</w:t>
            </w:r>
          </w:p>
          <w:p w:rsidR="00406624" w:rsidRPr="00406624" w:rsidRDefault="00406624" w:rsidP="00FB757E">
            <w:pPr>
              <w:rPr>
                <w:sz w:val="20"/>
              </w:rPr>
            </w:pPr>
            <w:r w:rsidRPr="00406624">
              <w:rPr>
                <w:rFonts w:ascii="Comic Sans MS" w:hAnsi="Comic Sans MS"/>
                <w:sz w:val="20"/>
              </w:rPr>
              <w:t>2.5 Volume équivalent</w:t>
            </w:r>
            <w:r w:rsidRPr="00406624">
              <w:rPr>
                <w:sz w:val="20"/>
              </w:rPr>
              <w:t xml:space="preserve">                     </w:t>
            </w:r>
          </w:p>
        </w:tc>
        <w:tc>
          <w:tcPr>
            <w:tcW w:w="14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B757E" w:rsidRDefault="00FB757E" w:rsidP="00FB757E">
            <w:pPr>
              <w:rPr>
                <w:b/>
                <w:color w:val="000000"/>
                <w:sz w:val="20"/>
              </w:rPr>
            </w:pPr>
          </w:p>
          <w:p w:rsidR="00406624" w:rsidRDefault="00FB757E" w:rsidP="00FB757E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0,5</w:t>
            </w:r>
          </w:p>
          <w:p w:rsidR="00FB757E" w:rsidRDefault="00FB757E" w:rsidP="00FB757E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0,5</w:t>
            </w:r>
          </w:p>
          <w:p w:rsidR="00FB757E" w:rsidRDefault="00FB757E" w:rsidP="00FB757E">
            <w:pPr>
              <w:rPr>
                <w:b/>
                <w:color w:val="000000"/>
                <w:sz w:val="20"/>
              </w:rPr>
            </w:pPr>
          </w:p>
          <w:p w:rsidR="00FB757E" w:rsidRDefault="00FB757E" w:rsidP="00FB757E">
            <w:pPr>
              <w:rPr>
                <w:b/>
                <w:color w:val="000000"/>
                <w:sz w:val="20"/>
              </w:rPr>
            </w:pPr>
          </w:p>
          <w:p w:rsidR="00FB757E" w:rsidRDefault="00873526" w:rsidP="00FB757E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  <w:p w:rsidR="00FB757E" w:rsidRPr="00406624" w:rsidRDefault="00873526" w:rsidP="00FB757E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0,5</w:t>
            </w:r>
          </w:p>
        </w:tc>
      </w:tr>
      <w:tr w:rsidR="00406624" w:rsidRPr="003B1C05" w:rsidTr="008A2244">
        <w:trPr>
          <w:trHeight w:val="794"/>
          <w:jc w:val="center"/>
        </w:trPr>
        <w:tc>
          <w:tcPr>
            <w:tcW w:w="1683" w:type="dxa"/>
            <w:vMerge/>
            <w:shd w:val="clear" w:color="auto" w:fill="auto"/>
            <w:vAlign w:val="center"/>
          </w:tcPr>
          <w:p w:rsidR="00406624" w:rsidRPr="00406624" w:rsidRDefault="00406624" w:rsidP="008A2244">
            <w:pPr>
              <w:jc w:val="center"/>
              <w:rPr>
                <w:b/>
                <w:sz w:val="20"/>
              </w:rPr>
            </w:pPr>
          </w:p>
        </w:tc>
        <w:tc>
          <w:tcPr>
            <w:tcW w:w="17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solid" w:color="FFFFFF" w:fill="auto"/>
            <w:vAlign w:val="center"/>
          </w:tcPr>
          <w:p w:rsidR="00406624" w:rsidRPr="00406624" w:rsidRDefault="00406624" w:rsidP="008A2244">
            <w:pPr>
              <w:rPr>
                <w:b/>
                <w:sz w:val="20"/>
                <w:highlight w:val="yellow"/>
              </w:rPr>
            </w:pPr>
            <w:r w:rsidRPr="00406624">
              <w:rPr>
                <w:b/>
                <w:sz w:val="20"/>
              </w:rPr>
              <w:t xml:space="preserve">       </w:t>
            </w:r>
            <w:r w:rsidRPr="00406624">
              <w:rPr>
                <w:b/>
                <w:sz w:val="20"/>
                <w:highlight w:val="yellow"/>
              </w:rPr>
              <w:t>Exploiter</w:t>
            </w:r>
          </w:p>
          <w:p w:rsidR="00406624" w:rsidRPr="00406624" w:rsidRDefault="00406624" w:rsidP="008A2244">
            <w:pPr>
              <w:jc w:val="center"/>
              <w:rPr>
                <w:b/>
                <w:sz w:val="20"/>
              </w:rPr>
            </w:pPr>
            <w:r w:rsidRPr="00406624">
              <w:rPr>
                <w:b/>
                <w:sz w:val="20"/>
                <w:highlight w:val="yellow"/>
              </w:rPr>
              <w:t>Valider</w:t>
            </w:r>
          </w:p>
        </w:tc>
        <w:tc>
          <w:tcPr>
            <w:tcW w:w="2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06624" w:rsidRPr="00406624" w:rsidRDefault="00406624" w:rsidP="008A2244">
            <w:pPr>
              <w:rPr>
                <w:rFonts w:ascii="Comic Sans MS" w:hAnsi="Comic Sans MS"/>
                <w:sz w:val="20"/>
              </w:rPr>
            </w:pPr>
            <w:r w:rsidRPr="00406624">
              <w:rPr>
                <w:rFonts w:ascii="Comic Sans MS" w:hAnsi="Comic Sans MS"/>
                <w:sz w:val="20"/>
              </w:rPr>
              <w:t>Valider une information</w:t>
            </w:r>
          </w:p>
          <w:p w:rsidR="00406624" w:rsidRPr="00406624" w:rsidRDefault="00406624" w:rsidP="008A2244">
            <w:pPr>
              <w:rPr>
                <w:rFonts w:ascii="Comic Sans MS" w:hAnsi="Comic Sans MS"/>
                <w:sz w:val="20"/>
              </w:rPr>
            </w:pPr>
            <w:r w:rsidRPr="00406624">
              <w:rPr>
                <w:rFonts w:ascii="Comic Sans MS" w:hAnsi="Comic Sans MS"/>
                <w:sz w:val="20"/>
              </w:rPr>
              <w:t>Interpréter les mesures</w:t>
            </w:r>
          </w:p>
        </w:tc>
        <w:tc>
          <w:tcPr>
            <w:tcW w:w="31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06624" w:rsidRPr="00406624" w:rsidRDefault="00406624" w:rsidP="0042019D">
            <w:pPr>
              <w:rPr>
                <w:rFonts w:ascii="Comic Sans MS" w:hAnsi="Comic Sans MS"/>
                <w:sz w:val="20"/>
              </w:rPr>
            </w:pPr>
            <w:r w:rsidRPr="00406624">
              <w:rPr>
                <w:rFonts w:ascii="Comic Sans MS" w:hAnsi="Comic Sans MS"/>
                <w:sz w:val="20"/>
              </w:rPr>
              <w:t>3.1 Calcul du volume d’un citron.</w:t>
            </w:r>
          </w:p>
          <w:p w:rsidR="00406624" w:rsidRPr="00406624" w:rsidRDefault="00406624" w:rsidP="0042019D">
            <w:pPr>
              <w:rPr>
                <w:rFonts w:ascii="Comic Sans MS" w:hAnsi="Comic Sans MS"/>
                <w:sz w:val="20"/>
              </w:rPr>
            </w:pPr>
            <w:r w:rsidRPr="00406624">
              <w:rPr>
                <w:rFonts w:ascii="Comic Sans MS" w:hAnsi="Comic Sans MS"/>
                <w:sz w:val="20"/>
              </w:rPr>
              <w:t>3.2 Calcul de la masse d’acide dans un citron.</w:t>
            </w:r>
          </w:p>
          <w:p w:rsidR="00406624" w:rsidRPr="00406624" w:rsidRDefault="00406624" w:rsidP="0042019D">
            <w:pPr>
              <w:rPr>
                <w:rFonts w:ascii="Comic Sans MS" w:hAnsi="Comic Sans MS"/>
                <w:sz w:val="20"/>
              </w:rPr>
            </w:pPr>
            <w:r w:rsidRPr="00406624">
              <w:rPr>
                <w:rFonts w:ascii="Comic Sans MS" w:hAnsi="Comic Sans MS"/>
                <w:sz w:val="20"/>
              </w:rPr>
              <w:t xml:space="preserve"> </w:t>
            </w:r>
          </w:p>
          <w:p w:rsidR="00406624" w:rsidRPr="00406624" w:rsidRDefault="00406624" w:rsidP="0042019D">
            <w:pPr>
              <w:rPr>
                <w:rFonts w:ascii="Comic Sans MS" w:hAnsi="Comic Sans MS"/>
                <w:sz w:val="20"/>
              </w:rPr>
            </w:pPr>
            <w:r w:rsidRPr="00406624">
              <w:rPr>
                <w:rFonts w:ascii="Comic Sans MS" w:hAnsi="Comic Sans MS"/>
                <w:sz w:val="20"/>
              </w:rPr>
              <w:t xml:space="preserve">              </w:t>
            </w:r>
          </w:p>
        </w:tc>
        <w:tc>
          <w:tcPr>
            <w:tcW w:w="1497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406624" w:rsidRDefault="00FB0DD3" w:rsidP="00FB0DD3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0,5</w:t>
            </w:r>
          </w:p>
          <w:p w:rsidR="00FB0DD3" w:rsidRDefault="00873526" w:rsidP="00FB0DD3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0,5</w:t>
            </w:r>
          </w:p>
          <w:p w:rsidR="00FB0DD3" w:rsidRDefault="00FB0DD3" w:rsidP="008A2244">
            <w:pPr>
              <w:jc w:val="center"/>
              <w:rPr>
                <w:b/>
                <w:color w:val="000000"/>
                <w:sz w:val="20"/>
              </w:rPr>
            </w:pPr>
          </w:p>
          <w:p w:rsidR="00FB0DD3" w:rsidRDefault="00FB0DD3" w:rsidP="008A2244">
            <w:pPr>
              <w:jc w:val="center"/>
              <w:rPr>
                <w:b/>
                <w:color w:val="000000"/>
                <w:sz w:val="20"/>
              </w:rPr>
            </w:pPr>
          </w:p>
          <w:p w:rsidR="00FB0DD3" w:rsidRDefault="00FB0DD3" w:rsidP="008A2244">
            <w:pPr>
              <w:jc w:val="center"/>
              <w:rPr>
                <w:b/>
                <w:color w:val="000000"/>
                <w:sz w:val="20"/>
              </w:rPr>
            </w:pPr>
          </w:p>
          <w:p w:rsidR="00FB0DD3" w:rsidRPr="00406624" w:rsidRDefault="00FB0DD3" w:rsidP="008A2244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406624" w:rsidRPr="003B1C05" w:rsidTr="008A2244">
        <w:trPr>
          <w:trHeight w:val="284"/>
          <w:jc w:val="center"/>
        </w:trPr>
        <w:tc>
          <w:tcPr>
            <w:tcW w:w="927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624" w:rsidRPr="00406624" w:rsidRDefault="00406624" w:rsidP="008A2244">
            <w:pPr>
              <w:jc w:val="center"/>
              <w:rPr>
                <w:b/>
                <w:sz w:val="20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624" w:rsidRPr="00406624" w:rsidRDefault="00406624" w:rsidP="008A2244">
            <w:pPr>
              <w:jc w:val="center"/>
              <w:rPr>
                <w:b/>
                <w:sz w:val="20"/>
              </w:rPr>
            </w:pPr>
            <w:r w:rsidRPr="00406624">
              <w:rPr>
                <w:b/>
                <w:sz w:val="20"/>
              </w:rPr>
              <w:t>/ 7</w:t>
            </w:r>
          </w:p>
        </w:tc>
      </w:tr>
      <w:tr w:rsidR="00406624" w:rsidRPr="003B1C05" w:rsidTr="008A2244">
        <w:trPr>
          <w:trHeight w:val="621"/>
          <w:jc w:val="center"/>
        </w:trPr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624" w:rsidRPr="00406624" w:rsidRDefault="00406624" w:rsidP="008A2244">
            <w:pPr>
              <w:jc w:val="center"/>
              <w:rPr>
                <w:b/>
                <w:sz w:val="20"/>
              </w:rPr>
            </w:pPr>
            <w:r w:rsidRPr="00406624">
              <w:rPr>
                <w:b/>
                <w:sz w:val="20"/>
              </w:rPr>
              <w:t>Compte rendu écrit et oral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solid" w:color="FFFFFF" w:fill="auto"/>
            <w:vAlign w:val="center"/>
          </w:tcPr>
          <w:p w:rsidR="00406624" w:rsidRPr="00406624" w:rsidRDefault="00406624" w:rsidP="008A2244">
            <w:pPr>
              <w:spacing w:before="60" w:after="60"/>
              <w:rPr>
                <w:b/>
                <w:sz w:val="20"/>
                <w:highlight w:val="green"/>
              </w:rPr>
            </w:pPr>
            <w:r w:rsidRPr="00406624">
              <w:rPr>
                <w:b/>
                <w:sz w:val="20"/>
              </w:rPr>
              <w:t xml:space="preserve"> </w:t>
            </w:r>
            <w:r w:rsidRPr="00406624">
              <w:rPr>
                <w:b/>
                <w:sz w:val="20"/>
                <w:highlight w:val="green"/>
              </w:rPr>
              <w:t>Rendre-compte</w:t>
            </w:r>
          </w:p>
          <w:p w:rsidR="00406624" w:rsidRPr="00406624" w:rsidRDefault="00406624" w:rsidP="008A2244">
            <w:pPr>
              <w:spacing w:before="60" w:after="60"/>
              <w:jc w:val="center"/>
              <w:rPr>
                <w:b/>
                <w:sz w:val="20"/>
              </w:rPr>
            </w:pPr>
            <w:r w:rsidRPr="00406624">
              <w:rPr>
                <w:b/>
                <w:sz w:val="20"/>
                <w:highlight w:val="green"/>
              </w:rPr>
              <w:t>Communiquer</w:t>
            </w:r>
          </w:p>
        </w:tc>
        <w:tc>
          <w:tcPr>
            <w:tcW w:w="2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06624" w:rsidRPr="00406624" w:rsidRDefault="00406624" w:rsidP="008A2244">
            <w:pPr>
              <w:spacing w:before="40" w:after="40"/>
              <w:rPr>
                <w:i/>
                <w:sz w:val="20"/>
              </w:rPr>
            </w:pPr>
            <w:r w:rsidRPr="00406624">
              <w:rPr>
                <w:rFonts w:ascii="Comic Sans MS" w:hAnsi="Comic Sans MS"/>
                <w:sz w:val="20"/>
              </w:rPr>
              <w:t>Formuler la conclusion</w:t>
            </w:r>
          </w:p>
        </w:tc>
        <w:tc>
          <w:tcPr>
            <w:tcW w:w="31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B0DD3" w:rsidRPr="00FB0DD3" w:rsidRDefault="00FB0DD3" w:rsidP="00FB0DD3">
            <w:pPr>
              <w:rPr>
                <w:sz w:val="20"/>
              </w:rPr>
            </w:pPr>
          </w:p>
          <w:p w:rsidR="007513DC" w:rsidRPr="00F501B4" w:rsidRDefault="007513DC" w:rsidP="00003907">
            <w:pPr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rFonts w:ascii="Comic Sans MS" w:hAnsi="Comic Sans MS"/>
                <w:sz w:val="20"/>
              </w:rPr>
              <w:t>3.3 Masse d’acide</w:t>
            </w:r>
          </w:p>
          <w:p w:rsidR="00F501B4" w:rsidRPr="007513DC" w:rsidRDefault="00F501B4" w:rsidP="00003907">
            <w:pPr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rFonts w:ascii="Comic Sans MS" w:hAnsi="Comic Sans MS"/>
                <w:sz w:val="20"/>
              </w:rPr>
              <w:t>3.4 Calcul du pH</w:t>
            </w:r>
          </w:p>
          <w:p w:rsidR="00F501B4" w:rsidRPr="00F501B4" w:rsidRDefault="00406624" w:rsidP="00003907">
            <w:pPr>
              <w:numPr>
                <w:ilvl w:val="0"/>
                <w:numId w:val="9"/>
              </w:numPr>
              <w:rPr>
                <w:sz w:val="20"/>
              </w:rPr>
            </w:pPr>
            <w:r w:rsidRPr="007513DC">
              <w:rPr>
                <w:rFonts w:ascii="Comic Sans MS" w:hAnsi="Comic Sans MS"/>
                <w:sz w:val="20"/>
              </w:rPr>
              <w:t>Appel 1 : Présentation orale de la démarche d’investigation</w:t>
            </w:r>
            <w:r w:rsidR="00F501B4">
              <w:rPr>
                <w:rFonts w:ascii="Comic Sans MS" w:hAnsi="Comic Sans MS"/>
                <w:sz w:val="20"/>
              </w:rPr>
              <w:t>.</w:t>
            </w:r>
          </w:p>
          <w:p w:rsidR="00406624" w:rsidRPr="007513DC" w:rsidRDefault="00F501B4" w:rsidP="00003907">
            <w:pPr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rFonts w:ascii="Comic Sans MS" w:hAnsi="Comic Sans MS"/>
                <w:sz w:val="20"/>
              </w:rPr>
              <w:t>Appel 2 : Présentation du protocole expérimental</w:t>
            </w:r>
            <w:r w:rsidR="00406624" w:rsidRPr="007513DC">
              <w:rPr>
                <w:rFonts w:ascii="Comic Sans MS" w:hAnsi="Comic Sans MS"/>
                <w:sz w:val="20"/>
              </w:rPr>
              <w:t xml:space="preserve"> </w:t>
            </w:r>
          </w:p>
          <w:p w:rsidR="00406624" w:rsidRPr="007513DC" w:rsidRDefault="00406624" w:rsidP="00003907">
            <w:pPr>
              <w:numPr>
                <w:ilvl w:val="0"/>
                <w:numId w:val="9"/>
              </w:numPr>
              <w:rPr>
                <w:sz w:val="20"/>
              </w:rPr>
            </w:pPr>
            <w:r w:rsidRPr="007513DC">
              <w:rPr>
                <w:rFonts w:ascii="Comic Sans MS" w:hAnsi="Comic Sans MS"/>
                <w:sz w:val="20"/>
              </w:rPr>
              <w:t xml:space="preserve">Qualité communication orale et écrite </w:t>
            </w:r>
          </w:p>
          <w:p w:rsidR="00406624" w:rsidRPr="00406624" w:rsidRDefault="00406624" w:rsidP="008A2244">
            <w:pPr>
              <w:ind w:left="720"/>
              <w:rPr>
                <w:sz w:val="20"/>
              </w:rPr>
            </w:pPr>
          </w:p>
        </w:tc>
        <w:tc>
          <w:tcPr>
            <w:tcW w:w="149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B0DD3" w:rsidRDefault="00FB0DD3" w:rsidP="008A2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406624" w:rsidRPr="00F501B4" w:rsidRDefault="00FB0DD3" w:rsidP="008A2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  <w:p w:rsidR="00406624" w:rsidRPr="00F501B4" w:rsidRDefault="00406624" w:rsidP="008A2244">
            <w:pPr>
              <w:rPr>
                <w:b/>
                <w:sz w:val="20"/>
              </w:rPr>
            </w:pPr>
          </w:p>
          <w:p w:rsidR="00406624" w:rsidRPr="00F501B4" w:rsidRDefault="00406624" w:rsidP="008A2244">
            <w:pPr>
              <w:rPr>
                <w:b/>
                <w:sz w:val="20"/>
              </w:rPr>
            </w:pPr>
          </w:p>
          <w:p w:rsidR="00406624" w:rsidRPr="00F501B4" w:rsidRDefault="00406624" w:rsidP="008A2244">
            <w:pPr>
              <w:rPr>
                <w:b/>
                <w:sz w:val="20"/>
              </w:rPr>
            </w:pPr>
            <w:r w:rsidRPr="00F501B4">
              <w:rPr>
                <w:b/>
                <w:sz w:val="20"/>
              </w:rPr>
              <w:t>0,5</w:t>
            </w:r>
          </w:p>
          <w:p w:rsidR="00406624" w:rsidRPr="00F501B4" w:rsidRDefault="00406624" w:rsidP="008A2244">
            <w:pPr>
              <w:rPr>
                <w:b/>
                <w:sz w:val="20"/>
              </w:rPr>
            </w:pPr>
          </w:p>
          <w:p w:rsidR="00406624" w:rsidRPr="00F501B4" w:rsidRDefault="00406624" w:rsidP="008A2244">
            <w:pPr>
              <w:rPr>
                <w:b/>
                <w:sz w:val="20"/>
              </w:rPr>
            </w:pPr>
          </w:p>
          <w:p w:rsidR="00406624" w:rsidRPr="00F501B4" w:rsidRDefault="00406624" w:rsidP="008A2244">
            <w:pPr>
              <w:rPr>
                <w:b/>
                <w:sz w:val="20"/>
              </w:rPr>
            </w:pPr>
            <w:r w:rsidRPr="00F501B4">
              <w:rPr>
                <w:b/>
                <w:sz w:val="20"/>
              </w:rPr>
              <w:t>0,5</w:t>
            </w:r>
          </w:p>
          <w:p w:rsidR="00406624" w:rsidRPr="00F501B4" w:rsidRDefault="00406624" w:rsidP="008A2244">
            <w:pPr>
              <w:rPr>
                <w:b/>
                <w:sz w:val="20"/>
              </w:rPr>
            </w:pPr>
          </w:p>
          <w:p w:rsidR="00406624" w:rsidRPr="00F501B4" w:rsidRDefault="00406624" w:rsidP="008A2244">
            <w:pPr>
              <w:rPr>
                <w:b/>
                <w:sz w:val="20"/>
              </w:rPr>
            </w:pPr>
          </w:p>
          <w:p w:rsidR="00406624" w:rsidRPr="00406624" w:rsidRDefault="00F501B4" w:rsidP="008A2244">
            <w:pPr>
              <w:rPr>
                <w:color w:val="FF0000"/>
                <w:sz w:val="20"/>
              </w:rPr>
            </w:pPr>
            <w:r w:rsidRPr="00F501B4">
              <w:rPr>
                <w:b/>
                <w:sz w:val="20"/>
              </w:rPr>
              <w:t>0,5</w:t>
            </w:r>
          </w:p>
        </w:tc>
      </w:tr>
      <w:tr w:rsidR="00406624" w:rsidRPr="003B1C05" w:rsidTr="008A2244">
        <w:trPr>
          <w:trHeight w:val="284"/>
          <w:jc w:val="center"/>
        </w:trPr>
        <w:tc>
          <w:tcPr>
            <w:tcW w:w="9276" w:type="dxa"/>
            <w:gridSpan w:val="4"/>
            <w:shd w:val="clear" w:color="auto" w:fill="auto"/>
            <w:vAlign w:val="center"/>
          </w:tcPr>
          <w:p w:rsidR="00406624" w:rsidRPr="00406624" w:rsidRDefault="00406624" w:rsidP="008A2244">
            <w:pPr>
              <w:jc w:val="center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406624" w:rsidRPr="00406624" w:rsidRDefault="00406624" w:rsidP="008A2244">
            <w:pPr>
              <w:jc w:val="center"/>
              <w:rPr>
                <w:sz w:val="20"/>
              </w:rPr>
            </w:pPr>
            <w:r w:rsidRPr="00406624">
              <w:rPr>
                <w:b/>
                <w:sz w:val="20"/>
              </w:rPr>
              <w:t>/ 3</w:t>
            </w:r>
          </w:p>
        </w:tc>
      </w:tr>
      <w:tr w:rsidR="00406624" w:rsidRPr="003B1C05" w:rsidTr="008A2244">
        <w:trPr>
          <w:trHeight w:val="397"/>
          <w:jc w:val="center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624" w:rsidRPr="00406624" w:rsidRDefault="00406624" w:rsidP="008A2244">
            <w:pPr>
              <w:jc w:val="center"/>
              <w:rPr>
                <w:b/>
                <w:sz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624" w:rsidRPr="00406624" w:rsidRDefault="00406624" w:rsidP="008A2244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6624" w:rsidRPr="00406624" w:rsidRDefault="00406624" w:rsidP="008A2244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624" w:rsidRPr="00406624" w:rsidRDefault="00406624" w:rsidP="008A2244">
            <w:pPr>
              <w:spacing w:before="60" w:after="60"/>
              <w:jc w:val="center"/>
              <w:rPr>
                <w:b/>
                <w:sz w:val="20"/>
              </w:rPr>
            </w:pPr>
            <w:r w:rsidRPr="00406624">
              <w:rPr>
                <w:b/>
                <w:sz w:val="20"/>
              </w:rPr>
              <w:t>TOTAL</w:t>
            </w:r>
          </w:p>
        </w:tc>
        <w:tc>
          <w:tcPr>
            <w:tcW w:w="1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624" w:rsidRPr="00406624" w:rsidRDefault="00406624" w:rsidP="008A2244">
            <w:pPr>
              <w:spacing w:before="60" w:after="60"/>
              <w:ind w:left="273" w:right="-146"/>
              <w:jc w:val="center"/>
              <w:rPr>
                <w:b/>
                <w:sz w:val="20"/>
              </w:rPr>
            </w:pPr>
            <w:r w:rsidRPr="00406624">
              <w:rPr>
                <w:b/>
                <w:sz w:val="20"/>
              </w:rPr>
              <w:t>/ 10</w:t>
            </w:r>
          </w:p>
        </w:tc>
      </w:tr>
    </w:tbl>
    <w:p w:rsidR="00003907" w:rsidRDefault="00003907" w:rsidP="00003907">
      <w:pPr>
        <w:rPr>
          <w:sz w:val="16"/>
          <w:szCs w:val="16"/>
        </w:rPr>
      </w:pPr>
    </w:p>
    <w:p w:rsidR="00003907" w:rsidRPr="003B1C05" w:rsidRDefault="00003907" w:rsidP="00003907">
      <w:pPr>
        <w:jc w:val="both"/>
        <w:rPr>
          <w:sz w:val="16"/>
        </w:rPr>
        <w:sectPr w:rsidR="00003907" w:rsidRPr="003B1C05" w:rsidSect="00003907">
          <w:pgSz w:w="11906" w:h="16838" w:code="9"/>
          <w:pgMar w:top="567" w:right="567" w:bottom="567" w:left="567" w:header="567" w:footer="567" w:gutter="0"/>
          <w:pgNumType w:start="1"/>
          <w:cols w:space="708"/>
          <w:docGrid w:linePitch="360"/>
        </w:sect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2604"/>
        <w:gridCol w:w="5660"/>
      </w:tblGrid>
      <w:tr w:rsidR="00003907" w:rsidRPr="003B1C05" w:rsidTr="008A2244">
        <w:trPr>
          <w:trHeight w:val="416"/>
          <w:jc w:val="center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07" w:rsidRPr="003B1C05" w:rsidRDefault="00003907" w:rsidP="008A2244">
            <w:pPr>
              <w:ind w:right="-11"/>
              <w:jc w:val="center"/>
            </w:pPr>
            <w:r w:rsidRPr="003B1C05">
              <w:lastRenderedPageBreak/>
              <w:br w:type="page"/>
            </w:r>
            <w:r w:rsidRPr="003B1C05">
              <w:br w:type="page"/>
            </w:r>
            <w:r w:rsidRPr="003B1C05">
              <w:rPr>
                <w:sz w:val="16"/>
              </w:rPr>
              <w:br w:type="page"/>
            </w:r>
            <w:r w:rsidRPr="003B1C05">
              <w:rPr>
                <w:szCs w:val="16"/>
              </w:rPr>
              <w:br w:type="page"/>
            </w:r>
            <w:r w:rsidR="00E14368" w:rsidRPr="00863D37">
              <w:rPr>
                <w:noProof/>
              </w:rPr>
              <w:drawing>
                <wp:inline distT="0" distB="0" distL="0" distR="0">
                  <wp:extent cx="1104900" cy="857250"/>
                  <wp:effectExtent l="0" t="0" r="0" b="0"/>
                  <wp:docPr id="7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4000" contras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57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907" w:rsidRPr="003B1C05" w:rsidRDefault="00003907" w:rsidP="008A2244">
            <w:pPr>
              <w:tabs>
                <w:tab w:val="left" w:pos="1992"/>
              </w:tabs>
              <w:ind w:right="-11" w:firstLine="284"/>
              <w:jc w:val="center"/>
              <w:rPr>
                <w:sz w:val="8"/>
                <w:szCs w:val="8"/>
              </w:rPr>
            </w:pPr>
          </w:p>
          <w:p w:rsidR="00003907" w:rsidRPr="003B1C05" w:rsidRDefault="00E14368" w:rsidP="008A2244">
            <w:pPr>
              <w:ind w:right="-11"/>
              <w:jc w:val="center"/>
            </w:pPr>
            <w:r w:rsidRPr="003B1C05">
              <w:rPr>
                <w:noProof/>
              </w:rPr>
              <w:drawing>
                <wp:inline distT="0" distB="0" distL="0" distR="0">
                  <wp:extent cx="1381125" cy="571500"/>
                  <wp:effectExtent l="0" t="0" r="0" b="0"/>
                  <wp:docPr id="8" name="Image 8" descr="identifiant%20ministères+identiffiant%20académ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dentifiant%20ministères+identiffiant%20académ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907" w:rsidRPr="003B1C05" w:rsidRDefault="00003907" w:rsidP="008A2244">
            <w:pPr>
              <w:ind w:right="-11"/>
              <w:jc w:val="center"/>
              <w:rPr>
                <w:b/>
                <w:sz w:val="8"/>
                <w:szCs w:val="8"/>
              </w:rPr>
            </w:pPr>
          </w:p>
          <w:p w:rsidR="00003907" w:rsidRPr="003B1C05" w:rsidRDefault="00E14368" w:rsidP="008A2244">
            <w:pPr>
              <w:spacing w:before="120" w:after="120"/>
              <w:jc w:val="center"/>
              <w:rPr>
                <w:rFonts w:eastAsia="Calibri"/>
              </w:rPr>
            </w:pPr>
            <w:r w:rsidRPr="003B1C05">
              <w:rPr>
                <w:b/>
                <w:noProof/>
              </w:rPr>
              <w:drawing>
                <wp:inline distT="0" distB="0" distL="0" distR="0">
                  <wp:extent cx="514350" cy="304800"/>
                  <wp:effectExtent l="0" t="0" r="0" b="0"/>
                  <wp:docPr id="9" name="Image 9" descr="académie de 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cadémie de 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3B1C05" w:rsidRDefault="00003907" w:rsidP="008A2244">
            <w:pPr>
              <w:jc w:val="center"/>
              <w:rPr>
                <w:rFonts w:eastAsia="Calibri"/>
                <w:b/>
                <w:sz w:val="22"/>
              </w:rPr>
            </w:pPr>
            <w:r w:rsidRPr="003B1C05">
              <w:rPr>
                <w:b/>
                <w:caps/>
                <w:sz w:val="22"/>
              </w:rPr>
              <w:t>GRILLE D'ÉVALUATION EN SCIENCES PHYSIQUES ET chimiques</w:t>
            </w:r>
          </w:p>
        </w:tc>
      </w:tr>
      <w:tr w:rsidR="00003907" w:rsidRPr="003B1C05" w:rsidTr="008A2244">
        <w:trPr>
          <w:trHeight w:val="726"/>
          <w:jc w:val="center"/>
        </w:trPr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07" w:rsidRPr="003B1C05" w:rsidRDefault="00003907" w:rsidP="008A2244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907" w:rsidRPr="003B1C05" w:rsidRDefault="00003907" w:rsidP="008A2244">
            <w:pPr>
              <w:spacing w:before="240"/>
              <w:rPr>
                <w:rFonts w:eastAsia="Calibri"/>
                <w:b/>
                <w:sz w:val="22"/>
              </w:rPr>
            </w:pPr>
            <w:r w:rsidRPr="003B1C05">
              <w:rPr>
                <w:rFonts w:eastAsia="Calibri"/>
                <w:b/>
                <w:sz w:val="22"/>
              </w:rPr>
              <w:t>Nom :</w:t>
            </w:r>
          </w:p>
          <w:p w:rsidR="00003907" w:rsidRPr="003B1C05" w:rsidRDefault="00003907" w:rsidP="008A2244">
            <w:pPr>
              <w:rPr>
                <w:rFonts w:eastAsia="Calibri"/>
                <w:b/>
                <w:sz w:val="22"/>
              </w:rPr>
            </w:pPr>
          </w:p>
          <w:p w:rsidR="00003907" w:rsidRPr="003B1C05" w:rsidRDefault="00003907" w:rsidP="008A2244">
            <w:pPr>
              <w:rPr>
                <w:rFonts w:eastAsia="Calibri"/>
                <w:b/>
                <w:sz w:val="22"/>
              </w:rPr>
            </w:pPr>
            <w:r w:rsidRPr="003B1C05">
              <w:rPr>
                <w:rFonts w:eastAsia="Calibri"/>
                <w:b/>
                <w:sz w:val="22"/>
              </w:rPr>
              <w:t>Prénom :</w:t>
            </w:r>
          </w:p>
          <w:p w:rsidR="00003907" w:rsidRPr="003B1C05" w:rsidRDefault="00003907" w:rsidP="008A2244">
            <w:pPr>
              <w:rPr>
                <w:rFonts w:eastAsia="Calibri"/>
                <w:b/>
                <w:sz w:val="22"/>
              </w:rPr>
            </w:pPr>
          </w:p>
          <w:p w:rsidR="00003907" w:rsidRPr="003B1C05" w:rsidRDefault="00003907" w:rsidP="008A2244">
            <w:pPr>
              <w:rPr>
                <w:rFonts w:eastAsia="Calibri"/>
                <w:b/>
                <w:sz w:val="22"/>
              </w:rPr>
            </w:pPr>
            <w:r w:rsidRPr="003B1C05">
              <w:rPr>
                <w:rFonts w:eastAsia="Calibri"/>
                <w:b/>
                <w:sz w:val="22"/>
              </w:rPr>
              <w:t>Établissement :</w:t>
            </w:r>
          </w:p>
          <w:p w:rsidR="00003907" w:rsidRPr="006E593B" w:rsidRDefault="00003907" w:rsidP="008A2244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PL Flora Tristan</w:t>
            </w:r>
          </w:p>
          <w:p w:rsidR="00003907" w:rsidRPr="003B1C05" w:rsidRDefault="00003907" w:rsidP="008A2244">
            <w:pPr>
              <w:rPr>
                <w:rFonts w:eastAsia="Calibri"/>
                <w:b/>
                <w:sz w:val="22"/>
              </w:rPr>
            </w:pPr>
            <w:r w:rsidRPr="003B1C05">
              <w:rPr>
                <w:rFonts w:eastAsia="Calibri"/>
                <w:b/>
                <w:sz w:val="22"/>
              </w:rPr>
              <w:t>Ville :</w:t>
            </w:r>
          </w:p>
          <w:p w:rsidR="00003907" w:rsidRPr="003B1C05" w:rsidRDefault="00341938" w:rsidP="008A2244">
            <w:pPr>
              <w:rPr>
                <w:rFonts w:eastAsia="Calibri"/>
                <w:sz w:val="22"/>
              </w:rPr>
            </w:pPr>
            <w:proofErr w:type="spellStart"/>
            <w:r>
              <w:rPr>
                <w:rFonts w:eastAsia="Calibri"/>
                <w:sz w:val="22"/>
              </w:rPr>
              <w:t>Camblanes</w:t>
            </w:r>
            <w:proofErr w:type="spellEnd"/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3B1C05" w:rsidRDefault="00003907" w:rsidP="008A2244">
            <w:pPr>
              <w:spacing w:before="40" w:after="40"/>
              <w:rPr>
                <w:rFonts w:eastAsia="Calibri"/>
                <w:b/>
                <w:sz w:val="22"/>
              </w:rPr>
            </w:pPr>
            <w:r w:rsidRPr="003B1C05">
              <w:rPr>
                <w:rFonts w:eastAsia="Calibri"/>
                <w:b/>
                <w:sz w:val="22"/>
              </w:rPr>
              <w:tab/>
            </w:r>
            <w:r w:rsidRPr="003B1C05">
              <w:rPr>
                <w:rFonts w:eastAsia="Calibri"/>
                <w:b/>
                <w:sz w:val="22"/>
              </w:rPr>
              <w:sym w:font="Wingdings" w:char="0071"/>
            </w:r>
            <w:r w:rsidRPr="003B1C05">
              <w:rPr>
                <w:rFonts w:eastAsia="Calibri"/>
                <w:b/>
                <w:sz w:val="22"/>
              </w:rPr>
              <w:t xml:space="preserve"> Baccalauréat professionnel</w:t>
            </w:r>
            <w:r w:rsidRPr="003B1C05">
              <w:rPr>
                <w:rFonts w:eastAsia="Calibri"/>
                <w:b/>
                <w:sz w:val="22"/>
              </w:rPr>
              <w:br/>
            </w:r>
            <w:r w:rsidRPr="003B1C05">
              <w:rPr>
                <w:rFonts w:eastAsia="Calibri"/>
                <w:b/>
                <w:sz w:val="22"/>
              </w:rPr>
              <w:tab/>
            </w:r>
            <w:r w:rsidRPr="003B1C05">
              <w:rPr>
                <w:rFonts w:eastAsia="Calibri"/>
                <w:b/>
                <w:sz w:val="22"/>
              </w:rPr>
              <w:sym w:font="Wingdings" w:char="0071"/>
            </w:r>
            <w:r w:rsidRPr="003B1C05">
              <w:rPr>
                <w:rFonts w:eastAsia="Calibri"/>
                <w:b/>
                <w:sz w:val="22"/>
              </w:rPr>
              <w:t xml:space="preserve"> BEP </w:t>
            </w:r>
            <w:r w:rsidRPr="003B1C05">
              <w:rPr>
                <w:rFonts w:eastAsia="Calibri"/>
                <w:b/>
                <w:sz w:val="22"/>
              </w:rPr>
              <w:br/>
            </w:r>
            <w:r w:rsidRPr="003B1C05">
              <w:rPr>
                <w:rFonts w:eastAsia="Calibri"/>
                <w:b/>
                <w:sz w:val="22"/>
              </w:rPr>
              <w:tab/>
            </w:r>
            <w:r w:rsidRPr="003B1C05">
              <w:rPr>
                <w:rFonts w:eastAsia="Calibri"/>
                <w:b/>
                <w:sz w:val="22"/>
              </w:rPr>
              <w:sym w:font="Wingdings" w:char="0071"/>
            </w:r>
            <w:r w:rsidRPr="003B1C05">
              <w:rPr>
                <w:b/>
                <w:color w:val="FF0000"/>
                <w:sz w:val="22"/>
              </w:rPr>
              <w:t xml:space="preserve"> </w:t>
            </w:r>
            <w:r w:rsidRPr="003B1C05">
              <w:rPr>
                <w:rFonts w:eastAsia="Calibri"/>
                <w:b/>
                <w:sz w:val="22"/>
              </w:rPr>
              <w:t xml:space="preserve">CAP </w:t>
            </w:r>
          </w:p>
          <w:p w:rsidR="00003907" w:rsidRPr="003B1C05" w:rsidRDefault="00003907" w:rsidP="008A2244">
            <w:pPr>
              <w:spacing w:before="40" w:after="40" w:line="264" w:lineRule="auto"/>
              <w:rPr>
                <w:rFonts w:eastAsia="Calibri"/>
                <w:b/>
                <w:sz w:val="22"/>
              </w:rPr>
            </w:pPr>
          </w:p>
        </w:tc>
      </w:tr>
      <w:tr w:rsidR="00003907" w:rsidRPr="006E593B" w:rsidTr="008A2244">
        <w:trPr>
          <w:trHeight w:val="726"/>
          <w:jc w:val="center"/>
        </w:trPr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3B1C05" w:rsidRDefault="00003907" w:rsidP="008A2244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3B1C05" w:rsidRDefault="00003907" w:rsidP="008A2244">
            <w:pPr>
              <w:spacing w:before="120" w:after="120"/>
              <w:rPr>
                <w:rFonts w:eastAsia="Calibri"/>
                <w:b/>
                <w:sz w:val="22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6E593B" w:rsidRDefault="00003907" w:rsidP="008A2244">
            <w:pPr>
              <w:spacing w:before="60" w:after="120"/>
              <w:rPr>
                <w:rFonts w:eastAsia="Calibri"/>
                <w:b/>
                <w:color w:val="C00000"/>
                <w:sz w:val="22"/>
              </w:rPr>
            </w:pPr>
            <w:r w:rsidRPr="003B1C05">
              <w:rPr>
                <w:rFonts w:eastAsia="Calibri"/>
                <w:b/>
                <w:sz w:val="22"/>
              </w:rPr>
              <w:t>Spécialité :</w:t>
            </w:r>
            <w:r w:rsidRPr="003B1C05">
              <w:rPr>
                <w:rFonts w:eastAsia="Calibri"/>
                <w:b/>
                <w:color w:val="FF0000"/>
                <w:sz w:val="22"/>
              </w:rPr>
              <w:t xml:space="preserve"> </w:t>
            </w:r>
            <w:r>
              <w:rPr>
                <w:rFonts w:eastAsia="Calibri"/>
                <w:b/>
                <w:color w:val="C00000"/>
                <w:sz w:val="22"/>
              </w:rPr>
              <w:t>Hygiène et environnement</w:t>
            </w:r>
          </w:p>
          <w:p w:rsidR="00003907" w:rsidRPr="003B1C05" w:rsidRDefault="00003907" w:rsidP="008A2244">
            <w:pPr>
              <w:spacing w:before="120" w:after="120"/>
              <w:rPr>
                <w:rFonts w:eastAsia="Calibri"/>
                <w:b/>
                <w:color w:val="FF0000"/>
                <w:sz w:val="22"/>
              </w:rPr>
            </w:pPr>
            <w:r w:rsidRPr="003B1C05">
              <w:rPr>
                <w:rFonts w:eastAsia="Calibri"/>
                <w:b/>
                <w:sz w:val="22"/>
              </w:rPr>
              <w:t>Épreuve :</w:t>
            </w:r>
            <w:r w:rsidRPr="003B1C05">
              <w:rPr>
                <w:rFonts w:eastAsia="Calibri"/>
                <w:b/>
                <w:color w:val="FF0000"/>
                <w:sz w:val="22"/>
              </w:rPr>
              <w:t xml:space="preserve"> </w:t>
            </w:r>
            <w:r>
              <w:rPr>
                <w:rFonts w:eastAsia="Calibri"/>
                <w:b/>
                <w:color w:val="FF0000"/>
                <w:sz w:val="22"/>
              </w:rPr>
              <w:t xml:space="preserve"> </w:t>
            </w:r>
            <w:r w:rsidRPr="006E593B">
              <w:rPr>
                <w:rFonts w:eastAsia="Calibri"/>
                <w:b/>
                <w:color w:val="C00000"/>
                <w:sz w:val="22"/>
              </w:rPr>
              <w:t>Sciences-physiques</w:t>
            </w:r>
          </w:p>
          <w:p w:rsidR="00003907" w:rsidRPr="006E593B" w:rsidRDefault="00003907" w:rsidP="008A2244">
            <w:pPr>
              <w:spacing w:before="120" w:after="120"/>
              <w:rPr>
                <w:rFonts w:eastAsia="Calibri"/>
                <w:b/>
                <w:color w:val="C00000"/>
                <w:sz w:val="22"/>
              </w:rPr>
            </w:pPr>
            <w:r w:rsidRPr="003B1C05">
              <w:rPr>
                <w:rFonts w:eastAsia="Calibri"/>
                <w:b/>
                <w:sz w:val="22"/>
              </w:rPr>
              <w:t>Coefficient :</w:t>
            </w:r>
            <w:r>
              <w:rPr>
                <w:rFonts w:eastAsia="Calibri"/>
                <w:b/>
                <w:sz w:val="22"/>
              </w:rPr>
              <w:t xml:space="preserve"> </w:t>
            </w:r>
            <w:r>
              <w:rPr>
                <w:rFonts w:eastAsia="Calibri"/>
                <w:b/>
                <w:color w:val="C00000"/>
                <w:sz w:val="22"/>
              </w:rPr>
              <w:t>1,5</w:t>
            </w:r>
          </w:p>
        </w:tc>
      </w:tr>
    </w:tbl>
    <w:p w:rsidR="00083530" w:rsidRPr="00083530" w:rsidRDefault="00083530" w:rsidP="00083530">
      <w:pPr>
        <w:rPr>
          <w:vanish/>
        </w:rPr>
      </w:pPr>
    </w:p>
    <w:tbl>
      <w:tblPr>
        <w:tblpPr w:leftFromText="141" w:rightFromText="141" w:vertAnchor="text" w:horzAnchor="margin" w:tblpXSpec="center" w:tblpY="22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8"/>
        <w:gridCol w:w="2906"/>
        <w:gridCol w:w="1048"/>
        <w:gridCol w:w="1191"/>
      </w:tblGrid>
      <w:tr w:rsidR="00003907" w:rsidRPr="00977C51" w:rsidTr="008A2244">
        <w:trPr>
          <w:cantSplit/>
          <w:trHeight w:val="340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977C51" w:rsidRDefault="00003907" w:rsidP="008A2244">
            <w:pPr>
              <w:rPr>
                <w:b/>
                <w:bCs/>
                <w:smallCaps/>
                <w:sz w:val="20"/>
              </w:rPr>
            </w:pPr>
            <w:r w:rsidRPr="00977C51">
              <w:rPr>
                <w:b/>
                <w:bCs/>
                <w:smallCaps/>
                <w:sz w:val="20"/>
              </w:rPr>
              <w:t>Séquence n ° 1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977C51" w:rsidRDefault="00003907" w:rsidP="008A2244">
            <w:pPr>
              <w:rPr>
                <w:b/>
                <w:bCs/>
                <w:smallCaps/>
                <w:sz w:val="20"/>
              </w:rPr>
            </w:pPr>
            <w:r w:rsidRPr="00977C51">
              <w:rPr>
                <w:b/>
                <w:bCs/>
                <w:smallCaps/>
                <w:sz w:val="20"/>
              </w:rPr>
              <w:t xml:space="preserve">Date : </w:t>
            </w:r>
            <w:r w:rsidRPr="00977C51">
              <w:rPr>
                <w:rFonts w:eastAsia="Calibri"/>
                <w:sz w:val="20"/>
              </w:rPr>
              <w:t xml:space="preserve">…… </w:t>
            </w:r>
            <w:r w:rsidRPr="00977C51">
              <w:rPr>
                <w:bCs/>
                <w:sz w:val="20"/>
              </w:rPr>
              <w:t xml:space="preserve">/ </w:t>
            </w:r>
            <w:r w:rsidRPr="00977C51">
              <w:rPr>
                <w:rFonts w:eastAsia="Calibri"/>
                <w:sz w:val="20"/>
              </w:rPr>
              <w:t xml:space="preserve">…… </w:t>
            </w:r>
            <w:r w:rsidRPr="00977C51">
              <w:rPr>
                <w:bCs/>
                <w:sz w:val="20"/>
              </w:rPr>
              <w:t xml:space="preserve">/ </w:t>
            </w:r>
            <w:r w:rsidRPr="00977C51">
              <w:rPr>
                <w:rFonts w:eastAsia="Calibri"/>
                <w:sz w:val="20"/>
              </w:rPr>
              <w:t>……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907" w:rsidRPr="00977C51" w:rsidRDefault="00003907" w:rsidP="008A2244">
            <w:pPr>
              <w:jc w:val="center"/>
              <w:rPr>
                <w:b/>
                <w:bCs/>
                <w:sz w:val="20"/>
              </w:rPr>
            </w:pPr>
            <w:r w:rsidRPr="00977C51">
              <w:rPr>
                <w:b/>
                <w:bCs/>
                <w:sz w:val="20"/>
              </w:rPr>
              <w:t>Note 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977C51" w:rsidRDefault="00003907" w:rsidP="008A2244">
            <w:pPr>
              <w:jc w:val="center"/>
              <w:rPr>
                <w:b/>
                <w:bCs/>
                <w:sz w:val="20"/>
              </w:rPr>
            </w:pPr>
            <w:r w:rsidRPr="00977C51">
              <w:rPr>
                <w:rFonts w:eastAsia="Calibri"/>
                <w:sz w:val="20"/>
              </w:rPr>
              <w:t xml:space="preserve">…… </w:t>
            </w:r>
            <w:r w:rsidRPr="00977C51">
              <w:rPr>
                <w:b/>
                <w:bCs/>
                <w:sz w:val="20"/>
              </w:rPr>
              <w:t>/ 10</w:t>
            </w:r>
          </w:p>
        </w:tc>
      </w:tr>
      <w:tr w:rsidR="00003907" w:rsidRPr="00977C51" w:rsidTr="008A2244">
        <w:trPr>
          <w:cantSplit/>
          <w:trHeight w:val="340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977C51" w:rsidRDefault="00003907" w:rsidP="00147936">
            <w:pPr>
              <w:rPr>
                <w:b/>
                <w:bCs/>
                <w:smallCaps/>
                <w:color w:val="C00000"/>
                <w:sz w:val="20"/>
              </w:rPr>
            </w:pPr>
            <w:r w:rsidRPr="00977C51">
              <w:rPr>
                <w:b/>
                <w:bCs/>
                <w:smallCaps/>
                <w:sz w:val="20"/>
              </w:rPr>
              <w:t xml:space="preserve">Thème : </w:t>
            </w:r>
            <w:r w:rsidR="00147936">
              <w:rPr>
                <w:b/>
                <w:color w:val="C00000"/>
                <w:sz w:val="22"/>
              </w:rPr>
              <w:t>« Qu’est-ce qu’une pluie acide ? 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58021F" w:rsidRDefault="00003907" w:rsidP="008A2244">
            <w:pPr>
              <w:rPr>
                <w:b/>
                <w:bCs/>
                <w:smallCaps/>
                <w:color w:val="C00000"/>
                <w:sz w:val="20"/>
              </w:rPr>
            </w:pPr>
            <w:r w:rsidRPr="00977C51">
              <w:rPr>
                <w:b/>
                <w:bCs/>
                <w:smallCaps/>
                <w:sz w:val="20"/>
              </w:rPr>
              <w:t xml:space="preserve">Module : </w:t>
            </w:r>
            <w:r>
              <w:rPr>
                <w:b/>
                <w:bCs/>
                <w:smallCaps/>
                <w:color w:val="C00000"/>
                <w:sz w:val="20"/>
              </w:rPr>
              <w:t>CME5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907" w:rsidRPr="00977C51" w:rsidRDefault="00003907" w:rsidP="008A2244">
            <w:pPr>
              <w:rPr>
                <w:b/>
                <w:bCs/>
                <w:sz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977C51" w:rsidRDefault="00003907" w:rsidP="008A2244">
            <w:pPr>
              <w:rPr>
                <w:b/>
                <w:bCs/>
                <w:sz w:val="20"/>
              </w:rPr>
            </w:pPr>
          </w:p>
        </w:tc>
      </w:tr>
      <w:tr w:rsidR="00003907" w:rsidRPr="00977C51" w:rsidTr="008A2244">
        <w:trPr>
          <w:cantSplit/>
          <w:trHeight w:val="340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977C51" w:rsidRDefault="00003907" w:rsidP="008A2244">
            <w:pPr>
              <w:rPr>
                <w:b/>
                <w:bCs/>
                <w:smallCaps/>
                <w:sz w:val="20"/>
              </w:rPr>
            </w:pPr>
            <w:r w:rsidRPr="00977C51">
              <w:rPr>
                <w:b/>
                <w:bCs/>
                <w:smallCaps/>
                <w:sz w:val="20"/>
              </w:rPr>
              <w:t xml:space="preserve">Professeur responsable : </w:t>
            </w:r>
            <w:r>
              <w:rPr>
                <w:b/>
                <w:bCs/>
                <w:smallCaps/>
                <w:sz w:val="20"/>
              </w:rPr>
              <w:t xml:space="preserve"> C. BELARIBI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977C51" w:rsidRDefault="00003907" w:rsidP="008A2244">
            <w:pPr>
              <w:rPr>
                <w:b/>
                <w:bCs/>
                <w:smallCaps/>
                <w:sz w:val="20"/>
              </w:rPr>
            </w:pPr>
            <w:r w:rsidRPr="00977C51">
              <w:rPr>
                <w:b/>
                <w:bCs/>
                <w:smallCaps/>
                <w:sz w:val="20"/>
              </w:rPr>
              <w:t xml:space="preserve">Durée : </w:t>
            </w:r>
            <w:r w:rsidRPr="0058021F">
              <w:rPr>
                <w:bCs/>
                <w:smallCaps/>
                <w:sz w:val="20"/>
              </w:rPr>
              <w:t xml:space="preserve">45 </w:t>
            </w:r>
            <w:r w:rsidRPr="0058021F">
              <w:rPr>
                <w:bCs/>
                <w:sz w:val="20"/>
              </w:rPr>
              <w:t>min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907" w:rsidRPr="00977C51" w:rsidRDefault="00003907" w:rsidP="008A2244">
            <w:pPr>
              <w:rPr>
                <w:b/>
                <w:bCs/>
                <w:sz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907" w:rsidRPr="00977C51" w:rsidRDefault="00003907" w:rsidP="008A2244">
            <w:pPr>
              <w:rPr>
                <w:b/>
                <w:bCs/>
                <w:sz w:val="20"/>
              </w:rPr>
            </w:pPr>
          </w:p>
        </w:tc>
      </w:tr>
    </w:tbl>
    <w:p w:rsidR="00003907" w:rsidRPr="003B1C05" w:rsidRDefault="00003907" w:rsidP="00003907">
      <w:pPr>
        <w:rPr>
          <w:sz w:val="16"/>
          <w:szCs w:val="16"/>
        </w:rPr>
      </w:pPr>
    </w:p>
    <w:p w:rsidR="00003907" w:rsidRDefault="00003907" w:rsidP="00003907">
      <w:pPr>
        <w:rPr>
          <w:sz w:val="16"/>
          <w:szCs w:val="16"/>
        </w:rPr>
      </w:pPr>
    </w:p>
    <w:p w:rsidR="00003907" w:rsidRDefault="00003907" w:rsidP="00003907">
      <w:pPr>
        <w:rPr>
          <w:sz w:val="16"/>
          <w:szCs w:val="16"/>
        </w:rPr>
      </w:pPr>
    </w:p>
    <w:p w:rsidR="00003907" w:rsidRPr="003B1C05" w:rsidRDefault="00003907" w:rsidP="0000390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03907" w:rsidRPr="003B1C05" w:rsidTr="008A2244">
        <w:trPr>
          <w:jc w:val="center"/>
        </w:trPr>
        <w:tc>
          <w:tcPr>
            <w:tcW w:w="10773" w:type="dxa"/>
          </w:tcPr>
          <w:p w:rsidR="00003907" w:rsidRPr="002F4BDF" w:rsidRDefault="00003907" w:rsidP="008A2244">
            <w:pPr>
              <w:rPr>
                <w:sz w:val="22"/>
                <w:szCs w:val="22"/>
              </w:rPr>
            </w:pPr>
            <w:r w:rsidRPr="002F4BDF">
              <w:rPr>
                <w:sz w:val="22"/>
                <w:szCs w:val="22"/>
              </w:rPr>
              <w:t>La clarté des raisonnements et la qualité de la rédaction interviendront dans l'appréciation des copies.</w:t>
            </w:r>
          </w:p>
          <w:p w:rsidR="00003907" w:rsidRPr="003B1C05" w:rsidRDefault="00003907" w:rsidP="008A2244">
            <w:r w:rsidRPr="002F4BDF">
              <w:rPr>
                <w:sz w:val="22"/>
                <w:szCs w:val="22"/>
              </w:rPr>
              <w:t>L'emploi des calculatrices est autorisé, dans les conditions prévues par la réglementation en vigueur.</w:t>
            </w:r>
          </w:p>
        </w:tc>
      </w:tr>
    </w:tbl>
    <w:p w:rsidR="00003907" w:rsidRPr="003B1C05" w:rsidRDefault="00003907" w:rsidP="00003907">
      <w:pPr>
        <w:rPr>
          <w:sz w:val="16"/>
          <w:szCs w:val="16"/>
        </w:rPr>
      </w:pPr>
    </w:p>
    <w:p w:rsidR="00003907" w:rsidRPr="003B1C05" w:rsidRDefault="00003907" w:rsidP="00003907">
      <w:pPr>
        <w:rPr>
          <w:sz w:val="16"/>
          <w:szCs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8225"/>
      </w:tblGrid>
      <w:tr w:rsidR="00003907" w:rsidRPr="003B1C05" w:rsidTr="00E05E34">
        <w:trPr>
          <w:jc w:val="center"/>
        </w:trPr>
        <w:tc>
          <w:tcPr>
            <w:tcW w:w="850" w:type="dxa"/>
            <w:vAlign w:val="center"/>
          </w:tcPr>
          <w:p w:rsidR="00003907" w:rsidRPr="003B1C05" w:rsidRDefault="00E14368" w:rsidP="008A2244">
            <w:pPr>
              <w:jc w:val="center"/>
            </w:pPr>
            <w:r w:rsidRPr="003B1C05">
              <w:rPr>
                <w:noProof/>
              </w:rPr>
              <w:drawing>
                <wp:inline distT="0" distB="0" distL="0" distR="0">
                  <wp:extent cx="371475" cy="37147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2" w:type="dxa"/>
            <w:vAlign w:val="center"/>
          </w:tcPr>
          <w:p w:rsidR="00003907" w:rsidRPr="003B1C05" w:rsidRDefault="00003907" w:rsidP="008A2244">
            <w:pPr>
              <w:jc w:val="both"/>
            </w:pPr>
            <w:r w:rsidRPr="003B1C05">
              <w:t>Dans la suite du document, ce symbole signifie "</w:t>
            </w:r>
            <w:r w:rsidRPr="003B1C05">
              <w:rPr>
                <w:b/>
                <w:bCs/>
              </w:rPr>
              <w:t>Appeler l'examinateur</w:t>
            </w:r>
            <w:r w:rsidRPr="003B1C05">
              <w:t>".</w:t>
            </w:r>
          </w:p>
        </w:tc>
      </w:tr>
    </w:tbl>
    <w:p w:rsidR="00E05E34" w:rsidRDefault="00E05E34" w:rsidP="00E05E34">
      <w:pPr>
        <w:rPr>
          <w:b/>
          <w:szCs w:val="24"/>
        </w:rPr>
      </w:pPr>
    </w:p>
    <w:p w:rsidR="00E05E34" w:rsidRDefault="00E14368" w:rsidP="00E05E34">
      <w:pPr>
        <w:spacing w:after="200"/>
        <w:rPr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333375" cy="32385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E34">
        <w:rPr>
          <w:b/>
        </w:rPr>
        <w:t xml:space="preserve">  </w:t>
      </w:r>
      <w:r w:rsidR="00E05E34" w:rsidRPr="00CC28C8">
        <w:rPr>
          <w:b/>
          <w:szCs w:val="24"/>
        </w:rPr>
        <w:t xml:space="preserve"> </w:t>
      </w:r>
      <w:r w:rsidR="00E05E34" w:rsidRPr="002F4BDF">
        <w:rPr>
          <w:b/>
          <w:sz w:val="22"/>
          <w:szCs w:val="22"/>
        </w:rPr>
        <w:t>Dans la suite de ce document, ce symbole signifie</w:t>
      </w:r>
      <w:r w:rsidR="002F4BDF">
        <w:rPr>
          <w:b/>
          <w:sz w:val="22"/>
          <w:szCs w:val="22"/>
        </w:rPr>
        <w:t xml:space="preserve"> </w:t>
      </w:r>
      <w:r w:rsidR="00E05E34" w:rsidRPr="002F4BDF">
        <w:rPr>
          <w:b/>
          <w:sz w:val="22"/>
          <w:szCs w:val="22"/>
        </w:rPr>
        <w:t xml:space="preserve">« consulter fiche technique EXAO ». </w:t>
      </w:r>
    </w:p>
    <w:p w:rsidR="00003907" w:rsidRDefault="00003907" w:rsidP="00003907">
      <w:pPr>
        <w:tabs>
          <w:tab w:val="left" w:pos="993"/>
        </w:tabs>
        <w:rPr>
          <w:sz w:val="16"/>
          <w:szCs w:val="16"/>
        </w:rPr>
      </w:pPr>
    </w:p>
    <w:p w:rsidR="002F4BDF" w:rsidRPr="003B1C05" w:rsidRDefault="002F4BDF" w:rsidP="00003907">
      <w:pPr>
        <w:tabs>
          <w:tab w:val="left" w:pos="993"/>
        </w:tabs>
        <w:rPr>
          <w:sz w:val="16"/>
          <w:szCs w:val="16"/>
        </w:rPr>
      </w:pPr>
    </w:p>
    <w:p w:rsidR="00003907" w:rsidRPr="003B1C05" w:rsidRDefault="00003907" w:rsidP="00003907">
      <w:pPr>
        <w:tabs>
          <w:tab w:val="left" w:pos="993"/>
        </w:tabs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6"/>
      </w:tblGrid>
      <w:tr w:rsidR="00003907" w:rsidRPr="003B1C05" w:rsidTr="008A2244">
        <w:trPr>
          <w:trHeight w:val="454"/>
          <w:jc w:val="center"/>
        </w:trPr>
        <w:tc>
          <w:tcPr>
            <w:tcW w:w="10773" w:type="dxa"/>
            <w:tcBorders>
              <w:top w:val="thickThinLargeGap" w:sz="8" w:space="0" w:color="auto"/>
              <w:left w:val="thickThinLargeGap" w:sz="8" w:space="0" w:color="auto"/>
              <w:bottom w:val="thickThinLargeGap" w:sz="8" w:space="0" w:color="auto"/>
              <w:right w:val="thickThinLargeGap" w:sz="8" w:space="0" w:color="auto"/>
            </w:tcBorders>
            <w:vAlign w:val="center"/>
          </w:tcPr>
          <w:p w:rsidR="00003907" w:rsidRPr="00B0555D" w:rsidRDefault="00003907" w:rsidP="00147936">
            <w:pPr>
              <w:spacing w:before="60" w:after="60"/>
            </w:pPr>
            <w:r>
              <w:t xml:space="preserve">              </w:t>
            </w:r>
            <w:r w:rsidRPr="00B0555D">
              <w:t xml:space="preserve">  </w:t>
            </w:r>
            <w:r w:rsidRPr="00B0555D">
              <w:rPr>
                <w:highlight w:val="yellow"/>
              </w:rPr>
              <w:t xml:space="preserve">« Comment </w:t>
            </w:r>
            <w:r w:rsidR="00147936">
              <w:rPr>
                <w:highlight w:val="yellow"/>
              </w:rPr>
              <w:t xml:space="preserve">déterminer la masse d’acide citrique contenu dans un citron </w:t>
            </w:r>
            <w:r w:rsidRPr="00B0555D">
              <w:rPr>
                <w:highlight w:val="yellow"/>
              </w:rPr>
              <w:t>? »</w:t>
            </w:r>
          </w:p>
        </w:tc>
      </w:tr>
    </w:tbl>
    <w:p w:rsidR="00FC7DFD" w:rsidRPr="00CC28C8" w:rsidRDefault="00FC7DFD" w:rsidP="00FC7DFD">
      <w:pPr>
        <w:rPr>
          <w:szCs w:val="24"/>
        </w:rPr>
      </w:pPr>
    </w:p>
    <w:p w:rsidR="005B0F2C" w:rsidRDefault="005B0F2C" w:rsidP="00FC7DFD">
      <w:pPr>
        <w:rPr>
          <w:b/>
          <w:szCs w:val="24"/>
        </w:rPr>
      </w:pPr>
    </w:p>
    <w:p w:rsidR="005D1CC6" w:rsidRDefault="005D1CC6" w:rsidP="00FC1E11">
      <w:pPr>
        <w:spacing w:line="360" w:lineRule="auto"/>
        <w:rPr>
          <w:szCs w:val="24"/>
        </w:rPr>
      </w:pPr>
      <w:r w:rsidRPr="005D1CC6">
        <w:rPr>
          <w:b/>
          <w:szCs w:val="24"/>
          <w:u w:val="single"/>
        </w:rPr>
        <w:t>Situation</w:t>
      </w:r>
    </w:p>
    <w:p w:rsidR="005D2D6E" w:rsidRDefault="005D1CC6" w:rsidP="008C6859">
      <w:pPr>
        <w:rPr>
          <w:szCs w:val="24"/>
        </w:rPr>
      </w:pPr>
      <w:r>
        <w:rPr>
          <w:szCs w:val="24"/>
        </w:rPr>
        <w:t xml:space="preserve">Pour éviter </w:t>
      </w:r>
      <w:r w:rsidR="00FC1E11">
        <w:rPr>
          <w:szCs w:val="24"/>
        </w:rPr>
        <w:t xml:space="preserve">que des carottes fraichement râpées deviennent noires en surface par </w:t>
      </w:r>
      <w:r>
        <w:rPr>
          <w:szCs w:val="24"/>
        </w:rPr>
        <w:t xml:space="preserve">oxydation, on </w:t>
      </w:r>
      <w:r w:rsidR="00FC1E11">
        <w:rPr>
          <w:szCs w:val="24"/>
        </w:rPr>
        <w:t xml:space="preserve">les </w:t>
      </w:r>
      <w:r>
        <w:rPr>
          <w:szCs w:val="24"/>
        </w:rPr>
        <w:t xml:space="preserve">plonge dans </w:t>
      </w:r>
      <w:r w:rsidR="00FC1E11">
        <w:rPr>
          <w:szCs w:val="24"/>
        </w:rPr>
        <w:t xml:space="preserve">du </w:t>
      </w:r>
      <w:r w:rsidR="005D2D6E">
        <w:rPr>
          <w:szCs w:val="24"/>
        </w:rPr>
        <w:t xml:space="preserve">jus </w:t>
      </w:r>
      <w:r>
        <w:rPr>
          <w:szCs w:val="24"/>
        </w:rPr>
        <w:t>de citron.</w:t>
      </w:r>
    </w:p>
    <w:p w:rsidR="005D2D6E" w:rsidRDefault="00FC1E11" w:rsidP="008C6859">
      <w:pPr>
        <w:rPr>
          <w:szCs w:val="24"/>
        </w:rPr>
      </w:pPr>
      <w:r>
        <w:rPr>
          <w:szCs w:val="24"/>
        </w:rPr>
        <w:t xml:space="preserve">Sur </w:t>
      </w:r>
      <w:r w:rsidR="005D2D6E">
        <w:rPr>
          <w:szCs w:val="24"/>
        </w:rPr>
        <w:t>l’étiquette d’un flacon, un élève lit </w:t>
      </w:r>
      <w:proofErr w:type="gramStart"/>
      <w:r w:rsidR="005D2D6E">
        <w:rPr>
          <w:szCs w:val="24"/>
        </w:rPr>
        <w:t>:  «</w:t>
      </w:r>
      <w:proofErr w:type="gramEnd"/>
      <w:r w:rsidR="005D2D6E">
        <w:rPr>
          <w:szCs w:val="24"/>
        </w:rPr>
        <w:t xml:space="preserve">  Jus de citron :  acide citrique </w:t>
      </w:r>
      <w:r w:rsidR="00873526">
        <w:rPr>
          <w:szCs w:val="24"/>
        </w:rPr>
        <w:t>15</w:t>
      </w:r>
      <w:r w:rsidR="005D2D6E">
        <w:rPr>
          <w:szCs w:val="24"/>
        </w:rPr>
        <w:t xml:space="preserve"> g pour 250 </w:t>
      </w:r>
      <w:proofErr w:type="spellStart"/>
      <w:r w:rsidR="005D2D6E">
        <w:rPr>
          <w:szCs w:val="24"/>
        </w:rPr>
        <w:t>mL</w:t>
      </w:r>
      <w:proofErr w:type="spellEnd"/>
      <w:r w:rsidR="005D2D6E">
        <w:rPr>
          <w:szCs w:val="24"/>
        </w:rPr>
        <w:t>.</w:t>
      </w:r>
    </w:p>
    <w:p w:rsidR="00352486" w:rsidRDefault="00352486" w:rsidP="008C6859">
      <w:pPr>
        <w:rPr>
          <w:szCs w:val="24"/>
        </w:rPr>
      </w:pPr>
    </w:p>
    <w:p w:rsidR="005D1CC6" w:rsidRPr="005D1CC6" w:rsidRDefault="005D2D6E" w:rsidP="008C6859">
      <w:pPr>
        <w:rPr>
          <w:szCs w:val="24"/>
        </w:rPr>
      </w:pPr>
      <w:r>
        <w:rPr>
          <w:szCs w:val="24"/>
        </w:rPr>
        <w:t xml:space="preserve">       </w:t>
      </w:r>
      <w:r w:rsidR="005D1CC6" w:rsidRPr="005D1CC6">
        <w:rPr>
          <w:szCs w:val="24"/>
        </w:rPr>
        <w:t xml:space="preserve"> </w:t>
      </w:r>
    </w:p>
    <w:p w:rsidR="005D1CC6" w:rsidRPr="005D1CC6" w:rsidRDefault="00E14368" w:rsidP="008C6859">
      <w:pPr>
        <w:rPr>
          <w:szCs w:val="24"/>
        </w:rPr>
      </w:pPr>
      <w:r w:rsidRPr="00292A42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360045</wp:posOffset>
                </wp:positionV>
                <wp:extent cx="1845945" cy="253365"/>
                <wp:effectExtent l="12065" t="6350" r="8890" b="6985"/>
                <wp:wrapNone/>
                <wp:docPr id="2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42" w:rsidRPr="00292A42" w:rsidRDefault="00292A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92A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Acide citrique </w:t>
                            </w:r>
                            <w:r w:rsidR="00873526">
                              <w:rPr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Pr="00292A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g pour 250 </w:t>
                            </w:r>
                            <w:proofErr w:type="spellStart"/>
                            <w:r w:rsidRPr="00292A42">
                              <w:rPr>
                                <w:b/>
                                <w:sz w:val="18"/>
                                <w:szCs w:val="18"/>
                              </w:rPr>
                              <w:t>mL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margin-left:31.35pt;margin-top:28.35pt;width:145.3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">
                <v:textbox>
                  <w:txbxContent>
                    <w:p w:rsidR="00292A42" w:rsidRPr="00292A42" w:rsidRDefault="00292A4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92A42">
                        <w:rPr>
                          <w:b/>
                          <w:sz w:val="18"/>
                          <w:szCs w:val="18"/>
                        </w:rPr>
                        <w:t xml:space="preserve">Acide citrique </w:t>
                      </w:r>
                      <w:r w:rsidR="00873526">
                        <w:rPr>
                          <w:b/>
                          <w:sz w:val="18"/>
                          <w:szCs w:val="18"/>
                        </w:rPr>
                        <w:t>15</w:t>
                      </w:r>
                      <w:r w:rsidRPr="00292A42">
                        <w:rPr>
                          <w:b/>
                          <w:sz w:val="18"/>
                          <w:szCs w:val="18"/>
                        </w:rPr>
                        <w:t xml:space="preserve"> g pour 250 mL</w:t>
                      </w:r>
                    </w:p>
                  </w:txbxContent>
                </v:textbox>
              </v:shape>
            </w:pict>
          </mc:Fallback>
        </mc:AlternateContent>
      </w:r>
      <w:r w:rsidR="00FC1E11">
        <w:t xml:space="preserve">       </w:t>
      </w:r>
      <w:r>
        <w:rPr>
          <w:noProof/>
        </w:rPr>
        <w:drawing>
          <wp:inline distT="0" distB="0" distL="0" distR="0">
            <wp:extent cx="4076700" cy="1009650"/>
            <wp:effectExtent l="0" t="0" r="0" b="0"/>
            <wp:docPr id="12" name="Image 12" descr="img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09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109" r="986" b="-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C6" w:rsidRDefault="005D1CC6" w:rsidP="008C6859">
      <w:pPr>
        <w:rPr>
          <w:szCs w:val="24"/>
        </w:rPr>
      </w:pPr>
    </w:p>
    <w:p w:rsidR="0020280B" w:rsidRPr="0061480C" w:rsidRDefault="0020280B" w:rsidP="008C6859">
      <w:pPr>
        <w:rPr>
          <w:szCs w:val="24"/>
        </w:rPr>
      </w:pPr>
    </w:p>
    <w:p w:rsidR="002F4BDF" w:rsidRDefault="00FC1E11" w:rsidP="00D44669">
      <w:pPr>
        <w:rPr>
          <w:b/>
          <w:szCs w:val="24"/>
        </w:rPr>
      </w:pPr>
      <w:r>
        <w:rPr>
          <w:b/>
          <w:szCs w:val="24"/>
          <w:u w:val="single"/>
        </w:rPr>
        <w:t>Problématique</w:t>
      </w:r>
      <w:r w:rsidR="00352486">
        <w:rPr>
          <w:b/>
          <w:szCs w:val="24"/>
        </w:rPr>
        <w:t xml:space="preserve"> : </w:t>
      </w:r>
    </w:p>
    <w:p w:rsidR="00147936" w:rsidRDefault="0020280B" w:rsidP="00D44669">
      <w:pPr>
        <w:rPr>
          <w:szCs w:val="24"/>
        </w:rPr>
      </w:pPr>
      <w:r w:rsidRPr="0020280B">
        <w:rPr>
          <w:szCs w:val="24"/>
        </w:rPr>
        <w:t>Comment retrouver</w:t>
      </w:r>
      <w:r>
        <w:rPr>
          <w:szCs w:val="24"/>
        </w:rPr>
        <w:t xml:space="preserve"> expérimentalement l’indication portée sur le flacon tout en respectant les consignes de sécurité ?</w:t>
      </w:r>
    </w:p>
    <w:p w:rsidR="0020280B" w:rsidRPr="0020280B" w:rsidRDefault="0020280B" w:rsidP="008C6859">
      <w:pPr>
        <w:rPr>
          <w:b/>
          <w:szCs w:val="24"/>
          <w:u w:val="single"/>
        </w:rPr>
      </w:pPr>
      <w:proofErr w:type="gramStart"/>
      <w:r>
        <w:rPr>
          <w:b/>
          <w:szCs w:val="24"/>
        </w:rPr>
        <w:lastRenderedPageBreak/>
        <w:t>1 )</w:t>
      </w:r>
      <w:proofErr w:type="gramEnd"/>
      <w:r>
        <w:rPr>
          <w:b/>
          <w:szCs w:val="24"/>
        </w:rPr>
        <w:t xml:space="preserve"> </w:t>
      </w:r>
      <w:r>
        <w:rPr>
          <w:b/>
          <w:szCs w:val="24"/>
          <w:u w:val="single"/>
        </w:rPr>
        <w:t>S’approprier et analyser la situation</w:t>
      </w:r>
    </w:p>
    <w:p w:rsidR="00292A42" w:rsidRDefault="00292A42" w:rsidP="008C6859">
      <w:pPr>
        <w:rPr>
          <w:szCs w:val="24"/>
        </w:rPr>
      </w:pPr>
    </w:p>
    <w:p w:rsidR="00357FFD" w:rsidRDefault="00357FFD" w:rsidP="00357FFD">
      <w:pPr>
        <w:jc w:val="both"/>
        <w:rPr>
          <w:szCs w:val="24"/>
        </w:rPr>
      </w:pPr>
      <w:r>
        <w:rPr>
          <w:szCs w:val="24"/>
        </w:rPr>
        <w:t>Le jus de citron contient principalement de l’acide citrique.</w:t>
      </w:r>
    </w:p>
    <w:p w:rsidR="007717AF" w:rsidRDefault="007717AF" w:rsidP="00DD2B1D">
      <w:pPr>
        <w:jc w:val="both"/>
        <w:rPr>
          <w:szCs w:val="24"/>
        </w:rPr>
        <w:sectPr w:rsidR="007717AF" w:rsidSect="00420863">
          <w:headerReference w:type="even" r:id="rId15"/>
          <w:headerReference w:type="default" r:id="rId16"/>
          <w:pgSz w:w="11906" w:h="16838"/>
          <w:pgMar w:top="1276" w:right="1417" w:bottom="1135" w:left="1417" w:header="708" w:footer="708" w:gutter="0"/>
          <w:cols w:space="708" w:equalWidth="0">
            <w:col w:w="9072"/>
          </w:cols>
          <w:docGrid w:linePitch="360"/>
        </w:sectPr>
      </w:pPr>
    </w:p>
    <w:p w:rsidR="00DD2B1D" w:rsidRPr="007717AF" w:rsidRDefault="00DD2B1D" w:rsidP="00DD2B1D">
      <w:pPr>
        <w:jc w:val="both"/>
        <w:rPr>
          <w:b/>
          <w:szCs w:val="24"/>
        </w:rPr>
      </w:pPr>
      <w:r>
        <w:rPr>
          <w:szCs w:val="24"/>
        </w:rPr>
        <w:t xml:space="preserve">On réalise le dosage de l’acide citrique par </w:t>
      </w:r>
      <w:r w:rsidR="00CD01CF">
        <w:rPr>
          <w:szCs w:val="24"/>
        </w:rPr>
        <w:t xml:space="preserve">une solution de </w:t>
      </w:r>
      <w:r w:rsidR="00E261C7">
        <w:rPr>
          <w:szCs w:val="24"/>
        </w:rPr>
        <w:t>soude</w:t>
      </w:r>
      <w:r w:rsidR="00CD01CF">
        <w:rPr>
          <w:szCs w:val="24"/>
        </w:rPr>
        <w:t xml:space="preserve"> (hydroxyde de sodium)</w:t>
      </w:r>
      <w:r w:rsidR="00E261C7">
        <w:rPr>
          <w:szCs w:val="24"/>
        </w:rPr>
        <w:t>.</w:t>
      </w:r>
    </w:p>
    <w:p w:rsidR="00E665E5" w:rsidRDefault="00E665E5" w:rsidP="00DD2B1D">
      <w:pPr>
        <w:jc w:val="both"/>
        <w:rPr>
          <w:szCs w:val="24"/>
        </w:rPr>
        <w:sectPr w:rsidR="00E665E5" w:rsidSect="00E665E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44669" w:rsidRDefault="00D44669" w:rsidP="00DD2B1D">
      <w:pPr>
        <w:jc w:val="both"/>
        <w:rPr>
          <w:szCs w:val="24"/>
        </w:rPr>
      </w:pPr>
    </w:p>
    <w:p w:rsidR="00406624" w:rsidRDefault="00406624" w:rsidP="00DD2B1D">
      <w:pPr>
        <w:jc w:val="both"/>
        <w:rPr>
          <w:szCs w:val="24"/>
        </w:rPr>
        <w:sectPr w:rsidR="00406624" w:rsidSect="00E665E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D2B1D" w:rsidRDefault="007717AF" w:rsidP="00DD2B1D">
      <w:pPr>
        <w:jc w:val="both"/>
        <w:rPr>
          <w:szCs w:val="24"/>
        </w:rPr>
      </w:pPr>
      <w:r>
        <w:rPr>
          <w:szCs w:val="24"/>
        </w:rPr>
        <w:t>Sur le flacon de soude on observe le pictogramme de danger suivant :</w:t>
      </w:r>
    </w:p>
    <w:p w:rsidR="00841C1E" w:rsidRDefault="00841C1E" w:rsidP="00DD2B1D">
      <w:pPr>
        <w:jc w:val="both"/>
        <w:rPr>
          <w:szCs w:val="24"/>
        </w:rPr>
      </w:pPr>
    </w:p>
    <w:p w:rsidR="007717AF" w:rsidRDefault="007717AF" w:rsidP="00DD2B1D">
      <w:pPr>
        <w:jc w:val="both"/>
        <w:rPr>
          <w:szCs w:val="24"/>
        </w:rPr>
      </w:pPr>
      <w:r>
        <w:rPr>
          <w:szCs w:val="24"/>
        </w:rPr>
        <w:t xml:space="preserve">                </w:t>
      </w:r>
      <w:r w:rsidR="00E665E5">
        <w:rPr>
          <w:szCs w:val="24"/>
        </w:rPr>
        <w:t xml:space="preserve">                 </w:t>
      </w:r>
      <w:r w:rsidR="00E14368" w:rsidRPr="007717AF">
        <w:rPr>
          <w:noProof/>
          <w:szCs w:val="24"/>
        </w:rPr>
        <w:drawing>
          <wp:inline distT="0" distB="0" distL="0" distR="0">
            <wp:extent cx="523875" cy="514350"/>
            <wp:effectExtent l="0" t="0" r="0" b="0"/>
            <wp:docPr id="13" name="Image 13" descr="im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1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BCE" w:rsidRDefault="00CD3BCE" w:rsidP="00DD2B1D">
      <w:pPr>
        <w:jc w:val="both"/>
        <w:rPr>
          <w:szCs w:val="24"/>
        </w:rPr>
      </w:pPr>
    </w:p>
    <w:p w:rsidR="00CD3BCE" w:rsidRDefault="00CD3BCE" w:rsidP="00DD2B1D">
      <w:pPr>
        <w:jc w:val="both"/>
        <w:rPr>
          <w:szCs w:val="24"/>
        </w:rPr>
        <w:sectPr w:rsidR="00CD3BCE" w:rsidSect="0040662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6624" w:rsidRDefault="00406624" w:rsidP="00841C1E">
      <w:pPr>
        <w:numPr>
          <w:ilvl w:val="1"/>
          <w:numId w:val="8"/>
        </w:numPr>
        <w:jc w:val="both"/>
        <w:rPr>
          <w:szCs w:val="24"/>
        </w:rPr>
        <w:sectPr w:rsidR="00406624" w:rsidSect="007717AF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/>
          </w:cols>
          <w:docGrid w:linePitch="360"/>
        </w:sectPr>
      </w:pPr>
    </w:p>
    <w:p w:rsidR="00E665E5" w:rsidRPr="008B5B38" w:rsidRDefault="002E2B3E" w:rsidP="00841C1E">
      <w:pPr>
        <w:numPr>
          <w:ilvl w:val="1"/>
          <w:numId w:val="8"/>
        </w:numPr>
        <w:jc w:val="both"/>
        <w:rPr>
          <w:szCs w:val="24"/>
        </w:rPr>
      </w:pPr>
      <w:r w:rsidRPr="008B5B38">
        <w:rPr>
          <w:szCs w:val="24"/>
        </w:rPr>
        <w:t>Quel</w:t>
      </w:r>
      <w:r w:rsidR="0012419D">
        <w:rPr>
          <w:szCs w:val="24"/>
        </w:rPr>
        <w:t xml:space="preserve"> </w:t>
      </w:r>
      <w:r w:rsidRPr="008B5B38">
        <w:rPr>
          <w:szCs w:val="24"/>
        </w:rPr>
        <w:t>est la signification du pictogramme ci - dessus ?</w:t>
      </w:r>
      <w:r w:rsidR="008B5B38" w:rsidRPr="008B5B38">
        <w:rPr>
          <w:szCs w:val="24"/>
        </w:rPr>
        <w:t xml:space="preserve">  </w:t>
      </w:r>
      <w:r w:rsidR="00355C61" w:rsidRPr="008B5B38">
        <w:rPr>
          <w:szCs w:val="24"/>
        </w:rPr>
        <w:t>..................................................</w:t>
      </w:r>
      <w:r w:rsidR="008B5B38">
        <w:rPr>
          <w:szCs w:val="24"/>
        </w:rPr>
        <w:t>...</w:t>
      </w:r>
      <w:r w:rsidRPr="008B5B38">
        <w:rPr>
          <w:szCs w:val="24"/>
        </w:rPr>
        <w:t xml:space="preserve">  </w:t>
      </w:r>
    </w:p>
    <w:p w:rsidR="00352486" w:rsidRDefault="00352486" w:rsidP="00352486">
      <w:pPr>
        <w:jc w:val="both"/>
        <w:rPr>
          <w:szCs w:val="24"/>
        </w:rPr>
      </w:pPr>
    </w:p>
    <w:p w:rsidR="00DB73D8" w:rsidRDefault="00841C1E" w:rsidP="00CD3BCE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1</w:t>
      </w:r>
      <w:r w:rsidR="00352486" w:rsidRPr="00352486">
        <w:rPr>
          <w:b/>
          <w:szCs w:val="24"/>
        </w:rPr>
        <w:t>.2</w:t>
      </w:r>
      <w:r w:rsidR="00355C61">
        <w:rPr>
          <w:szCs w:val="24"/>
        </w:rPr>
        <w:t xml:space="preserve"> Quelles précautions faut – il prendre pour manipuler la soude ?</w:t>
      </w:r>
      <w:r w:rsidR="00DB73D8">
        <w:rPr>
          <w:szCs w:val="24"/>
        </w:rPr>
        <w:t xml:space="preserve"> </w:t>
      </w:r>
    </w:p>
    <w:p w:rsidR="008B5B38" w:rsidRDefault="00355C61" w:rsidP="00352486">
      <w:pPr>
        <w:jc w:val="both"/>
        <w:rPr>
          <w:szCs w:val="24"/>
        </w:rPr>
      </w:pPr>
      <w:r>
        <w:rPr>
          <w:szCs w:val="24"/>
        </w:rPr>
        <w:t>.............................</w:t>
      </w:r>
      <w:r w:rsidR="008B5B38">
        <w:rPr>
          <w:szCs w:val="24"/>
        </w:rPr>
        <w:t>........</w:t>
      </w:r>
      <w:r w:rsidR="00DB73D8">
        <w:rPr>
          <w:szCs w:val="24"/>
        </w:rPr>
        <w:t>................................................................................................................</w:t>
      </w:r>
    </w:p>
    <w:p w:rsidR="00223DE3" w:rsidRDefault="00223DE3" w:rsidP="00352486">
      <w:pPr>
        <w:jc w:val="both"/>
        <w:rPr>
          <w:szCs w:val="24"/>
        </w:rPr>
      </w:pPr>
    </w:p>
    <w:p w:rsidR="002E2B3E" w:rsidRDefault="00841C1E" w:rsidP="00223DE3">
      <w:pPr>
        <w:jc w:val="both"/>
        <w:rPr>
          <w:szCs w:val="24"/>
        </w:rPr>
      </w:pPr>
      <w:r>
        <w:rPr>
          <w:b/>
          <w:szCs w:val="24"/>
        </w:rPr>
        <w:t>1</w:t>
      </w:r>
      <w:r w:rsidR="00223DE3" w:rsidRPr="00223DE3">
        <w:rPr>
          <w:b/>
          <w:szCs w:val="24"/>
        </w:rPr>
        <w:t>.3</w:t>
      </w:r>
      <w:r w:rsidR="00223DE3">
        <w:rPr>
          <w:szCs w:val="24"/>
        </w:rPr>
        <w:t xml:space="preserve"> Représenter la fonction acide carboxylique présente dans l’acide citrique.  .......................</w:t>
      </w:r>
    </w:p>
    <w:p w:rsidR="00826679" w:rsidRDefault="00826679" w:rsidP="00DB73D8">
      <w:pPr>
        <w:jc w:val="both"/>
        <w:rPr>
          <w:szCs w:val="24"/>
        </w:rPr>
      </w:pPr>
    </w:p>
    <w:p w:rsidR="00DB73D8" w:rsidRDefault="00841C1E" w:rsidP="00DB73D8">
      <w:pPr>
        <w:jc w:val="both"/>
        <w:rPr>
          <w:szCs w:val="24"/>
        </w:rPr>
      </w:pPr>
      <w:r>
        <w:rPr>
          <w:b/>
          <w:szCs w:val="24"/>
        </w:rPr>
        <w:t>1</w:t>
      </w:r>
      <w:r w:rsidR="00DB73D8" w:rsidRPr="00826679">
        <w:rPr>
          <w:b/>
          <w:szCs w:val="24"/>
        </w:rPr>
        <w:t>.4</w:t>
      </w:r>
      <w:r w:rsidR="00DB73D8">
        <w:rPr>
          <w:szCs w:val="24"/>
        </w:rPr>
        <w:t xml:space="preserve"> La manipulation consiste à réalise le dosage </w:t>
      </w:r>
      <w:proofErr w:type="gramStart"/>
      <w:r w:rsidR="00DB73D8">
        <w:rPr>
          <w:szCs w:val="24"/>
        </w:rPr>
        <w:t>de</w:t>
      </w:r>
      <w:r w:rsidR="00826679">
        <w:rPr>
          <w:szCs w:val="24"/>
        </w:rPr>
        <w:t xml:space="preserve"> </w:t>
      </w:r>
      <w:r w:rsidR="00DB73D8">
        <w:rPr>
          <w:szCs w:val="24"/>
        </w:rPr>
        <w:t xml:space="preserve"> </w:t>
      </w:r>
      <w:r w:rsidR="00826679" w:rsidRPr="00826679">
        <w:rPr>
          <w:b/>
          <w:szCs w:val="24"/>
        </w:rPr>
        <w:t>V</w:t>
      </w:r>
      <w:r w:rsidR="00826679" w:rsidRPr="00826679">
        <w:rPr>
          <w:b/>
          <w:szCs w:val="24"/>
          <w:vertAlign w:val="subscript"/>
        </w:rPr>
        <w:t>A</w:t>
      </w:r>
      <w:proofErr w:type="gramEnd"/>
      <w:r w:rsidR="00826679" w:rsidRPr="00826679">
        <w:rPr>
          <w:b/>
          <w:szCs w:val="24"/>
        </w:rPr>
        <w:t xml:space="preserve"> = </w:t>
      </w:r>
      <w:r w:rsidR="00DB73D8" w:rsidRPr="00826679">
        <w:rPr>
          <w:b/>
          <w:szCs w:val="24"/>
        </w:rPr>
        <w:t xml:space="preserve">2 </w:t>
      </w:r>
      <w:proofErr w:type="spellStart"/>
      <w:r w:rsidR="00DB73D8" w:rsidRPr="00826679">
        <w:rPr>
          <w:b/>
          <w:szCs w:val="24"/>
        </w:rPr>
        <w:t>mL</w:t>
      </w:r>
      <w:proofErr w:type="spellEnd"/>
      <w:r w:rsidR="00DB73D8">
        <w:rPr>
          <w:szCs w:val="24"/>
        </w:rPr>
        <w:t xml:space="preserve"> </w:t>
      </w:r>
      <w:r w:rsidR="00826679">
        <w:rPr>
          <w:szCs w:val="24"/>
        </w:rPr>
        <w:t xml:space="preserve"> </w:t>
      </w:r>
      <w:r w:rsidR="00DB73D8">
        <w:rPr>
          <w:szCs w:val="24"/>
        </w:rPr>
        <w:t>de jus de citron</w:t>
      </w:r>
      <w:r w:rsidR="00160657">
        <w:rPr>
          <w:szCs w:val="24"/>
        </w:rPr>
        <w:t xml:space="preserve"> dilué </w:t>
      </w:r>
      <w:r w:rsidR="00DB73D8">
        <w:rPr>
          <w:szCs w:val="24"/>
        </w:rPr>
        <w:t>par de la soude de concentration molaire :</w:t>
      </w:r>
      <w:r w:rsidR="00826679">
        <w:rPr>
          <w:szCs w:val="24"/>
        </w:rPr>
        <w:t xml:space="preserve"> </w:t>
      </w:r>
      <w:r w:rsidR="00DB73D8">
        <w:rPr>
          <w:szCs w:val="24"/>
        </w:rPr>
        <w:t xml:space="preserve">  </w:t>
      </w:r>
      <w:r w:rsidR="00DB73D8" w:rsidRPr="007717AF">
        <w:rPr>
          <w:b/>
          <w:szCs w:val="24"/>
        </w:rPr>
        <w:t>C</w:t>
      </w:r>
      <w:r w:rsidR="00DB73D8">
        <w:rPr>
          <w:b/>
          <w:szCs w:val="24"/>
          <w:vertAlign w:val="subscript"/>
        </w:rPr>
        <w:t>B</w:t>
      </w:r>
      <w:r w:rsidR="00DB73D8">
        <w:rPr>
          <w:b/>
          <w:szCs w:val="24"/>
        </w:rPr>
        <w:t xml:space="preserve"> </w:t>
      </w:r>
      <w:r w:rsidR="00826679">
        <w:rPr>
          <w:b/>
          <w:szCs w:val="24"/>
        </w:rPr>
        <w:t>= 0,1 mol/L</w:t>
      </w:r>
      <w:r w:rsidR="00826679">
        <w:rPr>
          <w:szCs w:val="24"/>
        </w:rPr>
        <w:t>.</w:t>
      </w:r>
    </w:p>
    <w:p w:rsidR="00406624" w:rsidRDefault="00406624" w:rsidP="00DB73D8">
      <w:pPr>
        <w:jc w:val="both"/>
        <w:rPr>
          <w:szCs w:val="24"/>
        </w:rPr>
      </w:pPr>
    </w:p>
    <w:p w:rsidR="00826679" w:rsidRDefault="00826679" w:rsidP="00DB73D8">
      <w:pPr>
        <w:jc w:val="both"/>
        <w:rPr>
          <w:szCs w:val="24"/>
        </w:rPr>
      </w:pPr>
      <w:r>
        <w:rPr>
          <w:szCs w:val="24"/>
        </w:rPr>
        <w:t>On dispose du matériel dessiné ci - dessous.</w:t>
      </w:r>
    </w:p>
    <w:p w:rsidR="00D44669" w:rsidRDefault="00826679" w:rsidP="00D44669">
      <w:pPr>
        <w:spacing w:line="360" w:lineRule="auto"/>
        <w:jc w:val="both"/>
        <w:rPr>
          <w:szCs w:val="24"/>
        </w:rPr>
      </w:pPr>
      <w:r>
        <w:rPr>
          <w:szCs w:val="24"/>
        </w:rPr>
        <w:t>Choisir et nommer la verrerie nécessaire au prélèvement d</w:t>
      </w:r>
      <w:r w:rsidR="00841C1E">
        <w:rPr>
          <w:szCs w:val="24"/>
        </w:rPr>
        <w:t>u v</w:t>
      </w:r>
      <w:r>
        <w:rPr>
          <w:szCs w:val="24"/>
        </w:rPr>
        <w:t xml:space="preserve">olume </w:t>
      </w:r>
      <w:r w:rsidRPr="00826679">
        <w:rPr>
          <w:b/>
          <w:szCs w:val="24"/>
        </w:rPr>
        <w:t>V</w:t>
      </w:r>
      <w:r w:rsidRPr="00826679">
        <w:rPr>
          <w:b/>
          <w:szCs w:val="24"/>
          <w:vertAlign w:val="subscript"/>
        </w:rPr>
        <w:t>A</w:t>
      </w:r>
      <w:r w:rsidRPr="00826679">
        <w:rPr>
          <w:b/>
          <w:szCs w:val="24"/>
        </w:rPr>
        <w:t xml:space="preserve"> = 2 </w:t>
      </w:r>
      <w:proofErr w:type="spellStart"/>
      <w:proofErr w:type="gramStart"/>
      <w:r w:rsidRPr="00826679">
        <w:rPr>
          <w:b/>
          <w:szCs w:val="24"/>
        </w:rPr>
        <w:t>mL</w:t>
      </w:r>
      <w:proofErr w:type="spellEnd"/>
      <w:r>
        <w:rPr>
          <w:szCs w:val="24"/>
        </w:rPr>
        <w:t xml:space="preserve">  d’acide</w:t>
      </w:r>
      <w:proofErr w:type="gramEnd"/>
      <w:r>
        <w:rPr>
          <w:szCs w:val="24"/>
        </w:rPr>
        <w:t>.</w:t>
      </w:r>
    </w:p>
    <w:p w:rsidR="00AD71F5" w:rsidRDefault="00D44669" w:rsidP="00BC77EA">
      <w:pPr>
        <w:spacing w:line="36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</w:t>
      </w:r>
    </w:p>
    <w:p w:rsidR="00D02A22" w:rsidRDefault="00D02A22" w:rsidP="00AD71F5">
      <w:pPr>
        <w:spacing w:line="360" w:lineRule="auto"/>
        <w:jc w:val="both"/>
        <w:rPr>
          <w:szCs w:val="24"/>
        </w:rPr>
      </w:pPr>
    </w:p>
    <w:p w:rsidR="00CD3BCE" w:rsidRDefault="00CD3BCE" w:rsidP="00AD71F5">
      <w:pPr>
        <w:spacing w:line="360" w:lineRule="auto"/>
        <w:jc w:val="both"/>
        <w:rPr>
          <w:szCs w:val="24"/>
        </w:rPr>
      </w:pPr>
    </w:p>
    <w:p w:rsidR="00693D61" w:rsidRDefault="00D44669" w:rsidP="00223DE3">
      <w:pPr>
        <w:jc w:val="both"/>
        <w:rPr>
          <w:szCs w:val="24"/>
        </w:rPr>
      </w:pPr>
      <w:r>
        <w:rPr>
          <w:szCs w:val="24"/>
        </w:rPr>
        <w:t xml:space="preserve">                          </w:t>
      </w:r>
      <w:r w:rsidR="00E14368" w:rsidRPr="00D44669">
        <w:rPr>
          <w:noProof/>
          <w:szCs w:val="24"/>
        </w:rPr>
        <w:drawing>
          <wp:inline distT="0" distB="0" distL="0" distR="0">
            <wp:extent cx="3581400" cy="1171575"/>
            <wp:effectExtent l="0" t="0" r="0" b="0"/>
            <wp:docPr id="14" name="Image 14" descr="img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10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624" w:rsidRDefault="00406624" w:rsidP="00357FFD">
      <w:pPr>
        <w:jc w:val="both"/>
        <w:rPr>
          <w:bCs/>
          <w:szCs w:val="24"/>
        </w:rPr>
      </w:pPr>
    </w:p>
    <w:p w:rsidR="00406624" w:rsidRDefault="00406624" w:rsidP="00357FFD">
      <w:pPr>
        <w:jc w:val="both"/>
        <w:rPr>
          <w:bCs/>
          <w:szCs w:val="24"/>
        </w:rPr>
      </w:pPr>
    </w:p>
    <w:p w:rsidR="00406624" w:rsidRDefault="00406624" w:rsidP="00357FFD">
      <w:pPr>
        <w:jc w:val="both"/>
        <w:rPr>
          <w:bCs/>
          <w:szCs w:val="24"/>
        </w:rPr>
      </w:pPr>
    </w:p>
    <w:p w:rsidR="00406624" w:rsidRDefault="00406624" w:rsidP="00357FFD">
      <w:pPr>
        <w:jc w:val="both"/>
        <w:rPr>
          <w:bCs/>
          <w:szCs w:val="24"/>
        </w:rPr>
      </w:pPr>
    </w:p>
    <w:p w:rsidR="00406624" w:rsidRDefault="00406624" w:rsidP="00357FFD">
      <w:pPr>
        <w:jc w:val="both"/>
        <w:rPr>
          <w:bCs/>
          <w:szCs w:val="24"/>
        </w:rPr>
      </w:pPr>
    </w:p>
    <w:p w:rsidR="00CD3BCE" w:rsidRPr="003B1C05" w:rsidRDefault="00CD3BCE" w:rsidP="00CD3BCE">
      <w:pPr>
        <w:rPr>
          <w:sz w:val="16"/>
          <w:szCs w:val="16"/>
        </w:rPr>
      </w:pPr>
    </w:p>
    <w:p w:rsidR="00CD3BCE" w:rsidRPr="003B1C05" w:rsidRDefault="00CD3BCE" w:rsidP="00CD3BCE">
      <w:pPr>
        <w:rPr>
          <w:sz w:val="16"/>
          <w:szCs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8222"/>
      </w:tblGrid>
      <w:tr w:rsidR="00CD3BCE" w:rsidRPr="003B1C05" w:rsidTr="0042019D">
        <w:trPr>
          <w:jc w:val="center"/>
        </w:trPr>
        <w:tc>
          <w:tcPr>
            <w:tcW w:w="851" w:type="dxa"/>
            <w:vAlign w:val="center"/>
          </w:tcPr>
          <w:p w:rsidR="00CD3BCE" w:rsidRPr="003B1C05" w:rsidRDefault="00E14368" w:rsidP="0042019D">
            <w:pPr>
              <w:jc w:val="center"/>
            </w:pPr>
            <w:r w:rsidRPr="003B1C05">
              <w:rPr>
                <w:noProof/>
              </w:rPr>
              <w:drawing>
                <wp:inline distT="0" distB="0" distL="0" distR="0">
                  <wp:extent cx="447675" cy="447675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  <w:vAlign w:val="center"/>
          </w:tcPr>
          <w:p w:rsidR="00CD3BCE" w:rsidRDefault="00CD3BCE" w:rsidP="0042019D">
            <w:pPr>
              <w:jc w:val="both"/>
              <w:rPr>
                <w:b/>
                <w:bCs/>
              </w:rPr>
            </w:pPr>
            <w:r w:rsidRPr="003B1C05">
              <w:rPr>
                <w:b/>
                <w:bCs/>
              </w:rPr>
              <w:t>Appel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1  à</w:t>
            </w:r>
            <w:proofErr w:type="gramEnd"/>
            <w:r>
              <w:rPr>
                <w:b/>
                <w:bCs/>
              </w:rPr>
              <w:t xml:space="preserve"> </w:t>
            </w:r>
            <w:r w:rsidRPr="003B1C05">
              <w:rPr>
                <w:b/>
                <w:bCs/>
              </w:rPr>
              <w:t>l'examinateur</w:t>
            </w:r>
            <w:r>
              <w:rPr>
                <w:b/>
                <w:bCs/>
              </w:rPr>
              <w:t xml:space="preserve"> pour : </w:t>
            </w:r>
          </w:p>
          <w:p w:rsidR="00CD3BCE" w:rsidRDefault="00CD3BCE" w:rsidP="0042019D">
            <w:pPr>
              <w:jc w:val="both"/>
              <w:rPr>
                <w:b/>
                <w:bCs/>
              </w:rPr>
            </w:pPr>
          </w:p>
          <w:p w:rsidR="00CD3BCE" w:rsidRPr="003B1C05" w:rsidRDefault="00CD3BCE" w:rsidP="00CD3BCE">
            <w:pPr>
              <w:jc w:val="both"/>
            </w:pPr>
            <w:r>
              <w:rPr>
                <w:b/>
                <w:bCs/>
              </w:rPr>
              <w:t xml:space="preserve"> - présenter oralement la démarche d’investigation</w:t>
            </w:r>
            <w:r w:rsidRPr="003B1C05">
              <w:t>.</w:t>
            </w:r>
            <w:r>
              <w:t xml:space="preserve">  </w:t>
            </w:r>
          </w:p>
        </w:tc>
      </w:tr>
    </w:tbl>
    <w:p w:rsidR="00CD3BCE" w:rsidRPr="000A32EA" w:rsidRDefault="00CD3BCE" w:rsidP="00CD3BCE">
      <w:pPr>
        <w:jc w:val="both"/>
      </w:pPr>
      <w:r>
        <w:t xml:space="preserve">               </w:t>
      </w:r>
      <w:r w:rsidRPr="000A32EA">
        <w:t xml:space="preserve">Le professeur </w:t>
      </w:r>
      <w:r>
        <w:t xml:space="preserve">vous remet alors la suite </w:t>
      </w:r>
      <w:r w:rsidRPr="000A32EA">
        <w:t>du sujet (protocole expérimental).</w:t>
      </w:r>
    </w:p>
    <w:p w:rsidR="00CD3BCE" w:rsidRDefault="00CD3BCE" w:rsidP="00CD3BCE"/>
    <w:p w:rsidR="00CD3BCE" w:rsidRDefault="00CD3BCE" w:rsidP="00CD3BCE">
      <w:pPr>
        <w:rPr>
          <w:noProof/>
          <w:szCs w:val="24"/>
        </w:rPr>
      </w:pPr>
      <w:r>
        <w:rPr>
          <w:b/>
          <w:noProof/>
          <w:szCs w:val="24"/>
        </w:rPr>
        <w:t xml:space="preserve">               - pour réaliser le prélevement</w:t>
      </w:r>
      <w:r w:rsidR="00160657">
        <w:rPr>
          <w:b/>
          <w:noProof/>
          <w:szCs w:val="24"/>
        </w:rPr>
        <w:t>, voir suite document</w:t>
      </w:r>
      <w:r>
        <w:rPr>
          <w:b/>
          <w:noProof/>
          <w:szCs w:val="24"/>
        </w:rPr>
        <w:t xml:space="preserve">. </w:t>
      </w:r>
    </w:p>
    <w:p w:rsidR="00CD3BCE" w:rsidRDefault="00CD3BCE" w:rsidP="00CD3BCE">
      <w:pPr>
        <w:rPr>
          <w:noProof/>
          <w:szCs w:val="24"/>
        </w:rPr>
      </w:pPr>
    </w:p>
    <w:p w:rsidR="00CD3BCE" w:rsidRDefault="00CD3BCE" w:rsidP="00CD3BCE">
      <w:pPr>
        <w:rPr>
          <w:b/>
          <w:noProof/>
          <w:szCs w:val="24"/>
        </w:rPr>
      </w:pPr>
      <w:r>
        <w:rPr>
          <w:b/>
          <w:noProof/>
          <w:szCs w:val="24"/>
        </w:rPr>
        <w:t xml:space="preserve">   </w:t>
      </w:r>
    </w:p>
    <w:p w:rsidR="00420863" w:rsidRDefault="00420863" w:rsidP="00CD3BCE"/>
    <w:p w:rsidR="00357FFD" w:rsidRPr="00223DE3" w:rsidRDefault="00AD71F5" w:rsidP="00357FFD">
      <w:pPr>
        <w:jc w:val="both"/>
        <w:rPr>
          <w:b/>
          <w:bCs/>
          <w:szCs w:val="24"/>
          <w:u w:val="single"/>
        </w:rPr>
      </w:pPr>
      <w:proofErr w:type="gramStart"/>
      <w:r>
        <w:rPr>
          <w:b/>
          <w:bCs/>
          <w:szCs w:val="24"/>
        </w:rPr>
        <w:lastRenderedPageBreak/>
        <w:t>2</w:t>
      </w:r>
      <w:r w:rsidR="00357FFD" w:rsidRPr="00445295">
        <w:rPr>
          <w:b/>
          <w:bCs/>
          <w:szCs w:val="24"/>
        </w:rPr>
        <w:t xml:space="preserve"> )</w:t>
      </w:r>
      <w:proofErr w:type="gramEnd"/>
      <w:r w:rsidR="00357FFD" w:rsidRPr="00445295">
        <w:rPr>
          <w:b/>
          <w:bCs/>
          <w:szCs w:val="24"/>
        </w:rPr>
        <w:t xml:space="preserve"> </w:t>
      </w:r>
      <w:r w:rsidR="00223DE3" w:rsidRPr="00223DE3">
        <w:rPr>
          <w:b/>
          <w:bCs/>
          <w:szCs w:val="24"/>
          <w:u w:val="single"/>
        </w:rPr>
        <w:t xml:space="preserve">Expérimenter : </w:t>
      </w:r>
      <w:r w:rsidR="00357FFD" w:rsidRPr="00223DE3">
        <w:rPr>
          <w:b/>
          <w:bCs/>
          <w:szCs w:val="24"/>
          <w:u w:val="single"/>
        </w:rPr>
        <w:t>Dosage pH – métrique du jus de citron</w:t>
      </w:r>
    </w:p>
    <w:p w:rsidR="008578A9" w:rsidRPr="00994687" w:rsidRDefault="008578A9" w:rsidP="008578A9">
      <w:pPr>
        <w:jc w:val="both"/>
        <w:rPr>
          <w:noProof/>
          <w:szCs w:val="24"/>
        </w:rPr>
      </w:pPr>
    </w:p>
    <w:p w:rsidR="00994687" w:rsidRDefault="00994687" w:rsidP="008578A9">
      <w:pPr>
        <w:jc w:val="both"/>
        <w:rPr>
          <w:noProof/>
          <w:szCs w:val="24"/>
        </w:rPr>
      </w:pPr>
      <w:r w:rsidRPr="00994687">
        <w:rPr>
          <w:noProof/>
          <w:szCs w:val="24"/>
        </w:rPr>
        <w:t xml:space="preserve">Afin de vérifier la masse d’acide citrique, </w:t>
      </w:r>
      <w:r w:rsidRPr="00994687">
        <w:rPr>
          <w:b/>
          <w:noProof/>
          <w:szCs w:val="24"/>
        </w:rPr>
        <w:t>on a dilué deux fois</w:t>
      </w:r>
      <w:r>
        <w:rPr>
          <w:noProof/>
          <w:szCs w:val="24"/>
        </w:rPr>
        <w:t xml:space="preserve"> le jus de citron.</w:t>
      </w:r>
    </w:p>
    <w:p w:rsidR="008578A9" w:rsidRPr="00994687" w:rsidRDefault="00994687" w:rsidP="008578A9">
      <w:pPr>
        <w:jc w:val="both"/>
        <w:rPr>
          <w:noProof/>
          <w:szCs w:val="24"/>
        </w:rPr>
      </w:pPr>
      <w:r>
        <w:rPr>
          <w:noProof/>
          <w:szCs w:val="24"/>
        </w:rPr>
        <w:t>On obtient une solution S, qui est fournie au candidat.</w:t>
      </w:r>
    </w:p>
    <w:p w:rsidR="00357FFD" w:rsidRPr="00994687" w:rsidRDefault="00357FFD" w:rsidP="00357FFD">
      <w:pPr>
        <w:jc w:val="both"/>
        <w:rPr>
          <w:szCs w:val="24"/>
        </w:rPr>
      </w:pPr>
    </w:p>
    <w:p w:rsidR="001233C0" w:rsidRDefault="00AD71F5" w:rsidP="001233C0">
      <w:pPr>
        <w:jc w:val="both"/>
        <w:rPr>
          <w:bCs/>
          <w:szCs w:val="24"/>
        </w:rPr>
      </w:pPr>
      <w:r>
        <w:rPr>
          <w:b/>
          <w:bCs/>
          <w:szCs w:val="24"/>
        </w:rPr>
        <w:t>2.1</w:t>
      </w:r>
      <w:r w:rsidR="001233C0">
        <w:rPr>
          <w:bCs/>
          <w:szCs w:val="24"/>
        </w:rPr>
        <w:t xml:space="preserve"> – Verser le jus de citron dans le bécher étiqueté « jus de citron ».  </w:t>
      </w:r>
      <w:r>
        <w:rPr>
          <w:bCs/>
          <w:szCs w:val="24"/>
        </w:rPr>
        <w:t xml:space="preserve"> </w:t>
      </w:r>
    </w:p>
    <w:p w:rsidR="00370567" w:rsidRDefault="001233C0" w:rsidP="00092E12">
      <w:pPr>
        <w:jc w:val="both"/>
        <w:rPr>
          <w:szCs w:val="24"/>
        </w:rPr>
      </w:pPr>
      <w:r>
        <w:rPr>
          <w:bCs/>
          <w:szCs w:val="24"/>
        </w:rPr>
        <w:t xml:space="preserve">- </w:t>
      </w:r>
      <w:r w:rsidR="00AD71F5">
        <w:rPr>
          <w:bCs/>
          <w:szCs w:val="24"/>
        </w:rPr>
        <w:t xml:space="preserve">Prélever </w:t>
      </w:r>
      <w:r w:rsidR="00AD71F5" w:rsidRPr="00826679">
        <w:rPr>
          <w:b/>
          <w:szCs w:val="24"/>
        </w:rPr>
        <w:t xml:space="preserve">2 </w:t>
      </w:r>
      <w:proofErr w:type="spellStart"/>
      <w:proofErr w:type="gramStart"/>
      <w:r w:rsidR="00AD71F5" w:rsidRPr="00826679">
        <w:rPr>
          <w:b/>
          <w:szCs w:val="24"/>
        </w:rPr>
        <w:t>mL</w:t>
      </w:r>
      <w:proofErr w:type="spellEnd"/>
      <w:r w:rsidR="00AD71F5">
        <w:rPr>
          <w:szCs w:val="24"/>
        </w:rPr>
        <w:t xml:space="preserve">  de</w:t>
      </w:r>
      <w:proofErr w:type="gramEnd"/>
      <w:r w:rsidR="00AD71F5">
        <w:rPr>
          <w:szCs w:val="24"/>
        </w:rPr>
        <w:t xml:space="preserve"> jus de citron, puis les verser </w:t>
      </w:r>
      <w:r w:rsidR="00357FFD">
        <w:rPr>
          <w:szCs w:val="24"/>
        </w:rPr>
        <w:t xml:space="preserve">dans le </w:t>
      </w:r>
      <w:r w:rsidR="00357FFD" w:rsidRPr="00445295">
        <w:rPr>
          <w:szCs w:val="24"/>
        </w:rPr>
        <w:t>bécher étiqueté  « </w:t>
      </w:r>
      <w:r>
        <w:rPr>
          <w:szCs w:val="24"/>
        </w:rPr>
        <w:t>Dosage</w:t>
      </w:r>
      <w:r w:rsidR="00357FFD" w:rsidRPr="00445295">
        <w:rPr>
          <w:szCs w:val="24"/>
        </w:rPr>
        <w:t xml:space="preserve"> ».</w:t>
      </w:r>
    </w:p>
    <w:p w:rsidR="00092E12" w:rsidRDefault="00092E12" w:rsidP="00092E12">
      <w:pPr>
        <w:jc w:val="both"/>
        <w:rPr>
          <w:szCs w:val="24"/>
        </w:rPr>
      </w:pPr>
      <w:r>
        <w:rPr>
          <w:szCs w:val="24"/>
        </w:rPr>
        <w:t xml:space="preserve">- Ajouter environ 50 </w:t>
      </w:r>
      <w:proofErr w:type="spellStart"/>
      <w:r>
        <w:rPr>
          <w:szCs w:val="24"/>
        </w:rPr>
        <w:t>mL</w:t>
      </w:r>
      <w:proofErr w:type="spellEnd"/>
      <w:r>
        <w:rPr>
          <w:szCs w:val="24"/>
        </w:rPr>
        <w:t xml:space="preserve"> d’eau distillée, à l’aide de l’éprouvette graduée.</w:t>
      </w:r>
    </w:p>
    <w:p w:rsidR="00092E12" w:rsidRDefault="00092E12" w:rsidP="00092E12">
      <w:pPr>
        <w:jc w:val="both"/>
        <w:rPr>
          <w:szCs w:val="24"/>
        </w:rPr>
      </w:pPr>
    </w:p>
    <w:p w:rsidR="00092E12" w:rsidRDefault="008578A9" w:rsidP="00092E12">
      <w:pPr>
        <w:jc w:val="both"/>
        <w:rPr>
          <w:szCs w:val="24"/>
        </w:rPr>
      </w:pPr>
      <w:r w:rsidRPr="008578A9">
        <w:rPr>
          <w:b/>
          <w:szCs w:val="24"/>
        </w:rPr>
        <w:t>2.2</w:t>
      </w:r>
      <w:r>
        <w:rPr>
          <w:szCs w:val="24"/>
        </w:rPr>
        <w:t xml:space="preserve"> </w:t>
      </w:r>
      <w:r w:rsidR="00092E12">
        <w:rPr>
          <w:szCs w:val="24"/>
        </w:rPr>
        <w:t xml:space="preserve">- </w:t>
      </w:r>
      <w:r w:rsidR="00092E12">
        <w:rPr>
          <w:bCs/>
          <w:szCs w:val="24"/>
        </w:rPr>
        <w:t xml:space="preserve">Verser environ </w:t>
      </w:r>
      <w:r w:rsidR="00A77FB5">
        <w:rPr>
          <w:bCs/>
          <w:szCs w:val="24"/>
        </w:rPr>
        <w:t>6</w:t>
      </w:r>
      <w:r w:rsidR="00092E12">
        <w:rPr>
          <w:bCs/>
          <w:szCs w:val="24"/>
        </w:rPr>
        <w:t xml:space="preserve">0 </w:t>
      </w:r>
      <w:proofErr w:type="spellStart"/>
      <w:r w:rsidR="00092E12">
        <w:rPr>
          <w:bCs/>
          <w:szCs w:val="24"/>
        </w:rPr>
        <w:t>mL</w:t>
      </w:r>
      <w:proofErr w:type="spellEnd"/>
      <w:r w:rsidR="00092E12">
        <w:rPr>
          <w:bCs/>
          <w:szCs w:val="24"/>
        </w:rPr>
        <w:t xml:space="preserve"> de soude dans le bécher étiqueté « soude ».</w:t>
      </w:r>
    </w:p>
    <w:p w:rsidR="00357FFD" w:rsidRDefault="00D02A22" w:rsidP="001233C0">
      <w:pPr>
        <w:jc w:val="both"/>
        <w:rPr>
          <w:szCs w:val="24"/>
        </w:rPr>
      </w:pPr>
      <w:r>
        <w:rPr>
          <w:szCs w:val="24"/>
        </w:rPr>
        <w:t xml:space="preserve">- Vider la burette, puis la </w:t>
      </w:r>
      <w:r w:rsidR="00357FFD">
        <w:rPr>
          <w:szCs w:val="24"/>
        </w:rPr>
        <w:t>remplir avec la soude</w:t>
      </w:r>
      <w:r w:rsidR="001233C0">
        <w:rPr>
          <w:szCs w:val="24"/>
        </w:rPr>
        <w:t xml:space="preserve"> ; </w:t>
      </w:r>
      <w:r>
        <w:rPr>
          <w:szCs w:val="24"/>
        </w:rPr>
        <w:t>a</w:t>
      </w:r>
      <w:r w:rsidR="00357FFD">
        <w:rPr>
          <w:szCs w:val="24"/>
        </w:rPr>
        <w:t xml:space="preserve">juster le niveau </w:t>
      </w:r>
      <w:r>
        <w:rPr>
          <w:szCs w:val="24"/>
        </w:rPr>
        <w:t>de</w:t>
      </w:r>
      <w:r w:rsidR="00357FFD">
        <w:rPr>
          <w:szCs w:val="24"/>
        </w:rPr>
        <w:t xml:space="preserve"> soude </w:t>
      </w:r>
      <w:r>
        <w:rPr>
          <w:szCs w:val="24"/>
        </w:rPr>
        <w:t>à zéro</w:t>
      </w:r>
      <w:r w:rsidR="00357FFD">
        <w:rPr>
          <w:szCs w:val="24"/>
        </w:rPr>
        <w:t>.</w:t>
      </w:r>
    </w:p>
    <w:p w:rsidR="00887760" w:rsidRDefault="00887760" w:rsidP="00B53985">
      <w:pPr>
        <w:jc w:val="both"/>
        <w:rPr>
          <w:szCs w:val="24"/>
        </w:rPr>
      </w:pPr>
    </w:p>
    <w:p w:rsidR="00F40B55" w:rsidRDefault="00F40B55" w:rsidP="00B53985">
      <w:pPr>
        <w:jc w:val="both"/>
        <w:rPr>
          <w:szCs w:val="24"/>
        </w:rPr>
      </w:pPr>
    </w:p>
    <w:p w:rsidR="00F40B55" w:rsidRDefault="00F40B55" w:rsidP="00B53985">
      <w:pPr>
        <w:jc w:val="both"/>
        <w:rPr>
          <w:szCs w:val="24"/>
        </w:rPr>
        <w:sectPr w:rsidR="00F40B55" w:rsidSect="007717AF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/>
          </w:cols>
          <w:docGrid w:linePitch="360"/>
        </w:sectPr>
      </w:pPr>
    </w:p>
    <w:p w:rsidR="00B53985" w:rsidRDefault="00500E24" w:rsidP="00B53985">
      <w:pPr>
        <w:jc w:val="both"/>
        <w:rPr>
          <w:szCs w:val="24"/>
        </w:rPr>
      </w:pPr>
      <w:r w:rsidRPr="00500E24">
        <w:rPr>
          <w:b/>
          <w:szCs w:val="24"/>
        </w:rPr>
        <w:t>2.3</w:t>
      </w:r>
      <w:r>
        <w:rPr>
          <w:szCs w:val="24"/>
        </w:rPr>
        <w:t xml:space="preserve"> </w:t>
      </w:r>
      <w:r w:rsidR="00B53985">
        <w:rPr>
          <w:szCs w:val="24"/>
        </w:rPr>
        <w:t>Placer</w:t>
      </w:r>
      <w:r w:rsidR="00994687">
        <w:rPr>
          <w:szCs w:val="24"/>
        </w:rPr>
        <w:t xml:space="preserve"> sur l’agitateur </w:t>
      </w:r>
      <w:r w:rsidR="00B53985">
        <w:rPr>
          <w:szCs w:val="24"/>
        </w:rPr>
        <w:t>le</w:t>
      </w:r>
      <w:r w:rsidR="00994687">
        <w:rPr>
          <w:szCs w:val="24"/>
        </w:rPr>
        <w:t xml:space="preserve"> grand bécher étiqueté </w:t>
      </w:r>
      <w:r w:rsidR="00D60D5F">
        <w:rPr>
          <w:szCs w:val="24"/>
        </w:rPr>
        <w:t>« dosage »</w:t>
      </w:r>
      <w:r w:rsidR="00994687">
        <w:rPr>
          <w:szCs w:val="24"/>
        </w:rPr>
        <w:t xml:space="preserve"> </w:t>
      </w:r>
      <w:r w:rsidR="00D60D5F">
        <w:rPr>
          <w:szCs w:val="24"/>
        </w:rPr>
        <w:t>; i</w:t>
      </w:r>
      <w:r w:rsidR="00B53985">
        <w:rPr>
          <w:szCs w:val="24"/>
        </w:rPr>
        <w:t>ntroduire dans le bécher le barreau magnétique.</w:t>
      </w:r>
    </w:p>
    <w:p w:rsidR="00D60D5F" w:rsidRDefault="00B53985" w:rsidP="00B53985">
      <w:pPr>
        <w:tabs>
          <w:tab w:val="left" w:pos="-2754"/>
        </w:tabs>
        <w:jc w:val="both"/>
        <w:rPr>
          <w:szCs w:val="24"/>
        </w:rPr>
      </w:pPr>
      <w:r>
        <w:rPr>
          <w:szCs w:val="24"/>
        </w:rPr>
        <w:t xml:space="preserve">- </w:t>
      </w:r>
      <w:r w:rsidRPr="00445295">
        <w:rPr>
          <w:szCs w:val="24"/>
        </w:rPr>
        <w:t xml:space="preserve">Rincer la sonde </w:t>
      </w:r>
      <w:r>
        <w:rPr>
          <w:szCs w:val="24"/>
        </w:rPr>
        <w:t xml:space="preserve">du </w:t>
      </w:r>
      <w:r w:rsidRPr="00445295">
        <w:rPr>
          <w:szCs w:val="24"/>
        </w:rPr>
        <w:t>pH-</w:t>
      </w:r>
      <w:r>
        <w:rPr>
          <w:szCs w:val="24"/>
        </w:rPr>
        <w:t xml:space="preserve"> </w:t>
      </w:r>
      <w:r w:rsidRPr="00445295">
        <w:rPr>
          <w:szCs w:val="24"/>
        </w:rPr>
        <w:t>mètre avec la pissette d’eau distillée</w:t>
      </w:r>
      <w:r w:rsidR="00D60D5F">
        <w:rPr>
          <w:szCs w:val="24"/>
        </w:rPr>
        <w:t xml:space="preserve"> ; </w:t>
      </w:r>
      <w:r w:rsidRPr="00445295">
        <w:rPr>
          <w:szCs w:val="24"/>
        </w:rPr>
        <w:t xml:space="preserve">l’essuyer avec </w:t>
      </w:r>
      <w:r>
        <w:rPr>
          <w:szCs w:val="24"/>
        </w:rPr>
        <w:t xml:space="preserve">du </w:t>
      </w:r>
      <w:r w:rsidR="00D60D5F">
        <w:rPr>
          <w:szCs w:val="24"/>
        </w:rPr>
        <w:t>papier.</w:t>
      </w:r>
    </w:p>
    <w:p w:rsidR="00B53985" w:rsidRDefault="00D60D5F" w:rsidP="00321F3A">
      <w:pPr>
        <w:tabs>
          <w:tab w:val="left" w:pos="-2754"/>
        </w:tabs>
        <w:jc w:val="both"/>
        <w:rPr>
          <w:szCs w:val="24"/>
        </w:rPr>
      </w:pPr>
      <w:r>
        <w:rPr>
          <w:szCs w:val="24"/>
        </w:rPr>
        <w:t xml:space="preserve">- Plonger </w:t>
      </w:r>
      <w:r w:rsidR="00887760">
        <w:rPr>
          <w:szCs w:val="24"/>
        </w:rPr>
        <w:t>la</w:t>
      </w:r>
      <w:r>
        <w:rPr>
          <w:szCs w:val="24"/>
        </w:rPr>
        <w:t xml:space="preserve"> sonde ; i</w:t>
      </w:r>
      <w:r w:rsidR="00B53985">
        <w:rPr>
          <w:szCs w:val="24"/>
        </w:rPr>
        <w:t>nstaller l’ensemble sous</w:t>
      </w:r>
      <w:r w:rsidR="00887760">
        <w:rPr>
          <w:szCs w:val="24"/>
        </w:rPr>
        <w:t xml:space="preserve"> </w:t>
      </w:r>
      <w:r w:rsidR="00B53985">
        <w:rPr>
          <w:szCs w:val="24"/>
        </w:rPr>
        <w:t>la burette.</w:t>
      </w:r>
    </w:p>
    <w:p w:rsidR="00321F3A" w:rsidRDefault="00321F3A" w:rsidP="00321F3A">
      <w:pPr>
        <w:tabs>
          <w:tab w:val="left" w:pos="-2754"/>
        </w:tabs>
        <w:jc w:val="both"/>
        <w:rPr>
          <w:szCs w:val="24"/>
        </w:rPr>
      </w:pPr>
    </w:p>
    <w:p w:rsidR="00D60D5F" w:rsidRDefault="00B53985" w:rsidP="00357FFD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="00887760">
        <w:rPr>
          <w:szCs w:val="24"/>
        </w:rPr>
        <w:t xml:space="preserve"> </w:t>
      </w:r>
      <w:r w:rsidR="00E14368" w:rsidRPr="00887760">
        <w:rPr>
          <w:noProof/>
          <w:szCs w:val="24"/>
        </w:rPr>
        <w:drawing>
          <wp:inline distT="0" distB="0" distL="0" distR="0">
            <wp:extent cx="1666875" cy="1123950"/>
            <wp:effectExtent l="0" t="0" r="0" b="0"/>
            <wp:docPr id="16" name="Image 16" descr="img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10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760" w:rsidRDefault="00887760" w:rsidP="00357FFD">
      <w:pPr>
        <w:jc w:val="both"/>
        <w:rPr>
          <w:szCs w:val="24"/>
        </w:rPr>
        <w:sectPr w:rsidR="00887760" w:rsidSect="0088776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21F3A" w:rsidRDefault="00321F3A" w:rsidP="00F40B55">
      <w:pPr>
        <w:jc w:val="both"/>
        <w:rPr>
          <w:b/>
          <w:noProof/>
          <w:szCs w:val="24"/>
        </w:rPr>
      </w:pPr>
    </w:p>
    <w:p w:rsidR="008578A9" w:rsidRDefault="008578A9" w:rsidP="00F40B55">
      <w:pPr>
        <w:jc w:val="both"/>
        <w:rPr>
          <w:b/>
          <w:noProof/>
          <w:szCs w:val="24"/>
        </w:rPr>
      </w:pPr>
    </w:p>
    <w:p w:rsidR="00F40B55" w:rsidRPr="00873526" w:rsidRDefault="00E14368" w:rsidP="00F40B55">
      <w:pPr>
        <w:jc w:val="both"/>
        <w:rPr>
          <w:b/>
          <w:szCs w:val="24"/>
        </w:rPr>
      </w:pPr>
      <w:r w:rsidRPr="00873526">
        <w:rPr>
          <w:b/>
          <w:noProof/>
          <w:szCs w:val="24"/>
        </w:rPr>
        <w:drawing>
          <wp:inline distT="0" distB="0" distL="0" distR="0">
            <wp:extent cx="219075" cy="219075"/>
            <wp:effectExtent l="0" t="0" r="0" b="0"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B55" w:rsidRPr="00873526">
        <w:rPr>
          <w:b/>
          <w:noProof/>
          <w:szCs w:val="24"/>
        </w:rPr>
        <w:t xml:space="preserve"> Appel 2   </w:t>
      </w:r>
      <w:r w:rsidR="00873526">
        <w:rPr>
          <w:b/>
          <w:noProof/>
          <w:szCs w:val="24"/>
        </w:rPr>
        <w:t xml:space="preserve">- </w:t>
      </w:r>
      <w:r w:rsidR="00F40B55" w:rsidRPr="00873526">
        <w:rPr>
          <w:b/>
          <w:noProof/>
          <w:szCs w:val="24"/>
        </w:rPr>
        <w:t xml:space="preserve">Pour </w:t>
      </w:r>
      <w:r w:rsidR="003629F5">
        <w:rPr>
          <w:b/>
          <w:noProof/>
          <w:szCs w:val="24"/>
        </w:rPr>
        <w:t>présent</w:t>
      </w:r>
      <w:r w:rsidR="00F40B55" w:rsidRPr="00873526">
        <w:rPr>
          <w:b/>
          <w:noProof/>
          <w:szCs w:val="24"/>
        </w:rPr>
        <w:t xml:space="preserve">ation </w:t>
      </w:r>
      <w:r w:rsidR="00F40B55" w:rsidRPr="00873526">
        <w:rPr>
          <w:b/>
          <w:bCs/>
          <w:szCs w:val="24"/>
        </w:rPr>
        <w:t>d</w:t>
      </w:r>
      <w:r w:rsidR="00493962" w:rsidRPr="00873526">
        <w:rPr>
          <w:b/>
          <w:bCs/>
          <w:szCs w:val="24"/>
        </w:rPr>
        <w:t xml:space="preserve">u montage et </w:t>
      </w:r>
    </w:p>
    <w:p w:rsidR="00313CCB" w:rsidRPr="00873526" w:rsidRDefault="00873526" w:rsidP="00357FFD">
      <w:pPr>
        <w:jc w:val="both"/>
        <w:rPr>
          <w:b/>
          <w:szCs w:val="24"/>
        </w:rPr>
      </w:pPr>
      <w:r w:rsidRPr="00873526">
        <w:rPr>
          <w:b/>
          <w:szCs w:val="24"/>
        </w:rPr>
        <w:t xml:space="preserve">                       </w:t>
      </w:r>
      <w:r>
        <w:rPr>
          <w:b/>
          <w:szCs w:val="24"/>
        </w:rPr>
        <w:t xml:space="preserve">- </w:t>
      </w:r>
      <w:r w:rsidRPr="00873526">
        <w:rPr>
          <w:b/>
          <w:szCs w:val="24"/>
        </w:rPr>
        <w:t xml:space="preserve">Pour présentation du protocole expérimental   </w:t>
      </w:r>
    </w:p>
    <w:p w:rsidR="003629F5" w:rsidRDefault="003629F5" w:rsidP="00323F70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</w:t>
      </w:r>
    </w:p>
    <w:p w:rsidR="00321F3A" w:rsidRDefault="003629F5" w:rsidP="00323F70">
      <w:pPr>
        <w:jc w:val="both"/>
        <w:rPr>
          <w:szCs w:val="24"/>
        </w:rPr>
      </w:pPr>
      <w:r>
        <w:rPr>
          <w:b/>
          <w:bCs/>
          <w:szCs w:val="24"/>
        </w:rPr>
        <w:t xml:space="preserve">                       P</w:t>
      </w:r>
      <w:r w:rsidRPr="00873526">
        <w:rPr>
          <w:b/>
          <w:bCs/>
          <w:szCs w:val="24"/>
        </w:rPr>
        <w:t>réparation du système d’acquisition</w:t>
      </w:r>
      <w:r w:rsidR="00E40932">
        <w:rPr>
          <w:b/>
          <w:bCs/>
          <w:szCs w:val="24"/>
        </w:rPr>
        <w:t xml:space="preserve"> par le professeur</w:t>
      </w:r>
      <w:r w:rsidRPr="00873526">
        <w:rPr>
          <w:b/>
          <w:bCs/>
          <w:szCs w:val="24"/>
        </w:rPr>
        <w:t xml:space="preserve"> </w:t>
      </w:r>
    </w:p>
    <w:p w:rsidR="003629F5" w:rsidRDefault="003629F5" w:rsidP="00323F70">
      <w:pPr>
        <w:jc w:val="both"/>
        <w:rPr>
          <w:szCs w:val="24"/>
        </w:rPr>
      </w:pPr>
    </w:p>
    <w:p w:rsidR="00323F70" w:rsidRDefault="00A77FB5" w:rsidP="00323F70">
      <w:pPr>
        <w:jc w:val="both"/>
        <w:rPr>
          <w:szCs w:val="24"/>
        </w:rPr>
      </w:pPr>
      <w:proofErr w:type="gramStart"/>
      <w:r w:rsidRPr="00A77FB5">
        <w:rPr>
          <w:b/>
          <w:szCs w:val="24"/>
        </w:rPr>
        <w:t>2.</w:t>
      </w:r>
      <w:r w:rsidR="00500E24">
        <w:rPr>
          <w:b/>
          <w:szCs w:val="24"/>
        </w:rPr>
        <w:t>4</w:t>
      </w:r>
      <w:r>
        <w:rPr>
          <w:szCs w:val="24"/>
        </w:rPr>
        <w:t xml:space="preserve">  </w:t>
      </w:r>
      <w:r w:rsidR="00323F70">
        <w:rPr>
          <w:szCs w:val="24"/>
        </w:rPr>
        <w:t>-</w:t>
      </w:r>
      <w:proofErr w:type="gramEnd"/>
      <w:r w:rsidR="00323F70">
        <w:rPr>
          <w:szCs w:val="24"/>
        </w:rPr>
        <w:t xml:space="preserve"> Lancer l’agitation.</w:t>
      </w:r>
    </w:p>
    <w:p w:rsidR="00370567" w:rsidRDefault="00370567" w:rsidP="0009517E">
      <w:pPr>
        <w:jc w:val="both"/>
        <w:rPr>
          <w:szCs w:val="24"/>
        </w:rPr>
      </w:pPr>
    </w:p>
    <w:p w:rsidR="00313CCB" w:rsidRPr="0009517E" w:rsidRDefault="00E14368" w:rsidP="0009517E">
      <w:pPr>
        <w:jc w:val="both"/>
        <w:rPr>
          <w:b/>
          <w:szCs w:val="24"/>
        </w:rPr>
      </w:pPr>
      <w:r w:rsidRPr="00493962">
        <w:rPr>
          <w:noProof/>
        </w:rPr>
        <w:drawing>
          <wp:inline distT="0" distB="0" distL="0" distR="0">
            <wp:extent cx="295275" cy="295275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17E">
        <w:t xml:space="preserve"> </w:t>
      </w:r>
      <w:r w:rsidR="00323F70">
        <w:t xml:space="preserve"> </w:t>
      </w:r>
      <w:proofErr w:type="gramStart"/>
      <w:r w:rsidR="0009517E" w:rsidRPr="0009517E">
        <w:rPr>
          <w:b/>
        </w:rPr>
        <w:t>voir</w:t>
      </w:r>
      <w:proofErr w:type="gramEnd"/>
      <w:r w:rsidR="0009517E" w:rsidRPr="0009517E">
        <w:rPr>
          <w:b/>
        </w:rPr>
        <w:t xml:space="preserve"> fiche</w:t>
      </w:r>
      <w:r w:rsidR="00323F70">
        <w:rPr>
          <w:b/>
        </w:rPr>
        <w:t xml:space="preserve"> technique</w:t>
      </w:r>
      <w:r w:rsidR="0009517E" w:rsidRPr="0009517E">
        <w:rPr>
          <w:b/>
        </w:rPr>
        <w:t>.</w:t>
      </w:r>
      <w:r w:rsidR="00493962" w:rsidRPr="0009517E">
        <w:rPr>
          <w:b/>
        </w:rPr>
        <w:t xml:space="preserve">    </w:t>
      </w:r>
    </w:p>
    <w:p w:rsidR="00313CCB" w:rsidRPr="00493962" w:rsidRDefault="00313CCB" w:rsidP="00357FFD">
      <w:pPr>
        <w:jc w:val="both"/>
        <w:rPr>
          <w:szCs w:val="24"/>
        </w:rPr>
      </w:pPr>
    </w:p>
    <w:p w:rsidR="00994687" w:rsidRPr="00854A29" w:rsidRDefault="00994687" w:rsidP="0009517E">
      <w:pPr>
        <w:rPr>
          <w:color w:val="FFFFFF"/>
          <w:szCs w:val="24"/>
        </w:rPr>
      </w:pPr>
      <w:r w:rsidRPr="00854A29">
        <w:rPr>
          <w:color w:val="FFFFFF"/>
          <w:szCs w:val="24"/>
        </w:rPr>
        <w:t xml:space="preserve">- Lancer l’atelier scientifique </w:t>
      </w:r>
      <w:r w:rsidRPr="00854A29">
        <w:rPr>
          <w:b/>
          <w:color w:val="FFFFFF"/>
          <w:szCs w:val="24"/>
        </w:rPr>
        <w:t>module généraliste</w:t>
      </w:r>
      <w:r w:rsidRPr="00854A29">
        <w:rPr>
          <w:color w:val="FFFFFF"/>
          <w:szCs w:val="24"/>
        </w:rPr>
        <w:t xml:space="preserve"> ; </w:t>
      </w:r>
      <w:r w:rsidR="00854A29" w:rsidRPr="00854A29">
        <w:rPr>
          <w:color w:val="FFFFFF"/>
          <w:szCs w:val="24"/>
        </w:rPr>
        <w:t xml:space="preserve">puis </w:t>
      </w:r>
      <w:r w:rsidR="00854A29" w:rsidRPr="00854A29">
        <w:rPr>
          <w:b/>
          <w:color w:val="FFFFFF"/>
          <w:szCs w:val="24"/>
        </w:rPr>
        <w:t>OK</w:t>
      </w:r>
      <w:r w:rsidR="00854A29" w:rsidRPr="00854A29">
        <w:rPr>
          <w:color w:val="FFFFFF"/>
          <w:szCs w:val="24"/>
        </w:rPr>
        <w:t> </w:t>
      </w:r>
      <w:proofErr w:type="gramStart"/>
      <w:r w:rsidR="00854A29" w:rsidRPr="00854A29">
        <w:rPr>
          <w:color w:val="FFFFFF"/>
          <w:szCs w:val="24"/>
        </w:rPr>
        <w:t>;  ouvrir</w:t>
      </w:r>
      <w:proofErr w:type="gramEnd"/>
      <w:r w:rsidR="00854A29" w:rsidRPr="00854A29">
        <w:rPr>
          <w:color w:val="FFFFFF"/>
          <w:szCs w:val="24"/>
        </w:rPr>
        <w:t xml:space="preserve"> fichier ......  </w:t>
      </w:r>
      <w:r w:rsidRPr="00854A29">
        <w:rPr>
          <w:color w:val="FFFFFF"/>
          <w:szCs w:val="24"/>
        </w:rPr>
        <w:t xml:space="preserve"> </w:t>
      </w:r>
    </w:p>
    <w:p w:rsidR="00321F3A" w:rsidRDefault="0009517E" w:rsidP="0009517E">
      <w:pPr>
        <w:rPr>
          <w:szCs w:val="24"/>
        </w:rPr>
      </w:pPr>
      <w:r>
        <w:rPr>
          <w:szCs w:val="24"/>
        </w:rPr>
        <w:t>- Lancer l’acquisition ; nommer l’expérience</w:t>
      </w:r>
      <w:r w:rsidR="00BC4D61">
        <w:rPr>
          <w:szCs w:val="24"/>
        </w:rPr>
        <w:t xml:space="preserve"> « dosage jus citron »</w:t>
      </w:r>
      <w:r>
        <w:rPr>
          <w:szCs w:val="24"/>
        </w:rPr>
        <w:t> ; lancer.</w:t>
      </w:r>
    </w:p>
    <w:p w:rsidR="00A77FB5" w:rsidRDefault="0009517E" w:rsidP="0009517E">
      <w:pPr>
        <w:rPr>
          <w:szCs w:val="24"/>
        </w:rPr>
      </w:pPr>
      <w:r w:rsidRPr="00493962">
        <w:rPr>
          <w:szCs w:val="24"/>
        </w:rPr>
        <w:t>- Enregistrer le point correspondant à V</w:t>
      </w:r>
      <w:r w:rsidRPr="00493962">
        <w:rPr>
          <w:szCs w:val="24"/>
          <w:vertAlign w:val="subscript"/>
        </w:rPr>
        <w:t>B</w:t>
      </w:r>
      <w:r w:rsidRPr="00493962">
        <w:rPr>
          <w:szCs w:val="24"/>
        </w:rPr>
        <w:t xml:space="preserve"> = 0 </w:t>
      </w:r>
      <w:proofErr w:type="spellStart"/>
      <w:proofErr w:type="gramStart"/>
      <w:r w:rsidRPr="00493962">
        <w:rPr>
          <w:szCs w:val="24"/>
        </w:rPr>
        <w:t>mL</w:t>
      </w:r>
      <w:proofErr w:type="spellEnd"/>
      <w:r w:rsidRPr="00493962">
        <w:rPr>
          <w:szCs w:val="24"/>
        </w:rPr>
        <w:t xml:space="preserve"> ,</w:t>
      </w:r>
      <w:proofErr w:type="gramEnd"/>
      <w:r w:rsidRPr="00493962">
        <w:rPr>
          <w:szCs w:val="24"/>
        </w:rPr>
        <w:t xml:space="preserve"> en cliquant sur "OK suivant".</w:t>
      </w:r>
    </w:p>
    <w:p w:rsidR="00370567" w:rsidRPr="00493962" w:rsidRDefault="00370567" w:rsidP="0009517E">
      <w:pPr>
        <w:rPr>
          <w:szCs w:val="24"/>
        </w:rPr>
      </w:pPr>
    </w:p>
    <w:p w:rsidR="00A77FB5" w:rsidRDefault="0009517E" w:rsidP="0009517E">
      <w:pPr>
        <w:rPr>
          <w:bCs/>
          <w:szCs w:val="24"/>
          <w:bdr w:val="single" w:sz="4" w:space="0" w:color="auto"/>
        </w:rPr>
      </w:pPr>
      <w:r w:rsidRPr="00493962">
        <w:rPr>
          <w:szCs w:val="24"/>
        </w:rPr>
        <w:t xml:space="preserve">- </w:t>
      </w:r>
      <w:r w:rsidR="00323F70">
        <w:rPr>
          <w:szCs w:val="24"/>
        </w:rPr>
        <w:t>Noter</w:t>
      </w:r>
      <w:r w:rsidRPr="00493962">
        <w:rPr>
          <w:szCs w:val="24"/>
        </w:rPr>
        <w:t xml:space="preserve"> la valeur initiale du pH du jus de citron :    </w:t>
      </w:r>
      <w:r w:rsidR="00A77FB5">
        <w:rPr>
          <w:szCs w:val="24"/>
        </w:rPr>
        <w:t xml:space="preserve"> </w:t>
      </w:r>
      <w:r w:rsidRPr="00A77FB5">
        <w:rPr>
          <w:b/>
          <w:bCs/>
          <w:szCs w:val="24"/>
          <w:bdr w:val="single" w:sz="4" w:space="0" w:color="auto"/>
        </w:rPr>
        <w:t xml:space="preserve">pH = </w:t>
      </w:r>
      <w:proofErr w:type="gramStart"/>
      <w:r w:rsidR="00A77FB5" w:rsidRPr="00A77FB5">
        <w:rPr>
          <w:bCs/>
          <w:szCs w:val="24"/>
          <w:bdr w:val="single" w:sz="4" w:space="0" w:color="auto"/>
        </w:rPr>
        <w:t xml:space="preserve">. </w:t>
      </w:r>
      <w:r w:rsidRPr="00A77FB5">
        <w:rPr>
          <w:bCs/>
          <w:szCs w:val="24"/>
          <w:bdr w:val="single" w:sz="4" w:space="0" w:color="auto"/>
        </w:rPr>
        <w:t>. . .</w:t>
      </w:r>
      <w:proofErr w:type="gramEnd"/>
      <w:r w:rsidRPr="00A77FB5">
        <w:rPr>
          <w:bCs/>
          <w:szCs w:val="24"/>
          <w:bdr w:val="single" w:sz="4" w:space="0" w:color="auto"/>
        </w:rPr>
        <w:t xml:space="preserve"> </w:t>
      </w:r>
    </w:p>
    <w:p w:rsidR="0009517E" w:rsidRPr="00493962" w:rsidRDefault="00A77FB5" w:rsidP="0009517E">
      <w:pPr>
        <w:rPr>
          <w:szCs w:val="24"/>
        </w:rPr>
      </w:pPr>
      <w:r>
        <w:rPr>
          <w:bCs/>
          <w:szCs w:val="24"/>
          <w:bdr w:val="single" w:sz="4" w:space="0" w:color="auto"/>
        </w:rPr>
        <w:t xml:space="preserve">  </w:t>
      </w:r>
    </w:p>
    <w:p w:rsidR="0009517E" w:rsidRPr="00493962" w:rsidRDefault="0009517E" w:rsidP="0009517E">
      <w:pPr>
        <w:rPr>
          <w:szCs w:val="24"/>
        </w:rPr>
      </w:pPr>
      <w:r w:rsidRPr="00493962">
        <w:rPr>
          <w:szCs w:val="24"/>
        </w:rPr>
        <w:t xml:space="preserve">- Verser </w:t>
      </w:r>
      <w:r w:rsidR="009F6584">
        <w:rPr>
          <w:szCs w:val="24"/>
        </w:rPr>
        <w:t>4</w:t>
      </w:r>
      <w:r w:rsidRPr="00493962">
        <w:rPr>
          <w:szCs w:val="24"/>
        </w:rPr>
        <w:t xml:space="preserve"> </w:t>
      </w:r>
      <w:proofErr w:type="spellStart"/>
      <w:r w:rsidRPr="00493962">
        <w:rPr>
          <w:szCs w:val="24"/>
        </w:rPr>
        <w:t>mL</w:t>
      </w:r>
      <w:proofErr w:type="spellEnd"/>
      <w:r w:rsidRPr="00493962">
        <w:rPr>
          <w:szCs w:val="24"/>
        </w:rPr>
        <w:t xml:space="preserve"> de solution d’hydroxyde de sodium (V</w:t>
      </w:r>
      <w:r w:rsidRPr="00493962">
        <w:rPr>
          <w:szCs w:val="24"/>
          <w:vertAlign w:val="subscript"/>
        </w:rPr>
        <w:t>B</w:t>
      </w:r>
      <w:r w:rsidRPr="00493962">
        <w:rPr>
          <w:szCs w:val="24"/>
        </w:rPr>
        <w:t xml:space="preserve"> = </w:t>
      </w:r>
      <w:r w:rsidR="009F6584">
        <w:rPr>
          <w:szCs w:val="24"/>
        </w:rPr>
        <w:t>4</w:t>
      </w:r>
      <w:r w:rsidRPr="00493962">
        <w:rPr>
          <w:szCs w:val="24"/>
        </w:rPr>
        <w:t xml:space="preserve"> </w:t>
      </w:r>
      <w:proofErr w:type="spellStart"/>
      <w:r w:rsidRPr="00493962">
        <w:rPr>
          <w:szCs w:val="24"/>
        </w:rPr>
        <w:t>mL</w:t>
      </w:r>
      <w:proofErr w:type="spellEnd"/>
      <w:r w:rsidRPr="00493962">
        <w:rPr>
          <w:szCs w:val="24"/>
        </w:rPr>
        <w:t xml:space="preserve">), remplacer 0 par </w:t>
      </w:r>
      <w:r w:rsidR="009F6584">
        <w:rPr>
          <w:szCs w:val="24"/>
        </w:rPr>
        <w:t>4</w:t>
      </w:r>
      <w:r w:rsidRPr="00493962">
        <w:rPr>
          <w:szCs w:val="24"/>
        </w:rPr>
        <w:t>, attendre la stabilisation du pH puis cliquer sur "OK suivant".</w:t>
      </w:r>
    </w:p>
    <w:p w:rsidR="0066371D" w:rsidRDefault="0066371D" w:rsidP="0009517E">
      <w:pPr>
        <w:rPr>
          <w:szCs w:val="24"/>
        </w:rPr>
      </w:pPr>
    </w:p>
    <w:p w:rsidR="0009517E" w:rsidRPr="00493962" w:rsidRDefault="0009517E" w:rsidP="00321F3A">
      <w:pPr>
        <w:spacing w:line="360" w:lineRule="auto"/>
        <w:rPr>
          <w:szCs w:val="24"/>
        </w:rPr>
      </w:pPr>
      <w:r w:rsidRPr="00493962">
        <w:rPr>
          <w:szCs w:val="24"/>
        </w:rPr>
        <w:t>- Enregistrer les mesures de pH correspondant aux valeurs suivantes de soude V</w:t>
      </w:r>
      <w:r w:rsidRPr="00493962">
        <w:rPr>
          <w:szCs w:val="24"/>
          <w:vertAlign w:val="subscript"/>
        </w:rPr>
        <w:t>B</w:t>
      </w:r>
      <w:r w:rsidRPr="00493962">
        <w:rPr>
          <w:szCs w:val="24"/>
        </w:rPr>
        <w:t xml:space="preserve"> (</w:t>
      </w:r>
      <w:proofErr w:type="spellStart"/>
      <w:r w:rsidRPr="00493962">
        <w:rPr>
          <w:szCs w:val="24"/>
        </w:rPr>
        <w:t>mL</w:t>
      </w:r>
      <w:proofErr w:type="spellEnd"/>
      <w:r w:rsidRPr="00493962">
        <w:rPr>
          <w:szCs w:val="24"/>
        </w:rPr>
        <w:t>) :</w:t>
      </w:r>
    </w:p>
    <w:p w:rsidR="00370567" w:rsidRDefault="00994687" w:rsidP="0009517E">
      <w:pPr>
        <w:rPr>
          <w:szCs w:val="24"/>
        </w:rPr>
      </w:pPr>
      <w:r>
        <w:rPr>
          <w:szCs w:val="24"/>
        </w:rPr>
        <w:t xml:space="preserve">   </w:t>
      </w:r>
      <w:proofErr w:type="gramStart"/>
      <w:r>
        <w:rPr>
          <w:szCs w:val="24"/>
        </w:rPr>
        <w:t>4  ;</w:t>
      </w:r>
      <w:proofErr w:type="gramEnd"/>
      <w:r>
        <w:rPr>
          <w:szCs w:val="24"/>
        </w:rPr>
        <w:t xml:space="preserve">   6  ;   7  ;   8 ;   8,5 ;   9 ;   9,5 ;   10 ;   10,5 ;  11 ;   12 ;   14 ;   16 .     </w:t>
      </w:r>
    </w:p>
    <w:p w:rsidR="00370567" w:rsidRDefault="00370567" w:rsidP="0009517E">
      <w:pPr>
        <w:rPr>
          <w:szCs w:val="24"/>
        </w:rPr>
      </w:pPr>
    </w:p>
    <w:p w:rsidR="0009517E" w:rsidRDefault="0009517E" w:rsidP="0009517E">
      <w:pPr>
        <w:rPr>
          <w:szCs w:val="24"/>
        </w:rPr>
      </w:pPr>
      <w:r w:rsidRPr="00493962">
        <w:rPr>
          <w:szCs w:val="24"/>
        </w:rPr>
        <w:t xml:space="preserve">- A la fin arrêter la mesure en cliquant sur  </w:t>
      </w:r>
      <w:r w:rsidR="00370567">
        <w:rPr>
          <w:szCs w:val="24"/>
        </w:rPr>
        <w:t xml:space="preserve"> </w:t>
      </w:r>
      <w:r w:rsidR="00E14368" w:rsidRPr="00493962">
        <w:rPr>
          <w:noProof/>
          <w:szCs w:val="24"/>
        </w:rPr>
        <w:drawing>
          <wp:inline distT="0" distB="0" distL="0" distR="0">
            <wp:extent cx="219075" cy="228600"/>
            <wp:effectExtent l="0" t="0" r="0" b="0"/>
            <wp:docPr id="19" name="Image 19" descr="cro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roix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962">
        <w:rPr>
          <w:szCs w:val="24"/>
        </w:rPr>
        <w:t xml:space="preserve"> .</w:t>
      </w:r>
    </w:p>
    <w:p w:rsidR="00C15CAF" w:rsidRDefault="00C15CAF" w:rsidP="0009517E">
      <w:pPr>
        <w:rPr>
          <w:szCs w:val="24"/>
        </w:rPr>
      </w:pPr>
    </w:p>
    <w:p w:rsidR="00D60D5F" w:rsidRDefault="00E14368" w:rsidP="00420863">
      <w:pPr>
        <w:jc w:val="both"/>
        <w:rPr>
          <w:szCs w:val="24"/>
        </w:rPr>
        <w:sectPr w:rsidR="00D60D5F" w:rsidSect="007717AF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/>
          </w:cols>
          <w:docGrid w:linePitch="360"/>
        </w:sectPr>
      </w:pPr>
      <w:r w:rsidRPr="00FC7DFD">
        <w:rPr>
          <w:b/>
          <w:noProof/>
          <w:szCs w:val="24"/>
        </w:rPr>
        <w:drawing>
          <wp:inline distT="0" distB="0" distL="0" distR="0">
            <wp:extent cx="219075" cy="219075"/>
            <wp:effectExtent l="0" t="0" r="0" b="0"/>
            <wp:docPr id="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FB5">
        <w:rPr>
          <w:b/>
          <w:noProof/>
          <w:szCs w:val="24"/>
        </w:rPr>
        <w:t xml:space="preserve"> Appel 3 au professeur pour vérifier la courbe obtenue.</w:t>
      </w:r>
      <w:bookmarkStart w:id="0" w:name="_GoBack"/>
      <w:bookmarkEnd w:id="0"/>
    </w:p>
    <w:p w:rsidR="00B82219" w:rsidRDefault="00B82219" w:rsidP="00B82219">
      <w:pPr>
        <w:jc w:val="both"/>
        <w:rPr>
          <w:szCs w:val="24"/>
        </w:rPr>
      </w:pPr>
    </w:p>
    <w:sectPr w:rsidR="00B82219" w:rsidSect="00A10C91">
      <w:headerReference w:type="even" r:id="rId22"/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E94" w:rsidRDefault="00AD0E94">
      <w:r>
        <w:separator/>
      </w:r>
    </w:p>
  </w:endnote>
  <w:endnote w:type="continuationSeparator" w:id="0">
    <w:p w:rsidR="00AD0E94" w:rsidRDefault="00AD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E94" w:rsidRDefault="00AD0E94">
      <w:r>
        <w:separator/>
      </w:r>
    </w:p>
  </w:footnote>
  <w:footnote w:type="continuationSeparator" w:id="0">
    <w:p w:rsidR="00AD0E94" w:rsidRDefault="00AD0E94">
      <w:r>
        <w:continuationSeparator/>
      </w:r>
    </w:p>
  </w:footnote>
  <w:footnote w:id="1">
    <w:p w:rsidR="00003907" w:rsidRPr="00384D34" w:rsidRDefault="00003907" w:rsidP="00003907">
      <w:pPr>
        <w:spacing w:after="60"/>
        <w:ind w:left="57"/>
        <w:rPr>
          <w:sz w:val="16"/>
          <w:szCs w:val="18"/>
        </w:rPr>
      </w:pPr>
      <w:r w:rsidRPr="00384D34">
        <w:rPr>
          <w:rStyle w:val="Appelnotedebasdep"/>
          <w:sz w:val="16"/>
          <w:szCs w:val="18"/>
        </w:rPr>
        <w:footnoteRef/>
      </w:r>
      <w:r w:rsidRPr="00384D34">
        <w:rPr>
          <w:sz w:val="16"/>
          <w:szCs w:val="18"/>
        </w:rPr>
        <w:t xml:space="preserve"> Les capacités, connaissances et attitudes évaluées sont issues du programme et du référentiel de certification du diplôme préparé.</w:t>
      </w:r>
    </w:p>
  </w:footnote>
  <w:footnote w:id="2">
    <w:p w:rsidR="00003907" w:rsidRPr="00384D34" w:rsidRDefault="00003907" w:rsidP="00003907">
      <w:pPr>
        <w:spacing w:after="60"/>
        <w:ind w:left="57"/>
        <w:rPr>
          <w:sz w:val="16"/>
          <w:szCs w:val="18"/>
        </w:rPr>
      </w:pPr>
      <w:r w:rsidRPr="00384D34">
        <w:rPr>
          <w:rStyle w:val="Appelnotedebasdep"/>
          <w:sz w:val="16"/>
          <w:szCs w:val="18"/>
        </w:rPr>
        <w:footnoteRef/>
      </w:r>
      <w:r w:rsidRPr="00384D34">
        <w:rPr>
          <w:sz w:val="16"/>
          <w:szCs w:val="18"/>
        </w:rPr>
        <w:t xml:space="preserve"> L'évaluation porte nécessairement sur des capacités expérimentales. Des appels permettent de s'assurer de la compréhension, de valider les choix / les hypothèses, d'évaluer l'exécution des manipulations et de prendre en compte la communication écrite et/ou orale.</w:t>
      </w:r>
    </w:p>
  </w:footnote>
  <w:footnote w:id="3">
    <w:p w:rsidR="00003907" w:rsidRPr="00384D34" w:rsidRDefault="00003907" w:rsidP="00003907">
      <w:pPr>
        <w:spacing w:after="60"/>
        <w:ind w:left="57"/>
        <w:rPr>
          <w:sz w:val="16"/>
          <w:szCs w:val="18"/>
        </w:rPr>
      </w:pPr>
      <w:r w:rsidRPr="00384D34">
        <w:rPr>
          <w:rStyle w:val="Appelnotedebasdep"/>
          <w:sz w:val="16"/>
          <w:szCs w:val="18"/>
        </w:rPr>
        <w:footnoteRef/>
      </w:r>
      <w:r w:rsidRPr="00384D34">
        <w:rPr>
          <w:sz w:val="16"/>
          <w:szCs w:val="18"/>
        </w:rPr>
        <w:t xml:space="preserve">  La compétence « </w:t>
      </w:r>
      <w:r w:rsidRPr="00384D34">
        <w:rPr>
          <w:b/>
          <w:sz w:val="16"/>
          <w:szCs w:val="18"/>
        </w:rPr>
        <w:t>Être autonome, Faire preuve d'initiative</w:t>
      </w:r>
      <w:r w:rsidRPr="00384D34">
        <w:rPr>
          <w:sz w:val="16"/>
          <w:szCs w:val="18"/>
        </w:rPr>
        <w:t> » est prise en compte au travers de l'ensemble des travaux réalisés par l'élève. Les appels sont des moments privilégiés pour en apprécier le degré d'acquisition.</w:t>
      </w:r>
    </w:p>
  </w:footnote>
  <w:footnote w:id="4">
    <w:p w:rsidR="00003907" w:rsidRPr="00384D34" w:rsidRDefault="00003907" w:rsidP="00003907">
      <w:pPr>
        <w:spacing w:after="60"/>
        <w:ind w:left="57"/>
        <w:rPr>
          <w:i/>
          <w:sz w:val="16"/>
          <w:szCs w:val="18"/>
        </w:rPr>
      </w:pPr>
      <w:r w:rsidRPr="00384D34">
        <w:rPr>
          <w:rStyle w:val="Appelnotedebasdep"/>
          <w:sz w:val="16"/>
          <w:szCs w:val="18"/>
        </w:rPr>
        <w:footnoteRef/>
      </w:r>
      <w:r w:rsidRPr="00384D34">
        <w:rPr>
          <w:sz w:val="16"/>
          <w:szCs w:val="18"/>
        </w:rPr>
        <w:t xml:space="preserve"> Le professeur peut utiliser toute forme d'annotation lui permettant de noter l'activité expérimentale sur 7 points et la partie compte rendu sur 3 points.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FFD" w:rsidRDefault="00357FFD" w:rsidP="00364815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57FFD" w:rsidRDefault="00357FFD" w:rsidP="00364815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FFD" w:rsidRDefault="00357FFD" w:rsidP="00364815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20863">
      <w:rPr>
        <w:rStyle w:val="Numrodepage"/>
        <w:noProof/>
      </w:rPr>
      <w:t>6</w:t>
    </w:r>
    <w:r>
      <w:rPr>
        <w:rStyle w:val="Numrodepage"/>
      </w:rPr>
      <w:fldChar w:fldCharType="end"/>
    </w:r>
  </w:p>
  <w:p w:rsidR="00357FFD" w:rsidRDefault="00357FFD" w:rsidP="00364815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FF" w:rsidRDefault="00D255FF" w:rsidP="00906578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255FF" w:rsidRDefault="00D255F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FF" w:rsidRDefault="00D255FF" w:rsidP="00906578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20863">
      <w:rPr>
        <w:rStyle w:val="Numrodepage"/>
        <w:noProof/>
      </w:rPr>
      <w:t>7</w:t>
    </w:r>
    <w:r>
      <w:rPr>
        <w:rStyle w:val="Numrodepage"/>
      </w:rPr>
      <w:fldChar w:fldCharType="end"/>
    </w:r>
  </w:p>
  <w:p w:rsidR="00D255FF" w:rsidRDefault="00D255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5pt;height:37.5pt;visibility:visible" o:bullet="t">
        <v:imagedata r:id="rId1" o:title=""/>
      </v:shape>
    </w:pict>
  </w:numPicBullet>
  <w:abstractNum w:abstractNumId="0" w15:restartNumberingAfterBreak="0">
    <w:nsid w:val="15103310"/>
    <w:multiLevelType w:val="hybridMultilevel"/>
    <w:tmpl w:val="EB50F7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19C1"/>
    <w:multiLevelType w:val="multilevel"/>
    <w:tmpl w:val="662651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E3B4060"/>
    <w:multiLevelType w:val="hybridMultilevel"/>
    <w:tmpl w:val="A838DFF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C520C"/>
    <w:multiLevelType w:val="multilevel"/>
    <w:tmpl w:val="D4289A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3931E56"/>
    <w:multiLevelType w:val="hybridMultilevel"/>
    <w:tmpl w:val="E286BB50"/>
    <w:lvl w:ilvl="0" w:tplc="6A30393A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C43F0"/>
    <w:multiLevelType w:val="hybridMultilevel"/>
    <w:tmpl w:val="31084B60"/>
    <w:lvl w:ilvl="0" w:tplc="FFFFFFFF">
      <w:start w:val="3"/>
      <w:numFmt w:val="decimal"/>
      <w:lvlText w:val="%1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F801F5B"/>
    <w:multiLevelType w:val="hybridMultilevel"/>
    <w:tmpl w:val="4B427DA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14CE4"/>
    <w:multiLevelType w:val="multilevel"/>
    <w:tmpl w:val="0E448D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B532411"/>
    <w:multiLevelType w:val="hybridMultilevel"/>
    <w:tmpl w:val="AE847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49">
      <v:stroke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B2"/>
    <w:rsid w:val="00002209"/>
    <w:rsid w:val="00003907"/>
    <w:rsid w:val="0001515F"/>
    <w:rsid w:val="00020462"/>
    <w:rsid w:val="00025329"/>
    <w:rsid w:val="0002626A"/>
    <w:rsid w:val="00026A9B"/>
    <w:rsid w:val="00031508"/>
    <w:rsid w:val="00031F1C"/>
    <w:rsid w:val="00040D41"/>
    <w:rsid w:val="000424BC"/>
    <w:rsid w:val="000478F4"/>
    <w:rsid w:val="0005334E"/>
    <w:rsid w:val="000647E1"/>
    <w:rsid w:val="00070E1D"/>
    <w:rsid w:val="0007332E"/>
    <w:rsid w:val="00083530"/>
    <w:rsid w:val="00086C6C"/>
    <w:rsid w:val="00087601"/>
    <w:rsid w:val="00092E12"/>
    <w:rsid w:val="00094A0C"/>
    <w:rsid w:val="0009517E"/>
    <w:rsid w:val="000A53C8"/>
    <w:rsid w:val="000B6351"/>
    <w:rsid w:val="000B664E"/>
    <w:rsid w:val="000D03DA"/>
    <w:rsid w:val="000D4AC7"/>
    <w:rsid w:val="000E4C18"/>
    <w:rsid w:val="000E4D79"/>
    <w:rsid w:val="000F2738"/>
    <w:rsid w:val="000F6EA0"/>
    <w:rsid w:val="00103003"/>
    <w:rsid w:val="0010394E"/>
    <w:rsid w:val="00105EF8"/>
    <w:rsid w:val="001233C0"/>
    <w:rsid w:val="0012419D"/>
    <w:rsid w:val="001260B9"/>
    <w:rsid w:val="00147936"/>
    <w:rsid w:val="0015026E"/>
    <w:rsid w:val="0015682A"/>
    <w:rsid w:val="00160657"/>
    <w:rsid w:val="00163C4B"/>
    <w:rsid w:val="0016592D"/>
    <w:rsid w:val="0017124A"/>
    <w:rsid w:val="00181F07"/>
    <w:rsid w:val="001912C7"/>
    <w:rsid w:val="00191A0A"/>
    <w:rsid w:val="001949E0"/>
    <w:rsid w:val="001A25D0"/>
    <w:rsid w:val="001B2AEE"/>
    <w:rsid w:val="001F4A68"/>
    <w:rsid w:val="001F7570"/>
    <w:rsid w:val="0020280B"/>
    <w:rsid w:val="0021231D"/>
    <w:rsid w:val="00223DE3"/>
    <w:rsid w:val="002271BB"/>
    <w:rsid w:val="002547A9"/>
    <w:rsid w:val="002725C3"/>
    <w:rsid w:val="00275AC9"/>
    <w:rsid w:val="00277298"/>
    <w:rsid w:val="0029135B"/>
    <w:rsid w:val="00292A42"/>
    <w:rsid w:val="00294E4E"/>
    <w:rsid w:val="002A6B8B"/>
    <w:rsid w:val="002B783C"/>
    <w:rsid w:val="002E2B3E"/>
    <w:rsid w:val="002E7399"/>
    <w:rsid w:val="002F4BDF"/>
    <w:rsid w:val="002F71EE"/>
    <w:rsid w:val="00311749"/>
    <w:rsid w:val="00313CCB"/>
    <w:rsid w:val="00321F3A"/>
    <w:rsid w:val="00323F70"/>
    <w:rsid w:val="003246ED"/>
    <w:rsid w:val="00330DD8"/>
    <w:rsid w:val="00332B93"/>
    <w:rsid w:val="0033492A"/>
    <w:rsid w:val="00341938"/>
    <w:rsid w:val="003506DF"/>
    <w:rsid w:val="00352486"/>
    <w:rsid w:val="00355C61"/>
    <w:rsid w:val="0035751F"/>
    <w:rsid w:val="00357FFD"/>
    <w:rsid w:val="003629F5"/>
    <w:rsid w:val="00364815"/>
    <w:rsid w:val="00364826"/>
    <w:rsid w:val="0036541B"/>
    <w:rsid w:val="00370567"/>
    <w:rsid w:val="00374A57"/>
    <w:rsid w:val="00390381"/>
    <w:rsid w:val="003938D4"/>
    <w:rsid w:val="003A03C4"/>
    <w:rsid w:val="003C3D47"/>
    <w:rsid w:val="003D799D"/>
    <w:rsid w:val="003E3F22"/>
    <w:rsid w:val="003E4F02"/>
    <w:rsid w:val="00406624"/>
    <w:rsid w:val="004117BC"/>
    <w:rsid w:val="0042019D"/>
    <w:rsid w:val="00420863"/>
    <w:rsid w:val="00427D37"/>
    <w:rsid w:val="00427EBC"/>
    <w:rsid w:val="00432A53"/>
    <w:rsid w:val="00434901"/>
    <w:rsid w:val="00437B65"/>
    <w:rsid w:val="0044525F"/>
    <w:rsid w:val="00450401"/>
    <w:rsid w:val="00450C77"/>
    <w:rsid w:val="00452A2A"/>
    <w:rsid w:val="00455926"/>
    <w:rsid w:val="004712B1"/>
    <w:rsid w:val="004722A5"/>
    <w:rsid w:val="00484E0C"/>
    <w:rsid w:val="00493962"/>
    <w:rsid w:val="004A3456"/>
    <w:rsid w:val="004B1EF9"/>
    <w:rsid w:val="004B3003"/>
    <w:rsid w:val="004C7D16"/>
    <w:rsid w:val="004D3D48"/>
    <w:rsid w:val="004F0CE8"/>
    <w:rsid w:val="00500E24"/>
    <w:rsid w:val="0050526B"/>
    <w:rsid w:val="00512939"/>
    <w:rsid w:val="005219E9"/>
    <w:rsid w:val="005226CA"/>
    <w:rsid w:val="00522DF9"/>
    <w:rsid w:val="00534589"/>
    <w:rsid w:val="00550428"/>
    <w:rsid w:val="00550963"/>
    <w:rsid w:val="005712A6"/>
    <w:rsid w:val="00571AB9"/>
    <w:rsid w:val="00572007"/>
    <w:rsid w:val="005753D8"/>
    <w:rsid w:val="00583AE1"/>
    <w:rsid w:val="0058721B"/>
    <w:rsid w:val="00590363"/>
    <w:rsid w:val="005A0D58"/>
    <w:rsid w:val="005A432B"/>
    <w:rsid w:val="005A451A"/>
    <w:rsid w:val="005B018C"/>
    <w:rsid w:val="005B0F2C"/>
    <w:rsid w:val="005B4977"/>
    <w:rsid w:val="005B7E5F"/>
    <w:rsid w:val="005C49E9"/>
    <w:rsid w:val="005C7742"/>
    <w:rsid w:val="005D1CC6"/>
    <w:rsid w:val="005D2D6E"/>
    <w:rsid w:val="005D2E70"/>
    <w:rsid w:val="005D523C"/>
    <w:rsid w:val="005D6D55"/>
    <w:rsid w:val="005E2E7D"/>
    <w:rsid w:val="005E3535"/>
    <w:rsid w:val="005E5DA9"/>
    <w:rsid w:val="005E77EF"/>
    <w:rsid w:val="005F45E2"/>
    <w:rsid w:val="00603320"/>
    <w:rsid w:val="0061480C"/>
    <w:rsid w:val="006247B4"/>
    <w:rsid w:val="00632D85"/>
    <w:rsid w:val="00641DBE"/>
    <w:rsid w:val="00644554"/>
    <w:rsid w:val="006573EF"/>
    <w:rsid w:val="0066371D"/>
    <w:rsid w:val="00681C99"/>
    <w:rsid w:val="00683216"/>
    <w:rsid w:val="00693CE5"/>
    <w:rsid w:val="00693D61"/>
    <w:rsid w:val="00697E37"/>
    <w:rsid w:val="006E18C7"/>
    <w:rsid w:val="00704F96"/>
    <w:rsid w:val="00706E3F"/>
    <w:rsid w:val="007101AA"/>
    <w:rsid w:val="007122C8"/>
    <w:rsid w:val="00721F61"/>
    <w:rsid w:val="007273D7"/>
    <w:rsid w:val="00746F1A"/>
    <w:rsid w:val="007513DC"/>
    <w:rsid w:val="007717AF"/>
    <w:rsid w:val="00775A4D"/>
    <w:rsid w:val="007B2C50"/>
    <w:rsid w:val="007B4EAD"/>
    <w:rsid w:val="007B6555"/>
    <w:rsid w:val="007D3EB2"/>
    <w:rsid w:val="007E3A99"/>
    <w:rsid w:val="007F0BA2"/>
    <w:rsid w:val="007F6A6D"/>
    <w:rsid w:val="00810DC3"/>
    <w:rsid w:val="00822FE9"/>
    <w:rsid w:val="008258C9"/>
    <w:rsid w:val="00826679"/>
    <w:rsid w:val="00835658"/>
    <w:rsid w:val="00837097"/>
    <w:rsid w:val="00841C1E"/>
    <w:rsid w:val="0084368D"/>
    <w:rsid w:val="008466EE"/>
    <w:rsid w:val="00847A5A"/>
    <w:rsid w:val="00852436"/>
    <w:rsid w:val="00854A29"/>
    <w:rsid w:val="008578A9"/>
    <w:rsid w:val="008611EE"/>
    <w:rsid w:val="008672A4"/>
    <w:rsid w:val="00873526"/>
    <w:rsid w:val="00887760"/>
    <w:rsid w:val="00891054"/>
    <w:rsid w:val="00895C32"/>
    <w:rsid w:val="008A2244"/>
    <w:rsid w:val="008B5B38"/>
    <w:rsid w:val="008C52B8"/>
    <w:rsid w:val="008C64CB"/>
    <w:rsid w:val="008C6859"/>
    <w:rsid w:val="008D695D"/>
    <w:rsid w:val="008E347E"/>
    <w:rsid w:val="008E568C"/>
    <w:rsid w:val="008F3F21"/>
    <w:rsid w:val="009058B1"/>
    <w:rsid w:val="00906578"/>
    <w:rsid w:val="0093744E"/>
    <w:rsid w:val="009402D5"/>
    <w:rsid w:val="009429A9"/>
    <w:rsid w:val="00957F69"/>
    <w:rsid w:val="00965727"/>
    <w:rsid w:val="00975723"/>
    <w:rsid w:val="00980301"/>
    <w:rsid w:val="00982FB4"/>
    <w:rsid w:val="00994687"/>
    <w:rsid w:val="009A6D9F"/>
    <w:rsid w:val="009B23D4"/>
    <w:rsid w:val="009B54A8"/>
    <w:rsid w:val="009D23B1"/>
    <w:rsid w:val="009D2878"/>
    <w:rsid w:val="009E24D2"/>
    <w:rsid w:val="009F6584"/>
    <w:rsid w:val="00A03B42"/>
    <w:rsid w:val="00A04F30"/>
    <w:rsid w:val="00A10C91"/>
    <w:rsid w:val="00A357B6"/>
    <w:rsid w:val="00A4019C"/>
    <w:rsid w:val="00A41629"/>
    <w:rsid w:val="00A432D7"/>
    <w:rsid w:val="00A608CC"/>
    <w:rsid w:val="00A6484C"/>
    <w:rsid w:val="00A66277"/>
    <w:rsid w:val="00A7082C"/>
    <w:rsid w:val="00A747A7"/>
    <w:rsid w:val="00A77FB5"/>
    <w:rsid w:val="00A97872"/>
    <w:rsid w:val="00AA0BE5"/>
    <w:rsid w:val="00AA63EB"/>
    <w:rsid w:val="00AC2692"/>
    <w:rsid w:val="00AC6149"/>
    <w:rsid w:val="00AC6232"/>
    <w:rsid w:val="00AC70F4"/>
    <w:rsid w:val="00AD0E94"/>
    <w:rsid w:val="00AD71F5"/>
    <w:rsid w:val="00AD7200"/>
    <w:rsid w:val="00AE21D2"/>
    <w:rsid w:val="00AE44D2"/>
    <w:rsid w:val="00AF0952"/>
    <w:rsid w:val="00B010B2"/>
    <w:rsid w:val="00B0149F"/>
    <w:rsid w:val="00B23C6E"/>
    <w:rsid w:val="00B50896"/>
    <w:rsid w:val="00B53985"/>
    <w:rsid w:val="00B82219"/>
    <w:rsid w:val="00B93543"/>
    <w:rsid w:val="00BA3F6C"/>
    <w:rsid w:val="00BB1EF5"/>
    <w:rsid w:val="00BC1723"/>
    <w:rsid w:val="00BC4D61"/>
    <w:rsid w:val="00BC4EE2"/>
    <w:rsid w:val="00BC77EA"/>
    <w:rsid w:val="00BD6909"/>
    <w:rsid w:val="00BF1EDD"/>
    <w:rsid w:val="00BF3D09"/>
    <w:rsid w:val="00C052F4"/>
    <w:rsid w:val="00C15824"/>
    <w:rsid w:val="00C15CAF"/>
    <w:rsid w:val="00C16476"/>
    <w:rsid w:val="00C22623"/>
    <w:rsid w:val="00C26D3D"/>
    <w:rsid w:val="00C3512B"/>
    <w:rsid w:val="00C36AFF"/>
    <w:rsid w:val="00C50C8F"/>
    <w:rsid w:val="00C54C5D"/>
    <w:rsid w:val="00C72B8D"/>
    <w:rsid w:val="00C7435C"/>
    <w:rsid w:val="00CA25A1"/>
    <w:rsid w:val="00CA42AF"/>
    <w:rsid w:val="00CA55A4"/>
    <w:rsid w:val="00CC0409"/>
    <w:rsid w:val="00CC09E2"/>
    <w:rsid w:val="00CC5CB2"/>
    <w:rsid w:val="00CD01CF"/>
    <w:rsid w:val="00CD054F"/>
    <w:rsid w:val="00CD29AC"/>
    <w:rsid w:val="00CD3BCE"/>
    <w:rsid w:val="00CD65B4"/>
    <w:rsid w:val="00CE2603"/>
    <w:rsid w:val="00CE4671"/>
    <w:rsid w:val="00CE6AE0"/>
    <w:rsid w:val="00CF1588"/>
    <w:rsid w:val="00D02A22"/>
    <w:rsid w:val="00D02C1A"/>
    <w:rsid w:val="00D11483"/>
    <w:rsid w:val="00D16F67"/>
    <w:rsid w:val="00D208AE"/>
    <w:rsid w:val="00D255FF"/>
    <w:rsid w:val="00D336AA"/>
    <w:rsid w:val="00D411E0"/>
    <w:rsid w:val="00D418F4"/>
    <w:rsid w:val="00D44669"/>
    <w:rsid w:val="00D50172"/>
    <w:rsid w:val="00D5361E"/>
    <w:rsid w:val="00D57535"/>
    <w:rsid w:val="00D60D5F"/>
    <w:rsid w:val="00D60F92"/>
    <w:rsid w:val="00D70F6B"/>
    <w:rsid w:val="00D720A3"/>
    <w:rsid w:val="00D804F8"/>
    <w:rsid w:val="00D806DF"/>
    <w:rsid w:val="00D86B0C"/>
    <w:rsid w:val="00DA26C3"/>
    <w:rsid w:val="00DB3461"/>
    <w:rsid w:val="00DB73D8"/>
    <w:rsid w:val="00DC0F0B"/>
    <w:rsid w:val="00DC483F"/>
    <w:rsid w:val="00DD2B1D"/>
    <w:rsid w:val="00DD6D4B"/>
    <w:rsid w:val="00DE64A5"/>
    <w:rsid w:val="00E05E34"/>
    <w:rsid w:val="00E0696E"/>
    <w:rsid w:val="00E06F68"/>
    <w:rsid w:val="00E14368"/>
    <w:rsid w:val="00E261C7"/>
    <w:rsid w:val="00E3303C"/>
    <w:rsid w:val="00E338C2"/>
    <w:rsid w:val="00E40932"/>
    <w:rsid w:val="00E42A40"/>
    <w:rsid w:val="00E44BCB"/>
    <w:rsid w:val="00E66345"/>
    <w:rsid w:val="00E665E5"/>
    <w:rsid w:val="00E74AF8"/>
    <w:rsid w:val="00E7720C"/>
    <w:rsid w:val="00E80B72"/>
    <w:rsid w:val="00E83D52"/>
    <w:rsid w:val="00E845C0"/>
    <w:rsid w:val="00E945B7"/>
    <w:rsid w:val="00EA3C6C"/>
    <w:rsid w:val="00EB31BD"/>
    <w:rsid w:val="00EE6672"/>
    <w:rsid w:val="00EE7F28"/>
    <w:rsid w:val="00EF7D7F"/>
    <w:rsid w:val="00F13FD4"/>
    <w:rsid w:val="00F1768B"/>
    <w:rsid w:val="00F40B55"/>
    <w:rsid w:val="00F501B4"/>
    <w:rsid w:val="00F54650"/>
    <w:rsid w:val="00F54682"/>
    <w:rsid w:val="00F8736E"/>
    <w:rsid w:val="00F92FA6"/>
    <w:rsid w:val="00FA4A47"/>
    <w:rsid w:val="00FA5A47"/>
    <w:rsid w:val="00FB0DD3"/>
    <w:rsid w:val="00FB15F8"/>
    <w:rsid w:val="00FB3D16"/>
    <w:rsid w:val="00FB757E"/>
    <w:rsid w:val="00FC1D83"/>
    <w:rsid w:val="00FC1E11"/>
    <w:rsid w:val="00FC5E89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1pt"/>
    </o:shapedefaults>
    <o:shapelayout v:ext="edit">
      <o:idmap v:ext="edit" data="1"/>
    </o:shapelayout>
  </w:shapeDefaults>
  <w:decimalSymbol w:val=","/>
  <w:listSeparator w:val=";"/>
  <w14:docId w14:val="6D84823B"/>
  <w15:chartTrackingRefBased/>
  <w15:docId w15:val="{877C9BF5-0D2D-4D85-A99B-AAF7179C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0F0B"/>
    <w:rPr>
      <w:sz w:val="24"/>
    </w:rPr>
  </w:style>
  <w:style w:type="paragraph" w:styleId="Titre1">
    <w:name w:val="heading 1"/>
    <w:basedOn w:val="Normal"/>
    <w:next w:val="Titre2"/>
    <w:qFormat/>
    <w:rsid w:val="00DC0F0B"/>
    <w:pPr>
      <w:keepNext/>
      <w:spacing w:before="240" w:after="120"/>
      <w:ind w:left="-454"/>
      <w:outlineLvl w:val="0"/>
    </w:pPr>
    <w:rPr>
      <w:rFonts w:ascii="Arial" w:hAnsi="Arial"/>
      <w:b/>
      <w:smallCaps/>
      <w:sz w:val="32"/>
    </w:rPr>
  </w:style>
  <w:style w:type="paragraph" w:styleId="Titre2">
    <w:name w:val="heading 2"/>
    <w:basedOn w:val="Normal"/>
    <w:next w:val="Normal"/>
    <w:qFormat/>
    <w:rsid w:val="00DC0F0B"/>
    <w:pPr>
      <w:keepNext/>
      <w:spacing w:before="120" w:after="120"/>
      <w:ind w:left="-227"/>
      <w:outlineLvl w:val="1"/>
    </w:pPr>
    <w:rPr>
      <w:rFonts w:ascii="Arial" w:hAnsi="Arial"/>
      <w:b/>
      <w:i/>
      <w:sz w:val="28"/>
    </w:rPr>
  </w:style>
  <w:style w:type="paragraph" w:styleId="Titre3">
    <w:name w:val="heading 3"/>
    <w:basedOn w:val="Normal"/>
    <w:next w:val="Normal"/>
    <w:qFormat/>
    <w:rsid w:val="00DC0F0B"/>
    <w:pPr>
      <w:keepNext/>
      <w:spacing w:after="120"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C0F0B"/>
    <w:pPr>
      <w:tabs>
        <w:tab w:val="center" w:pos="4536"/>
        <w:tab w:val="right" w:pos="9072"/>
      </w:tabs>
    </w:pPr>
    <w:rPr>
      <w:rFonts w:ascii="Garamond" w:hAnsi="Garamond"/>
    </w:rPr>
  </w:style>
  <w:style w:type="character" w:styleId="Numrodepage">
    <w:name w:val="page number"/>
    <w:basedOn w:val="Policepardfaut"/>
    <w:rsid w:val="00906578"/>
  </w:style>
  <w:style w:type="table" w:styleId="Grilledutableau">
    <w:name w:val="Table Grid"/>
    <w:basedOn w:val="TableauNormal"/>
    <w:uiPriority w:val="59"/>
    <w:rsid w:val="00227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etenir">
    <w:name w:val="A Retenir"/>
    <w:basedOn w:val="Normal"/>
    <w:rsid w:val="00DC0F0B"/>
    <w:rPr>
      <w:rFonts w:ascii="Garamond" w:hAnsi="Garamond"/>
      <w:b/>
    </w:rPr>
  </w:style>
  <w:style w:type="paragraph" w:customStyle="1" w:styleId="Formule">
    <w:name w:val="Formule"/>
    <w:basedOn w:val="Normal"/>
    <w:rsid w:val="00DC0F0B"/>
    <w:pPr>
      <w:jc w:val="center"/>
    </w:pPr>
    <w:rPr>
      <w:rFonts w:ascii="Garamond" w:hAnsi="Garamond"/>
    </w:rPr>
  </w:style>
  <w:style w:type="paragraph" w:styleId="Pieddepage">
    <w:name w:val="footer"/>
    <w:basedOn w:val="Normal"/>
    <w:link w:val="PieddepageCar"/>
    <w:rsid w:val="00DC0F0B"/>
    <w:pPr>
      <w:tabs>
        <w:tab w:val="center" w:pos="4536"/>
        <w:tab w:val="right" w:pos="9072"/>
      </w:tabs>
    </w:pPr>
  </w:style>
  <w:style w:type="paragraph" w:customStyle="1" w:styleId="ListeDfinition">
    <w:name w:val="ListeDéfinition"/>
    <w:basedOn w:val="Normal"/>
    <w:rsid w:val="00DC0F0B"/>
    <w:pPr>
      <w:tabs>
        <w:tab w:val="left" w:pos="567"/>
      </w:tabs>
      <w:spacing w:after="120"/>
      <w:ind w:left="567" w:hanging="283"/>
    </w:pPr>
  </w:style>
  <w:style w:type="paragraph" w:customStyle="1" w:styleId="TabCellule1">
    <w:name w:val="TabCellule1"/>
    <w:basedOn w:val="Normal"/>
    <w:rsid w:val="00DC0F0B"/>
    <w:pPr>
      <w:spacing w:after="120"/>
      <w:jc w:val="center"/>
    </w:pPr>
    <w:rPr>
      <w:rFonts w:ascii="Arial" w:hAnsi="Arial"/>
      <w:b/>
      <w:smallCaps/>
      <w:sz w:val="20"/>
    </w:rPr>
  </w:style>
  <w:style w:type="paragraph" w:customStyle="1" w:styleId="TabTitre1">
    <w:name w:val="TabTitre1"/>
    <w:basedOn w:val="Normal"/>
    <w:rsid w:val="00DC0F0B"/>
    <w:pPr>
      <w:spacing w:before="120" w:after="120"/>
      <w:jc w:val="center"/>
    </w:pPr>
    <w:rPr>
      <w:rFonts w:ascii="Arial" w:hAnsi="Arial"/>
      <w:b/>
      <w:smallCaps/>
      <w:sz w:val="20"/>
    </w:rPr>
  </w:style>
  <w:style w:type="character" w:styleId="Marquedecommentaire">
    <w:name w:val="annotation reference"/>
    <w:semiHidden/>
    <w:rsid w:val="00DC0F0B"/>
    <w:rPr>
      <w:sz w:val="16"/>
    </w:rPr>
  </w:style>
  <w:style w:type="paragraph" w:styleId="Commentaire">
    <w:name w:val="annotation text"/>
    <w:basedOn w:val="Normal"/>
    <w:semiHidden/>
    <w:rsid w:val="00DC0F0B"/>
    <w:rPr>
      <w:sz w:val="20"/>
    </w:rPr>
  </w:style>
  <w:style w:type="character" w:styleId="Lienhypertexte">
    <w:name w:val="Hyperlink"/>
    <w:rsid w:val="00DC0F0B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DC0F0B"/>
    <w:pPr>
      <w:spacing w:before="120" w:after="120"/>
    </w:pPr>
    <w:rPr>
      <w:b/>
      <w:bCs/>
      <w:sz w:val="20"/>
    </w:rPr>
  </w:style>
  <w:style w:type="paragraph" w:styleId="Retraitcorpsdetexte">
    <w:name w:val="Body Text Indent"/>
    <w:basedOn w:val="Normal"/>
    <w:rsid w:val="00DC0F0B"/>
    <w:pPr>
      <w:ind w:firstLine="708"/>
      <w:jc w:val="both"/>
    </w:pPr>
  </w:style>
  <w:style w:type="character" w:styleId="Lienhypertextesuivivisit">
    <w:name w:val="FollowedHyperlink"/>
    <w:rsid w:val="00DC0F0B"/>
    <w:rPr>
      <w:color w:val="800080"/>
      <w:u w:val="single"/>
    </w:rPr>
  </w:style>
  <w:style w:type="paragraph" w:styleId="Corpsdetexte">
    <w:name w:val="Body Text"/>
    <w:basedOn w:val="Normal"/>
    <w:rsid w:val="00DC0F0B"/>
    <w:pPr>
      <w:jc w:val="center"/>
    </w:pPr>
    <w:rPr>
      <w:rFonts w:ascii="Arial" w:hAnsi="Arial"/>
      <w:sz w:val="14"/>
    </w:rPr>
  </w:style>
  <w:style w:type="character" w:customStyle="1" w:styleId="En-tteCar">
    <w:name w:val="En-tête Car"/>
    <w:link w:val="En-tte"/>
    <w:rsid w:val="00455926"/>
    <w:rPr>
      <w:rFonts w:ascii="Garamond" w:hAnsi="Garamond"/>
      <w:sz w:val="24"/>
    </w:rPr>
  </w:style>
  <w:style w:type="character" w:customStyle="1" w:styleId="PieddepageCar">
    <w:name w:val="Pied de page Car"/>
    <w:link w:val="Pieddepage"/>
    <w:rsid w:val="00455926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A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2A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E2B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ppelnotedebasdep">
    <w:name w:val="footnote reference"/>
    <w:semiHidden/>
    <w:rsid w:val="00003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laribi\Application%20Data\Microsoft\Mod&#232;les\Scienc6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C63F-D721-41A4-B7C9-C51BE80B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Scienc64.dot</Template>
  <TotalTime>1</TotalTime>
  <Pages>7</Pages>
  <Words>1437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</vt:lpstr>
    </vt:vector>
  </TitlesOfParts>
  <Company>Hewlett-Packard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</dc:title>
  <dc:subject/>
  <dc:creator>Chakib Belabiri</dc:creator>
  <cp:keywords/>
  <cp:lastModifiedBy>Vincent SAMUEL</cp:lastModifiedBy>
  <cp:revision>3</cp:revision>
  <cp:lastPrinted>2011-06-26T15:59:00Z</cp:lastPrinted>
  <dcterms:created xsi:type="dcterms:W3CDTF">2016-07-12T17:41:00Z</dcterms:created>
  <dcterms:modified xsi:type="dcterms:W3CDTF">2016-07-12T17:42:00Z</dcterms:modified>
</cp:coreProperties>
</file>