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1213" w:rsidRDefault="00C81213">
      <w:pPr>
        <w:pStyle w:val="normal0"/>
        <w:widowControl w:val="0"/>
      </w:pPr>
    </w:p>
    <w:p w:rsidR="00C81213" w:rsidRDefault="00C81213">
      <w:pPr>
        <w:pStyle w:val="normal0"/>
        <w:widowControl w:val="0"/>
      </w:pPr>
    </w:p>
    <w:tbl>
      <w:tblPr>
        <w:tblW w:w="10605"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2"/>
        <w:gridCol w:w="6521"/>
        <w:gridCol w:w="1522"/>
      </w:tblGrid>
      <w:tr w:rsidR="00C81213" w:rsidTr="00C81213">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C81213" w:rsidRDefault="00C81213">
            <w:pPr>
              <w:jc w:val="center"/>
              <w:rPr>
                <w:b/>
                <w:bCs/>
                <w:i/>
                <w:iCs/>
              </w:rPr>
            </w:pPr>
            <w:r>
              <w:rPr>
                <w:b/>
                <w:bCs/>
                <w:i/>
                <w:iCs/>
                <w:noProof/>
              </w:rPr>
              <w:drawing>
                <wp:inline distT="0" distB="0" distL="0" distR="0">
                  <wp:extent cx="1102995" cy="1581150"/>
                  <wp:effectExtent l="19050" t="0" r="1905" b="0"/>
                  <wp:docPr id="15" name="Image 14"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6" cstate="print"/>
                          <a:stretch>
                            <a:fillRect/>
                          </a:stretch>
                        </pic:blipFill>
                        <pic:spPr>
                          <a:xfrm>
                            <a:off x="0" y="0"/>
                            <a:ext cx="1102995" cy="1581150"/>
                          </a:xfrm>
                          <a:prstGeom prst="rect">
                            <a:avLst/>
                          </a:prstGeom>
                        </pic:spPr>
                      </pic:pic>
                    </a:graphicData>
                  </a:graphic>
                </wp:inline>
              </w:drawing>
            </w:r>
          </w:p>
        </w:tc>
        <w:tc>
          <w:tcPr>
            <w:tcW w:w="8043" w:type="dxa"/>
            <w:gridSpan w:val="2"/>
            <w:tcBorders>
              <w:top w:val="single" w:sz="4" w:space="0" w:color="auto"/>
              <w:left w:val="single" w:sz="4" w:space="0" w:color="auto"/>
              <w:bottom w:val="single" w:sz="4" w:space="0" w:color="auto"/>
              <w:right w:val="single" w:sz="4" w:space="0" w:color="auto"/>
            </w:tcBorders>
            <w:hideMark/>
          </w:tcPr>
          <w:p w:rsidR="00C81213" w:rsidRDefault="00C81213">
            <w:pPr>
              <w:spacing w:before="240" w:line="360" w:lineRule="auto"/>
              <w:ind w:right="-57"/>
              <w:jc w:val="center"/>
              <w:rPr>
                <w:rFonts w:ascii="Times New Roman" w:eastAsia="Times New Roman" w:hAnsi="Times New Roman" w:cs="Times New Roman"/>
                <w:b/>
                <w:sz w:val="40"/>
                <w:szCs w:val="40"/>
                <w:vertAlign w:val="superscript"/>
              </w:rPr>
            </w:pPr>
            <w:r>
              <w:rPr>
                <w:b/>
                <w:sz w:val="40"/>
                <w:szCs w:val="40"/>
              </w:rPr>
              <w:t>BACCALAUREAT PROFESSIONNEL</w:t>
            </w:r>
          </w:p>
          <w:p w:rsidR="00C81213" w:rsidRDefault="007F776B" w:rsidP="007F776B">
            <w:pPr>
              <w:spacing w:after="240"/>
              <w:jc w:val="center"/>
              <w:rPr>
                <w:rFonts w:ascii="Comic Sans MS" w:hAnsi="Comic Sans MS"/>
                <w:bCs/>
                <w:iCs/>
              </w:rPr>
            </w:pPr>
            <w:r>
              <w:rPr>
                <w:rFonts w:ascii="Comic Sans MS" w:hAnsi="Comic Sans MS"/>
                <w:bCs/>
                <w:iCs/>
              </w:rPr>
              <w:t>Maintenance des véhicules automobiles</w:t>
            </w:r>
          </w:p>
        </w:tc>
      </w:tr>
      <w:tr w:rsidR="00C81213" w:rsidTr="00C81213">
        <w:trPr>
          <w:trHeight w:val="769"/>
        </w:trPr>
        <w:tc>
          <w:tcPr>
            <w:tcW w:w="2562" w:type="dxa"/>
            <w:vMerge/>
            <w:tcBorders>
              <w:top w:val="single" w:sz="4" w:space="0" w:color="auto"/>
              <w:left w:val="single" w:sz="4" w:space="0" w:color="auto"/>
              <w:bottom w:val="single" w:sz="4" w:space="0" w:color="auto"/>
              <w:right w:val="single" w:sz="4" w:space="0" w:color="auto"/>
            </w:tcBorders>
            <w:vAlign w:val="center"/>
            <w:hideMark/>
          </w:tcPr>
          <w:p w:rsidR="00C81213" w:rsidRDefault="00C81213">
            <w:pPr>
              <w:rPr>
                <w:b/>
                <w:bCs/>
                <w:i/>
                <w:iCs/>
              </w:rPr>
            </w:pPr>
          </w:p>
        </w:tc>
        <w:tc>
          <w:tcPr>
            <w:tcW w:w="8043" w:type="dxa"/>
            <w:gridSpan w:val="2"/>
            <w:tcBorders>
              <w:top w:val="single" w:sz="4" w:space="0" w:color="auto"/>
              <w:left w:val="single" w:sz="4" w:space="0" w:color="auto"/>
              <w:bottom w:val="single" w:sz="4" w:space="0" w:color="auto"/>
              <w:right w:val="single" w:sz="4" w:space="0" w:color="auto"/>
            </w:tcBorders>
            <w:vAlign w:val="center"/>
            <w:hideMark/>
          </w:tcPr>
          <w:p w:rsidR="00C81213" w:rsidRDefault="00C81213">
            <w:pPr>
              <w:jc w:val="center"/>
              <w:rPr>
                <w:rFonts w:ascii="Comic Sans MS" w:hAnsi="Comic Sans MS"/>
                <w:b/>
                <w:bCs/>
                <w:iCs/>
                <w:sz w:val="26"/>
                <w:szCs w:val="26"/>
                <w:vertAlign w:val="superscript"/>
              </w:rPr>
            </w:pPr>
            <w:r>
              <w:rPr>
                <w:b/>
                <w:sz w:val="32"/>
              </w:rPr>
              <w:t>T.P. Sciences Physiques</w:t>
            </w:r>
          </w:p>
        </w:tc>
      </w:tr>
      <w:tr w:rsidR="00C81213" w:rsidTr="00C40A5C">
        <w:trPr>
          <w:trHeight w:val="1120"/>
        </w:trPr>
        <w:tc>
          <w:tcPr>
            <w:tcW w:w="2562" w:type="dxa"/>
            <w:vMerge/>
            <w:tcBorders>
              <w:top w:val="single" w:sz="4" w:space="0" w:color="auto"/>
              <w:left w:val="single" w:sz="4" w:space="0" w:color="auto"/>
              <w:bottom w:val="single" w:sz="4" w:space="0" w:color="auto"/>
              <w:right w:val="single" w:sz="4" w:space="0" w:color="auto"/>
            </w:tcBorders>
            <w:vAlign w:val="center"/>
            <w:hideMark/>
          </w:tcPr>
          <w:p w:rsidR="00C81213" w:rsidRDefault="00C81213">
            <w:pPr>
              <w:rPr>
                <w:b/>
                <w:bCs/>
                <w:i/>
                <w:iCs/>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213" w:rsidRPr="00C81213" w:rsidRDefault="00C81213" w:rsidP="00C81213">
            <w:pPr>
              <w:pStyle w:val="normal0"/>
              <w:widowControl w:val="0"/>
              <w:jc w:val="center"/>
              <w:rPr>
                <w:b/>
                <w:sz w:val="36"/>
                <w:szCs w:val="36"/>
              </w:rPr>
            </w:pPr>
            <w:r w:rsidRPr="00C81213">
              <w:rPr>
                <w:b/>
                <w:sz w:val="36"/>
                <w:szCs w:val="36"/>
              </w:rPr>
              <w:t>Comment vérifier la tension d’une courroie de distribution ?</w:t>
            </w:r>
          </w:p>
        </w:tc>
        <w:tc>
          <w:tcPr>
            <w:tcW w:w="1522" w:type="dxa"/>
            <w:tcBorders>
              <w:top w:val="single" w:sz="4" w:space="0" w:color="auto"/>
              <w:left w:val="single" w:sz="4" w:space="0" w:color="auto"/>
              <w:bottom w:val="single" w:sz="4" w:space="0" w:color="auto"/>
              <w:right w:val="single" w:sz="4" w:space="0" w:color="auto"/>
            </w:tcBorders>
            <w:vAlign w:val="center"/>
            <w:hideMark/>
          </w:tcPr>
          <w:p w:rsidR="00C81213" w:rsidRPr="00C40A5C" w:rsidRDefault="00C40A5C">
            <w:pPr>
              <w:ind w:right="-57"/>
              <w:jc w:val="center"/>
              <w:rPr>
                <w:rFonts w:ascii="Comic Sans MS" w:hAnsi="Comic Sans MS"/>
                <w:b/>
                <w:bCs/>
                <w:iCs/>
                <w:sz w:val="20"/>
              </w:rPr>
            </w:pPr>
            <w:r w:rsidRPr="00C40A5C">
              <w:rPr>
                <w:rFonts w:ascii="Comic Sans MS" w:hAnsi="Comic Sans MS"/>
                <w:b/>
                <w:noProof/>
                <w:sz w:val="20"/>
              </w:rPr>
              <w:t>F.Mieturka S.De France</w:t>
            </w:r>
          </w:p>
        </w:tc>
      </w:tr>
      <w:tr w:rsidR="00C81213" w:rsidTr="00C81213">
        <w:trPr>
          <w:trHeight w:val="711"/>
        </w:trPr>
        <w:tc>
          <w:tcPr>
            <w:tcW w:w="2562" w:type="dxa"/>
            <w:vMerge/>
            <w:tcBorders>
              <w:top w:val="single" w:sz="4" w:space="0" w:color="auto"/>
              <w:left w:val="single" w:sz="4" w:space="0" w:color="auto"/>
              <w:bottom w:val="single" w:sz="4" w:space="0" w:color="auto"/>
              <w:right w:val="single" w:sz="4" w:space="0" w:color="auto"/>
            </w:tcBorders>
            <w:vAlign w:val="center"/>
            <w:hideMark/>
          </w:tcPr>
          <w:p w:rsidR="00C81213" w:rsidRDefault="00C81213">
            <w:pPr>
              <w:rPr>
                <w:b/>
                <w:bCs/>
                <w:i/>
                <w:iCs/>
              </w:rPr>
            </w:pPr>
          </w:p>
        </w:tc>
        <w:tc>
          <w:tcPr>
            <w:tcW w:w="8043" w:type="dxa"/>
            <w:gridSpan w:val="2"/>
            <w:tcBorders>
              <w:top w:val="single" w:sz="4" w:space="0" w:color="auto"/>
              <w:left w:val="single" w:sz="4" w:space="0" w:color="auto"/>
              <w:bottom w:val="single" w:sz="4" w:space="0" w:color="auto"/>
              <w:right w:val="single" w:sz="4" w:space="0" w:color="auto"/>
            </w:tcBorders>
            <w:vAlign w:val="center"/>
            <w:hideMark/>
          </w:tcPr>
          <w:p w:rsidR="00C81213" w:rsidRDefault="00C81213" w:rsidP="00C81213">
            <w:pPr>
              <w:tabs>
                <w:tab w:val="left" w:pos="2923"/>
                <w:tab w:val="left" w:leader="dot" w:pos="8091"/>
              </w:tabs>
              <w:jc w:val="center"/>
              <w:rPr>
                <w:rFonts w:ascii="Comic Sans MS" w:hAnsi="Comic Sans MS"/>
                <w:b/>
                <w:bCs/>
                <w:iCs/>
              </w:rPr>
            </w:pPr>
            <w:r>
              <w:rPr>
                <w:b/>
              </w:rPr>
              <w:t>Nom, prénom du candidat</w:t>
            </w:r>
            <w:r>
              <w:t> : ..........................................................................................</w:t>
            </w:r>
          </w:p>
        </w:tc>
      </w:tr>
    </w:tbl>
    <w:p w:rsidR="00C81213" w:rsidRDefault="00C81213">
      <w:pPr>
        <w:pStyle w:val="normal0"/>
        <w:widowControl w:val="0"/>
        <w:jc w:val="center"/>
        <w:rPr>
          <w:rFonts w:ascii="Comic Sans MS" w:eastAsia="Comic Sans MS" w:hAnsi="Comic Sans MS" w:cs="Comic Sans MS"/>
          <w:b/>
          <w:i/>
          <w:sz w:val="36"/>
          <w:shd w:val="clear" w:color="auto" w:fill="FF9900"/>
        </w:rPr>
      </w:pPr>
    </w:p>
    <w:p w:rsidR="00C81213" w:rsidRDefault="00C81213">
      <w:pPr>
        <w:pStyle w:val="normal0"/>
        <w:widowControl w:val="0"/>
        <w:jc w:val="center"/>
        <w:rPr>
          <w:rFonts w:ascii="Comic Sans MS" w:eastAsia="Comic Sans MS" w:hAnsi="Comic Sans MS" w:cs="Comic Sans MS"/>
          <w:b/>
          <w:i/>
          <w:sz w:val="36"/>
          <w:shd w:val="clear" w:color="auto" w:fill="FF9900"/>
        </w:rPr>
      </w:pPr>
    </w:p>
    <w:p w:rsidR="0084164D" w:rsidRDefault="0084164D">
      <w:pPr>
        <w:pStyle w:val="normal0"/>
        <w:widowControl w:val="0"/>
      </w:pPr>
    </w:p>
    <w:p w:rsidR="0084164D" w:rsidRDefault="00CC14B2">
      <w:pPr>
        <w:pStyle w:val="normal0"/>
        <w:widowControl w:val="0"/>
        <w:jc w:val="both"/>
      </w:pPr>
      <w:r>
        <w:t>L’examinateur intervient à la demande du candidat ou quand il le juge utile.</w:t>
      </w:r>
    </w:p>
    <w:p w:rsidR="0084164D" w:rsidRDefault="00CC14B2">
      <w:pPr>
        <w:pStyle w:val="normal0"/>
        <w:widowControl w:val="0"/>
        <w:jc w:val="both"/>
      </w:pPr>
      <w:r>
        <w:rPr>
          <w:noProof/>
        </w:rPr>
        <w:drawing>
          <wp:anchor distT="114300" distB="114300" distL="114300" distR="114300" simplePos="0" relativeHeight="251658240" behindDoc="0" locked="0" layoutInCell="0" allowOverlap="0">
            <wp:simplePos x="0" y="0"/>
            <wp:positionH relativeFrom="margin">
              <wp:posOffset>-190499</wp:posOffset>
            </wp:positionH>
            <wp:positionV relativeFrom="paragraph">
              <wp:posOffset>0</wp:posOffset>
            </wp:positionV>
            <wp:extent cx="647700" cy="623888"/>
            <wp:effectExtent l="0" t="0" r="0" b="0"/>
            <wp:wrapSquare wrapText="bothSides" distT="114300" distB="114300" distL="114300" distR="114300"/>
            <wp:docPr id="8" name="image00.jpg" descr="a.jpg"/>
            <wp:cNvGraphicFramePr/>
            <a:graphic xmlns:a="http://schemas.openxmlformats.org/drawingml/2006/main">
              <a:graphicData uri="http://schemas.openxmlformats.org/drawingml/2006/picture">
                <pic:pic xmlns:pic="http://schemas.openxmlformats.org/drawingml/2006/picture">
                  <pic:nvPicPr>
                    <pic:cNvPr id="0" name="image00.jpg" descr="a.jpg"/>
                    <pic:cNvPicPr preferRelativeResize="0"/>
                  </pic:nvPicPr>
                  <pic:blipFill>
                    <a:blip r:embed="rId7" cstate="print"/>
                    <a:srcRect/>
                    <a:stretch>
                      <a:fillRect/>
                    </a:stretch>
                  </pic:blipFill>
                  <pic:spPr>
                    <a:xfrm>
                      <a:off x="0" y="0"/>
                      <a:ext cx="647700" cy="623888"/>
                    </a:xfrm>
                    <a:prstGeom prst="rect">
                      <a:avLst/>
                    </a:prstGeom>
                    <a:ln/>
                  </pic:spPr>
                </pic:pic>
              </a:graphicData>
            </a:graphic>
          </wp:anchor>
        </w:drawing>
      </w:r>
    </w:p>
    <w:p w:rsidR="0084164D" w:rsidRDefault="0084164D">
      <w:pPr>
        <w:pStyle w:val="normal0"/>
        <w:widowControl w:val="0"/>
        <w:jc w:val="both"/>
      </w:pPr>
    </w:p>
    <w:p w:rsidR="0084164D" w:rsidRDefault="00CC14B2">
      <w:pPr>
        <w:pStyle w:val="normal0"/>
        <w:widowControl w:val="0"/>
        <w:jc w:val="both"/>
      </w:pPr>
      <w:r>
        <w:t>Dans la suite du document, ce symbole signifie “ Appeler l’examinateur ”.</w:t>
      </w:r>
    </w:p>
    <w:p w:rsidR="0084164D" w:rsidRDefault="0084164D">
      <w:pPr>
        <w:pStyle w:val="normal0"/>
        <w:widowControl w:val="0"/>
        <w:jc w:val="both"/>
      </w:pPr>
    </w:p>
    <w:p w:rsidR="0084164D" w:rsidRDefault="0084164D">
      <w:pPr>
        <w:pStyle w:val="normal0"/>
        <w:widowControl w:val="0"/>
        <w:jc w:val="both"/>
      </w:pPr>
    </w:p>
    <w:p w:rsidR="0084164D" w:rsidRDefault="0084164D">
      <w:pPr>
        <w:pStyle w:val="normal0"/>
        <w:widowControl w:val="0"/>
      </w:pPr>
    </w:p>
    <w:p w:rsidR="0084164D" w:rsidRDefault="00CC14B2">
      <w:pPr>
        <w:pStyle w:val="normal0"/>
        <w:widowControl w:val="0"/>
      </w:pPr>
      <w:r>
        <w:rPr>
          <w:rFonts w:ascii="Comic Sans MS" w:eastAsia="Comic Sans MS" w:hAnsi="Comic Sans MS" w:cs="Comic Sans MS"/>
          <w:sz w:val="28"/>
          <w:highlight w:val="lightGray"/>
        </w:rPr>
        <w:t>1 - OBJECTIFS</w:t>
      </w:r>
    </w:p>
    <w:p w:rsidR="0084164D" w:rsidRDefault="0084164D">
      <w:pPr>
        <w:pStyle w:val="normal0"/>
        <w:widowControl w:val="0"/>
      </w:pPr>
    </w:p>
    <w:p w:rsidR="0084164D" w:rsidRDefault="00CC14B2">
      <w:pPr>
        <w:pStyle w:val="normal0"/>
        <w:widowControl w:val="0"/>
      </w:pPr>
      <w:r>
        <w:t xml:space="preserve"> Les objectifs principaux sont :</w:t>
      </w:r>
    </w:p>
    <w:p w:rsidR="0084164D" w:rsidRDefault="00CC14B2">
      <w:pPr>
        <w:pStyle w:val="normal0"/>
        <w:widowControl w:val="0"/>
      </w:pPr>
      <w:r>
        <w:t xml:space="preserve"> - Appréhender le rapport existant entre la valeur de la tension de la courroie de distribution et la fréquence du son émit par vibration</w:t>
      </w:r>
    </w:p>
    <w:p w:rsidR="0084164D" w:rsidRDefault="00CC14B2">
      <w:pPr>
        <w:pStyle w:val="normal0"/>
        <w:widowControl w:val="0"/>
      </w:pPr>
      <w:r>
        <w:t>- Lire une période et calculer une fréquence</w:t>
      </w:r>
    </w:p>
    <w:p w:rsidR="0084164D" w:rsidRDefault="00CC14B2">
      <w:pPr>
        <w:pStyle w:val="normal0"/>
        <w:widowControl w:val="0"/>
      </w:pPr>
      <w:r>
        <w:t>- Déduction de la vitesse du son dans l’air</w:t>
      </w:r>
    </w:p>
    <w:p w:rsidR="0084164D" w:rsidRDefault="0084164D">
      <w:pPr>
        <w:pStyle w:val="normal0"/>
        <w:widowControl w:val="0"/>
      </w:pPr>
    </w:p>
    <w:p w:rsidR="0084164D" w:rsidRDefault="0084164D">
      <w:pPr>
        <w:pStyle w:val="normal0"/>
        <w:widowControl w:val="0"/>
      </w:pPr>
    </w:p>
    <w:p w:rsidR="0084164D" w:rsidRDefault="00CC14B2">
      <w:pPr>
        <w:pStyle w:val="normal0"/>
        <w:widowControl w:val="0"/>
      </w:pPr>
      <w:r>
        <w:t xml:space="preserve"> Mais aussi, le but du TP est de familiariser sommairement les élèves avec le matériel et en particulier :</w:t>
      </w:r>
    </w:p>
    <w:p w:rsidR="0084164D" w:rsidRDefault="00CC14B2">
      <w:pPr>
        <w:pStyle w:val="normal0"/>
        <w:widowControl w:val="0"/>
      </w:pPr>
      <w:r>
        <w:t xml:space="preserve"> </w:t>
      </w:r>
    </w:p>
    <w:p w:rsidR="0084164D" w:rsidRDefault="00CC14B2">
      <w:pPr>
        <w:pStyle w:val="normal0"/>
        <w:widowControl w:val="0"/>
      </w:pPr>
      <w:r>
        <w:t xml:space="preserve">- La centrale d’acquisition </w:t>
      </w:r>
      <w:proofErr w:type="spellStart"/>
      <w:r>
        <w:t>Sysam</w:t>
      </w:r>
      <w:proofErr w:type="spellEnd"/>
      <w:r>
        <w:t>-V6</w:t>
      </w:r>
      <w:r>
        <w:rPr>
          <w:noProof/>
        </w:rPr>
        <w:drawing>
          <wp:inline distT="114300" distB="114300" distL="114300" distR="114300">
            <wp:extent cx="781050" cy="609600"/>
            <wp:effectExtent l="0" t="0" r="0" b="0"/>
            <wp:docPr id="9" name="image02.gif" descr="eurosmart.gif"/>
            <wp:cNvGraphicFramePr/>
            <a:graphic xmlns:a="http://schemas.openxmlformats.org/drawingml/2006/main">
              <a:graphicData uri="http://schemas.openxmlformats.org/drawingml/2006/picture">
                <pic:pic xmlns:pic="http://schemas.openxmlformats.org/drawingml/2006/picture">
                  <pic:nvPicPr>
                    <pic:cNvPr id="0" name="image02.gif" descr="eurosmart.gif"/>
                    <pic:cNvPicPr preferRelativeResize="0"/>
                  </pic:nvPicPr>
                  <pic:blipFill>
                    <a:blip r:embed="rId8" cstate="print"/>
                    <a:srcRect/>
                    <a:stretch>
                      <a:fillRect/>
                    </a:stretch>
                  </pic:blipFill>
                  <pic:spPr>
                    <a:xfrm>
                      <a:off x="0" y="0"/>
                      <a:ext cx="781050" cy="609600"/>
                    </a:xfrm>
                    <a:prstGeom prst="rect">
                      <a:avLst/>
                    </a:prstGeom>
                    <a:ln/>
                  </pic:spPr>
                </pic:pic>
              </a:graphicData>
            </a:graphic>
          </wp:inline>
        </w:drawing>
      </w:r>
    </w:p>
    <w:p w:rsidR="0084164D" w:rsidRDefault="0084164D">
      <w:pPr>
        <w:pStyle w:val="normal0"/>
        <w:widowControl w:val="0"/>
      </w:pPr>
    </w:p>
    <w:p w:rsidR="0084164D" w:rsidRDefault="00CC14B2">
      <w:pPr>
        <w:pStyle w:val="normal0"/>
        <w:widowControl w:val="0"/>
      </w:pPr>
      <w:r>
        <w:t>- Le logiciel de traitement des données LATIS-PLP</w:t>
      </w:r>
    </w:p>
    <w:p w:rsidR="0084164D" w:rsidRDefault="00CC14B2">
      <w:pPr>
        <w:pStyle w:val="normal0"/>
        <w:widowControl w:val="0"/>
      </w:pPr>
      <w:r>
        <w:t>- Les ordinateurs portables de l’établissement</w:t>
      </w:r>
    </w:p>
    <w:p w:rsidR="0084164D" w:rsidRDefault="00CC14B2">
      <w:pPr>
        <w:pStyle w:val="normal0"/>
        <w:widowControl w:val="0"/>
      </w:pPr>
      <w:r>
        <w:t xml:space="preserve"> </w:t>
      </w:r>
    </w:p>
    <w:p w:rsidR="0084164D" w:rsidRDefault="0084164D">
      <w:pPr>
        <w:pStyle w:val="normal0"/>
        <w:widowControl w:val="0"/>
      </w:pPr>
    </w:p>
    <w:p w:rsidR="0084164D" w:rsidRDefault="00CC14B2">
      <w:pPr>
        <w:pStyle w:val="normal0"/>
        <w:widowControl w:val="0"/>
      </w:pPr>
      <w:r>
        <w:t xml:space="preserve"> </w:t>
      </w:r>
    </w:p>
    <w:p w:rsidR="0084164D" w:rsidRDefault="00CC14B2">
      <w:pPr>
        <w:pStyle w:val="normal0"/>
        <w:widowControl w:val="0"/>
      </w:pPr>
      <w:r>
        <w:rPr>
          <w:rFonts w:ascii="Comic Sans MS" w:eastAsia="Comic Sans MS" w:hAnsi="Comic Sans MS" w:cs="Comic Sans MS"/>
          <w:sz w:val="28"/>
          <w:highlight w:val="lightGray"/>
        </w:rPr>
        <w:t>2 - MATÉRIEL</w:t>
      </w:r>
    </w:p>
    <w:p w:rsidR="0084164D" w:rsidRDefault="00CC14B2">
      <w:pPr>
        <w:pStyle w:val="normal0"/>
        <w:widowControl w:val="0"/>
      </w:pPr>
      <w:r>
        <w:t xml:space="preserve"> </w:t>
      </w:r>
    </w:p>
    <w:p w:rsidR="0084164D" w:rsidRDefault="00CC14B2">
      <w:pPr>
        <w:pStyle w:val="normal0"/>
        <w:widowControl w:val="0"/>
      </w:pPr>
      <w:r>
        <w:t>- Une centrale d’acquisition SYSAM – V6</w:t>
      </w:r>
    </w:p>
    <w:p w:rsidR="0084164D" w:rsidRDefault="00CC14B2">
      <w:pPr>
        <w:pStyle w:val="normal0"/>
        <w:widowControl w:val="0"/>
      </w:pPr>
      <w:r>
        <w:t>- Un ordinateur relié à la centrale</w:t>
      </w:r>
    </w:p>
    <w:p w:rsidR="0084164D" w:rsidRDefault="00CC14B2">
      <w:pPr>
        <w:pStyle w:val="normal0"/>
        <w:widowControl w:val="0"/>
      </w:pPr>
      <w:r>
        <w:t>- Une règle graduée</w:t>
      </w:r>
    </w:p>
    <w:p w:rsidR="0084164D" w:rsidRDefault="00CC14B2">
      <w:pPr>
        <w:pStyle w:val="normal0"/>
        <w:widowControl w:val="0"/>
      </w:pPr>
      <w:r>
        <w:t>- Deux sonomètres</w:t>
      </w:r>
    </w:p>
    <w:p w:rsidR="0084164D" w:rsidRDefault="00CC14B2">
      <w:pPr>
        <w:pStyle w:val="normal0"/>
        <w:widowControl w:val="0"/>
      </w:pPr>
      <w:r>
        <w:t>- Une courroie de distribution montée et tendue sur son moteur</w:t>
      </w:r>
    </w:p>
    <w:p w:rsidR="0084164D" w:rsidRDefault="00CC14B2">
      <w:pPr>
        <w:pStyle w:val="normal0"/>
        <w:widowControl w:val="0"/>
      </w:pPr>
      <w:r>
        <w:t xml:space="preserve">- Contrôleur de tension </w:t>
      </w:r>
      <w:proofErr w:type="spellStart"/>
      <w:r>
        <w:t>Diapaz</w:t>
      </w:r>
      <w:proofErr w:type="spellEnd"/>
      <w:r>
        <w:t xml:space="preserve"> </w:t>
      </w:r>
      <w:r>
        <w:rPr>
          <w:noProof/>
        </w:rPr>
        <w:drawing>
          <wp:inline distT="114300" distB="114300" distL="114300" distR="114300">
            <wp:extent cx="1428750" cy="1362075"/>
            <wp:effectExtent l="0" t="0" r="0" b="0"/>
            <wp:docPr id="3" name="image01.gif" descr="23Diapaz-sept-2008.gif-tbn"/>
            <wp:cNvGraphicFramePr/>
            <a:graphic xmlns:a="http://schemas.openxmlformats.org/drawingml/2006/main">
              <a:graphicData uri="http://schemas.openxmlformats.org/drawingml/2006/picture">
                <pic:pic xmlns:pic="http://schemas.openxmlformats.org/drawingml/2006/picture">
                  <pic:nvPicPr>
                    <pic:cNvPr id="0" name="image01.gif" descr="23Diapaz-sept-2008.gif-tbn"/>
                    <pic:cNvPicPr preferRelativeResize="0"/>
                  </pic:nvPicPr>
                  <pic:blipFill>
                    <a:blip r:embed="rId9" cstate="print"/>
                    <a:srcRect/>
                    <a:stretch>
                      <a:fillRect/>
                    </a:stretch>
                  </pic:blipFill>
                  <pic:spPr>
                    <a:xfrm>
                      <a:off x="0" y="0"/>
                      <a:ext cx="1428750" cy="1362075"/>
                    </a:xfrm>
                    <a:prstGeom prst="rect">
                      <a:avLst/>
                    </a:prstGeom>
                    <a:ln/>
                  </pic:spPr>
                </pic:pic>
              </a:graphicData>
            </a:graphic>
          </wp:inline>
        </w:drawing>
      </w:r>
    </w:p>
    <w:p w:rsidR="0084164D" w:rsidRDefault="00CC14B2">
      <w:pPr>
        <w:pStyle w:val="normal0"/>
        <w:widowControl w:val="0"/>
      </w:pPr>
      <w:r>
        <w:t xml:space="preserve"> </w:t>
      </w:r>
    </w:p>
    <w:p w:rsidR="0084164D" w:rsidRDefault="00CC14B2">
      <w:pPr>
        <w:pStyle w:val="normal0"/>
        <w:widowControl w:val="0"/>
      </w:pPr>
      <w:r>
        <w:rPr>
          <w:rFonts w:ascii="Comic Sans MS" w:eastAsia="Comic Sans MS" w:hAnsi="Comic Sans MS" w:cs="Comic Sans MS"/>
          <w:sz w:val="28"/>
          <w:highlight w:val="lightGray"/>
        </w:rPr>
        <w:t>3 - DÉROULEMENT</w:t>
      </w:r>
    </w:p>
    <w:p w:rsidR="0084164D" w:rsidRDefault="0084164D">
      <w:pPr>
        <w:pStyle w:val="normal0"/>
        <w:widowControl w:val="0"/>
      </w:pPr>
    </w:p>
    <w:p w:rsidR="0084164D" w:rsidRDefault="00CC14B2">
      <w:pPr>
        <w:pStyle w:val="normal0"/>
        <w:widowControl w:val="0"/>
        <w:jc w:val="center"/>
      </w:pPr>
      <w:r>
        <w:rPr>
          <w:sz w:val="36"/>
        </w:rPr>
        <w:t xml:space="preserve"> </w:t>
      </w:r>
      <w:r>
        <w:rPr>
          <w:sz w:val="36"/>
          <w:shd w:val="clear" w:color="auto" w:fill="FFD966"/>
        </w:rPr>
        <w:t>Les  étapes suivantes sont à réaliser en atelier</w:t>
      </w:r>
    </w:p>
    <w:p w:rsidR="0084164D" w:rsidRDefault="0084164D">
      <w:pPr>
        <w:pStyle w:val="normal0"/>
        <w:widowControl w:val="0"/>
        <w:jc w:val="center"/>
      </w:pPr>
    </w:p>
    <w:p w:rsidR="0084164D" w:rsidRDefault="00CC14B2">
      <w:pPr>
        <w:pStyle w:val="normal0"/>
        <w:widowControl w:val="0"/>
      </w:pPr>
      <w:r>
        <w:rPr>
          <w:u w:val="single"/>
        </w:rPr>
        <w:t>3-1 Mise en route :</w:t>
      </w:r>
    </w:p>
    <w:p w:rsidR="0084164D" w:rsidRDefault="00CC14B2">
      <w:pPr>
        <w:pStyle w:val="normal0"/>
        <w:widowControl w:val="0"/>
      </w:pPr>
      <w:r>
        <w:t xml:space="preserve"> </w:t>
      </w:r>
    </w:p>
    <w:p w:rsidR="0084164D" w:rsidRDefault="00CC14B2">
      <w:pPr>
        <w:pStyle w:val="normal0"/>
        <w:widowControl w:val="0"/>
      </w:pPr>
      <w:r>
        <w:t>- Allumer l’ordinateur portable</w:t>
      </w:r>
    </w:p>
    <w:p w:rsidR="0084164D" w:rsidRDefault="00CC14B2">
      <w:pPr>
        <w:pStyle w:val="normal0"/>
        <w:widowControl w:val="0"/>
      </w:pPr>
      <w:r>
        <w:t xml:space="preserve">- Relier la centrale à l’ordinateur à l’aide </w:t>
      </w:r>
      <w:proofErr w:type="gramStart"/>
      <w:r>
        <w:t>d’une</w:t>
      </w:r>
      <w:proofErr w:type="gramEnd"/>
      <w:r>
        <w:t xml:space="preserve"> la prise USB.</w:t>
      </w:r>
    </w:p>
    <w:p w:rsidR="0084164D" w:rsidRDefault="00CC14B2">
      <w:pPr>
        <w:pStyle w:val="normal0"/>
        <w:widowControl w:val="0"/>
      </w:pPr>
      <w:r>
        <w:t>- Cliquer sur l’icône LATIS-PLP pour lancer le logiciel,  normalement un voyant rouge s’allume sur la centrale.</w:t>
      </w:r>
    </w:p>
    <w:p w:rsidR="0084164D" w:rsidRDefault="0084164D">
      <w:pPr>
        <w:pStyle w:val="normal0"/>
        <w:widowControl w:val="0"/>
      </w:pPr>
    </w:p>
    <w:p w:rsidR="0084164D" w:rsidRDefault="00CC14B2">
      <w:pPr>
        <w:pStyle w:val="normal0"/>
        <w:widowControl w:val="0"/>
      </w:pPr>
      <w:r>
        <w:rPr>
          <w:u w:val="single"/>
        </w:rPr>
        <w:t>3-2 Réalisation du montage :</w:t>
      </w:r>
    </w:p>
    <w:p w:rsidR="0084164D" w:rsidRDefault="00CC14B2">
      <w:pPr>
        <w:pStyle w:val="normal0"/>
        <w:widowControl w:val="0"/>
      </w:pPr>
      <w:r>
        <w:rPr>
          <w:noProof/>
        </w:rPr>
        <w:lastRenderedPageBreak/>
        <w:drawing>
          <wp:inline distT="114300" distB="114300" distL="114300" distR="114300">
            <wp:extent cx="4276725" cy="2981538"/>
            <wp:effectExtent l="0" t="0" r="0" b="0"/>
            <wp:docPr id="1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0" cstate="print"/>
                    <a:srcRect/>
                    <a:stretch>
                      <a:fillRect/>
                    </a:stretch>
                  </pic:blipFill>
                  <pic:spPr>
                    <a:xfrm>
                      <a:off x="0" y="0"/>
                      <a:ext cx="4276725" cy="2981538"/>
                    </a:xfrm>
                    <a:prstGeom prst="rect">
                      <a:avLst/>
                    </a:prstGeom>
                    <a:ln/>
                  </pic:spPr>
                </pic:pic>
              </a:graphicData>
            </a:graphic>
          </wp:inline>
        </w:drawing>
      </w:r>
    </w:p>
    <w:p w:rsidR="0084164D" w:rsidRDefault="00CC14B2">
      <w:pPr>
        <w:pStyle w:val="normal0"/>
        <w:widowControl w:val="0"/>
        <w:ind w:left="700" w:hanging="139"/>
      </w:pPr>
      <w:r>
        <w:t xml:space="preserve"> </w:t>
      </w:r>
    </w:p>
    <w:p w:rsidR="0084164D" w:rsidRDefault="0084164D">
      <w:pPr>
        <w:pStyle w:val="normal0"/>
        <w:widowControl w:val="0"/>
        <w:ind w:left="700" w:hanging="139"/>
      </w:pPr>
    </w:p>
    <w:p w:rsidR="0084164D" w:rsidRDefault="0084164D">
      <w:pPr>
        <w:pStyle w:val="normal0"/>
        <w:widowControl w:val="0"/>
        <w:ind w:left="700" w:hanging="139"/>
      </w:pPr>
    </w:p>
    <w:p w:rsidR="0084164D" w:rsidRDefault="0084164D">
      <w:pPr>
        <w:pStyle w:val="normal0"/>
        <w:widowControl w:val="0"/>
        <w:ind w:left="700" w:hanging="139"/>
      </w:pPr>
    </w:p>
    <w:p w:rsidR="0084164D" w:rsidRDefault="00CC14B2">
      <w:pPr>
        <w:pStyle w:val="normal0"/>
        <w:widowControl w:val="0"/>
        <w:ind w:left="120" w:hanging="149"/>
      </w:pPr>
      <w:r>
        <w:rPr>
          <w:i/>
          <w:u w:val="single"/>
        </w:rPr>
        <w:t>3-3 Configuration du logiciel</w:t>
      </w:r>
    </w:p>
    <w:p w:rsidR="0084164D" w:rsidRDefault="00CC14B2">
      <w:pPr>
        <w:pStyle w:val="normal0"/>
        <w:widowControl w:val="0"/>
        <w:ind w:left="120" w:hanging="149"/>
      </w:pPr>
      <w:r>
        <w:t xml:space="preserve">- Dans la fenêtre </w:t>
      </w:r>
      <w:r>
        <w:rPr>
          <w:b/>
        </w:rPr>
        <w:t xml:space="preserve">"entrées analogiques" </w:t>
      </w:r>
      <w:r>
        <w:t xml:space="preserve"> cliquez   sur “</w:t>
      </w:r>
      <w:r>
        <w:rPr>
          <w:b/>
        </w:rPr>
        <w:t>son CPT1</w:t>
      </w:r>
      <w:r>
        <w:t>” et “</w:t>
      </w:r>
      <w:r>
        <w:rPr>
          <w:b/>
        </w:rPr>
        <w:t>son CPT2</w:t>
      </w:r>
      <w:r w:rsidR="00C81213">
        <w:rPr>
          <w:b/>
        </w:rPr>
        <w:t>”</w:t>
      </w:r>
      <w:r w:rsidR="00C81213">
        <w:t>, normalement</w:t>
      </w:r>
      <w:r>
        <w:t xml:space="preserve"> “Son 1” et “ Son2 “  apparaissent en haut de l'axe des ordonnées de la fenêtre graphique</w:t>
      </w:r>
      <w:proofErr w:type="gramStart"/>
      <w:r>
        <w:t>.</w:t>
      </w:r>
      <w:r>
        <w:rPr>
          <w:b/>
        </w:rPr>
        <w:t>.</w:t>
      </w:r>
      <w:proofErr w:type="gramEnd"/>
    </w:p>
    <w:p w:rsidR="0084164D" w:rsidRDefault="00CC14B2">
      <w:pPr>
        <w:pStyle w:val="normal0"/>
        <w:widowControl w:val="0"/>
        <w:ind w:left="120" w:hanging="149"/>
      </w:pPr>
      <w:r>
        <w:rPr>
          <w:b/>
        </w:rPr>
        <w:t xml:space="preserve"> </w:t>
      </w:r>
      <w:r>
        <w:t xml:space="preserve">        </w:t>
      </w:r>
    </w:p>
    <w:p w:rsidR="0084164D" w:rsidRDefault="00CC14B2">
      <w:pPr>
        <w:pStyle w:val="normal0"/>
        <w:widowControl w:val="0"/>
        <w:ind w:left="120" w:hanging="149"/>
      </w:pPr>
      <w:r>
        <w:t>- Dans la fenêtre “</w:t>
      </w:r>
      <w:r>
        <w:rPr>
          <w:b/>
        </w:rPr>
        <w:t>acquisition”</w:t>
      </w:r>
      <w:r>
        <w:t xml:space="preserve"> cocher “ </w:t>
      </w:r>
      <w:r>
        <w:rPr>
          <w:b/>
        </w:rPr>
        <w:t>Avancé</w:t>
      </w:r>
      <w:r>
        <w:t>” avec 500 points et comme intervalle de temps 50 ms.</w:t>
      </w:r>
    </w:p>
    <w:p w:rsidR="0084164D" w:rsidRDefault="0084164D">
      <w:pPr>
        <w:pStyle w:val="normal0"/>
        <w:widowControl w:val="0"/>
        <w:ind w:left="120" w:hanging="149"/>
      </w:pPr>
    </w:p>
    <w:p w:rsidR="0084164D" w:rsidRDefault="00CC14B2">
      <w:pPr>
        <w:pStyle w:val="normal0"/>
        <w:widowControl w:val="0"/>
        <w:ind w:left="120" w:hanging="149"/>
      </w:pPr>
      <w:r>
        <w:t xml:space="preserve">- Dans </w:t>
      </w:r>
      <w:proofErr w:type="gramStart"/>
      <w:r>
        <w:t>le</w:t>
      </w:r>
      <w:proofErr w:type="gramEnd"/>
      <w:r>
        <w:t xml:space="preserve"> fenêtre “</w:t>
      </w:r>
      <w:r>
        <w:rPr>
          <w:b/>
        </w:rPr>
        <w:t>déclenchement”</w:t>
      </w:r>
      <w:r>
        <w:t xml:space="preserve"> mettre </w:t>
      </w:r>
      <w:r>
        <w:rPr>
          <w:b/>
        </w:rPr>
        <w:t>source CPT1</w:t>
      </w:r>
      <w:r>
        <w:t xml:space="preserve">, sens montant et seuil à </w:t>
      </w:r>
      <w:r>
        <w:rPr>
          <w:b/>
        </w:rPr>
        <w:t>0 V</w:t>
      </w:r>
      <w:r>
        <w:t>.</w:t>
      </w:r>
    </w:p>
    <w:p w:rsidR="0084164D" w:rsidRDefault="0084164D">
      <w:pPr>
        <w:pStyle w:val="normal0"/>
        <w:widowControl w:val="0"/>
        <w:ind w:left="700" w:hanging="139"/>
      </w:pPr>
    </w:p>
    <w:p w:rsidR="0084164D" w:rsidRDefault="00CC14B2">
      <w:pPr>
        <w:pStyle w:val="normal0"/>
        <w:widowControl w:val="0"/>
        <w:ind w:left="700" w:hanging="139"/>
      </w:pPr>
      <w:r>
        <w:rPr>
          <w:noProof/>
        </w:rPr>
        <w:drawing>
          <wp:anchor distT="114300" distB="114300" distL="114300" distR="114300" simplePos="0" relativeHeight="251659264" behindDoc="0" locked="0" layoutInCell="0" allowOverlap="0">
            <wp:simplePos x="0" y="0"/>
            <wp:positionH relativeFrom="margin">
              <wp:posOffset>352425</wp:posOffset>
            </wp:positionH>
            <wp:positionV relativeFrom="paragraph">
              <wp:posOffset>0</wp:posOffset>
            </wp:positionV>
            <wp:extent cx="647700" cy="623888"/>
            <wp:effectExtent l="0" t="0" r="0" b="0"/>
            <wp:wrapSquare wrapText="bothSides" distT="114300" distB="114300" distL="114300" distR="114300"/>
            <wp:docPr id="2" name="image00.jpg" descr="a.jpg"/>
            <wp:cNvGraphicFramePr/>
            <a:graphic xmlns:a="http://schemas.openxmlformats.org/drawingml/2006/main">
              <a:graphicData uri="http://schemas.openxmlformats.org/drawingml/2006/picture">
                <pic:pic xmlns:pic="http://schemas.openxmlformats.org/drawingml/2006/picture">
                  <pic:nvPicPr>
                    <pic:cNvPr id="0" name="image00.jpg" descr="a.jpg"/>
                    <pic:cNvPicPr preferRelativeResize="0"/>
                  </pic:nvPicPr>
                  <pic:blipFill>
                    <a:blip r:embed="rId7" cstate="print"/>
                    <a:srcRect/>
                    <a:stretch>
                      <a:fillRect/>
                    </a:stretch>
                  </pic:blipFill>
                  <pic:spPr>
                    <a:xfrm>
                      <a:off x="0" y="0"/>
                      <a:ext cx="647700" cy="623888"/>
                    </a:xfrm>
                    <a:prstGeom prst="rect">
                      <a:avLst/>
                    </a:prstGeom>
                    <a:ln/>
                  </pic:spPr>
                </pic:pic>
              </a:graphicData>
            </a:graphic>
          </wp:anchor>
        </w:drawing>
      </w:r>
    </w:p>
    <w:p w:rsidR="0084164D" w:rsidRDefault="00CC14B2">
      <w:pPr>
        <w:pStyle w:val="normal0"/>
        <w:widowControl w:val="0"/>
        <w:ind w:left="700" w:hanging="139"/>
      </w:pPr>
      <w:r>
        <w:rPr>
          <w:sz w:val="28"/>
        </w:rPr>
        <w:t xml:space="preserve">Faites vérifier le montage par le professeur </w:t>
      </w:r>
    </w:p>
    <w:p w:rsidR="0084164D" w:rsidRDefault="0084164D">
      <w:pPr>
        <w:pStyle w:val="normal0"/>
        <w:widowControl w:val="0"/>
        <w:ind w:left="700" w:hanging="139"/>
      </w:pPr>
    </w:p>
    <w:p w:rsidR="0084164D" w:rsidRDefault="0084164D">
      <w:pPr>
        <w:pStyle w:val="normal0"/>
        <w:widowControl w:val="0"/>
        <w:ind w:left="700" w:hanging="139"/>
      </w:pPr>
    </w:p>
    <w:p w:rsidR="0084164D" w:rsidRDefault="0084164D">
      <w:pPr>
        <w:pStyle w:val="normal0"/>
        <w:widowControl w:val="0"/>
      </w:pPr>
    </w:p>
    <w:p w:rsidR="0084164D" w:rsidRDefault="0084164D">
      <w:pPr>
        <w:pStyle w:val="normal0"/>
        <w:widowControl w:val="0"/>
      </w:pPr>
    </w:p>
    <w:p w:rsidR="0084164D" w:rsidRDefault="00CC14B2">
      <w:pPr>
        <w:pStyle w:val="normal0"/>
        <w:widowControl w:val="0"/>
      </w:pPr>
      <w:r>
        <w:t>Voilà le logiciel est prêt pour réaliser des acquisitions.</w:t>
      </w:r>
    </w:p>
    <w:p w:rsidR="0084164D" w:rsidRDefault="0084164D">
      <w:pPr>
        <w:pStyle w:val="normal0"/>
        <w:widowControl w:val="0"/>
        <w:ind w:left="700" w:hanging="139"/>
      </w:pPr>
    </w:p>
    <w:p w:rsidR="0084164D" w:rsidRDefault="0084164D">
      <w:pPr>
        <w:pStyle w:val="normal0"/>
        <w:widowControl w:val="0"/>
        <w:ind w:left="700" w:hanging="139"/>
      </w:pPr>
    </w:p>
    <w:p w:rsidR="00C81213" w:rsidRDefault="00C81213">
      <w:pPr>
        <w:pStyle w:val="normal0"/>
        <w:widowControl w:val="0"/>
        <w:ind w:left="700" w:hanging="139"/>
      </w:pPr>
    </w:p>
    <w:p w:rsidR="0084164D" w:rsidRDefault="0084164D">
      <w:pPr>
        <w:pStyle w:val="normal0"/>
        <w:widowControl w:val="0"/>
        <w:ind w:left="700" w:hanging="139"/>
      </w:pPr>
    </w:p>
    <w:p w:rsidR="0084164D" w:rsidRDefault="0084164D">
      <w:pPr>
        <w:pStyle w:val="normal0"/>
        <w:widowControl w:val="0"/>
        <w:ind w:left="700" w:hanging="139"/>
      </w:pPr>
    </w:p>
    <w:p w:rsidR="0084164D" w:rsidRDefault="0084164D">
      <w:pPr>
        <w:pStyle w:val="normal0"/>
        <w:widowControl w:val="0"/>
        <w:ind w:left="700" w:hanging="139"/>
      </w:pPr>
    </w:p>
    <w:p w:rsidR="0084164D" w:rsidRDefault="0084164D">
      <w:pPr>
        <w:pStyle w:val="normal0"/>
        <w:widowControl w:val="0"/>
        <w:ind w:left="700" w:hanging="139"/>
      </w:pPr>
    </w:p>
    <w:p w:rsidR="0084164D" w:rsidRDefault="00CC14B2">
      <w:pPr>
        <w:pStyle w:val="normal0"/>
        <w:widowControl w:val="0"/>
      </w:pPr>
      <w:r>
        <w:rPr>
          <w:i/>
          <w:u w:val="single"/>
        </w:rPr>
        <w:lastRenderedPageBreak/>
        <w:t>3-4 Acquisitions</w:t>
      </w:r>
    </w:p>
    <w:p w:rsidR="0084164D" w:rsidRDefault="0084164D">
      <w:pPr>
        <w:pStyle w:val="normal0"/>
        <w:widowControl w:val="0"/>
      </w:pPr>
    </w:p>
    <w:p w:rsidR="0084164D" w:rsidRDefault="00CC14B2">
      <w:pPr>
        <w:pStyle w:val="normal0"/>
        <w:widowControl w:val="0"/>
      </w:pPr>
      <w:r>
        <w:rPr>
          <w:b/>
        </w:rPr>
        <w:t>Première acquisition:</w:t>
      </w:r>
    </w:p>
    <w:p w:rsidR="0084164D" w:rsidRDefault="00CC14B2">
      <w:pPr>
        <w:pStyle w:val="normal0"/>
        <w:widowControl w:val="0"/>
      </w:pPr>
      <w:r>
        <w:t xml:space="preserve">- Approchez les sonomètres à quelques centimètres de la courroie, lancer l'acquisition sur le logiciel </w:t>
      </w:r>
      <w:proofErr w:type="gramStart"/>
      <w:r>
        <w:t>LATIS .</w:t>
      </w:r>
      <w:proofErr w:type="gramEnd"/>
      <w:r>
        <w:t xml:space="preserve"> Frappez la courroie à l’aide du doigt (flèche rouge sur le schéma précédent) afin qu’elle émette un son. L’acquisition se réalise automatiquement. Enregistrez le graphe en le nommant </w:t>
      </w:r>
      <w:r>
        <w:rPr>
          <w:b/>
        </w:rPr>
        <w:t>“ 2 sources”</w:t>
      </w:r>
    </w:p>
    <w:p w:rsidR="0084164D" w:rsidRDefault="0084164D">
      <w:pPr>
        <w:pStyle w:val="normal0"/>
        <w:widowControl w:val="0"/>
      </w:pPr>
    </w:p>
    <w:p w:rsidR="0084164D" w:rsidRDefault="00CC14B2">
      <w:pPr>
        <w:pStyle w:val="normal0"/>
        <w:widowControl w:val="0"/>
      </w:pPr>
      <w:r>
        <w:rPr>
          <w:i/>
        </w:rPr>
        <w:t xml:space="preserve"> Plusieurs  acquisitions seront à réaliser afin d’obtenir les meilleurs graphes.</w:t>
      </w:r>
    </w:p>
    <w:p w:rsidR="0084164D" w:rsidRDefault="0084164D">
      <w:pPr>
        <w:pStyle w:val="normal0"/>
        <w:widowControl w:val="0"/>
      </w:pPr>
    </w:p>
    <w:p w:rsidR="0084164D" w:rsidRDefault="00CC14B2">
      <w:pPr>
        <w:pStyle w:val="normal0"/>
        <w:widowControl w:val="0"/>
      </w:pPr>
      <w:r>
        <w:rPr>
          <w:noProof/>
        </w:rPr>
        <w:drawing>
          <wp:anchor distT="114300" distB="114300" distL="114300" distR="114300" simplePos="0" relativeHeight="251660288" behindDoc="0" locked="0" layoutInCell="0" allowOverlap="0">
            <wp:simplePos x="0" y="0"/>
            <wp:positionH relativeFrom="margin">
              <wp:posOffset>0</wp:posOffset>
            </wp:positionH>
            <wp:positionV relativeFrom="paragraph">
              <wp:posOffset>0</wp:posOffset>
            </wp:positionV>
            <wp:extent cx="647700" cy="623888"/>
            <wp:effectExtent l="0" t="0" r="0" b="0"/>
            <wp:wrapSquare wrapText="bothSides" distT="114300" distB="114300" distL="114300" distR="114300"/>
            <wp:docPr id="6" name="image00.jpg" descr="a.jpg"/>
            <wp:cNvGraphicFramePr/>
            <a:graphic xmlns:a="http://schemas.openxmlformats.org/drawingml/2006/main">
              <a:graphicData uri="http://schemas.openxmlformats.org/drawingml/2006/picture">
                <pic:pic xmlns:pic="http://schemas.openxmlformats.org/drawingml/2006/picture">
                  <pic:nvPicPr>
                    <pic:cNvPr id="0" name="image00.jpg" descr="a.jpg"/>
                    <pic:cNvPicPr preferRelativeResize="0"/>
                  </pic:nvPicPr>
                  <pic:blipFill>
                    <a:blip r:embed="rId7" cstate="print"/>
                    <a:srcRect/>
                    <a:stretch>
                      <a:fillRect/>
                    </a:stretch>
                  </pic:blipFill>
                  <pic:spPr>
                    <a:xfrm>
                      <a:off x="0" y="0"/>
                      <a:ext cx="647700" cy="623888"/>
                    </a:xfrm>
                    <a:prstGeom prst="rect">
                      <a:avLst/>
                    </a:prstGeom>
                    <a:ln/>
                  </pic:spPr>
                </pic:pic>
              </a:graphicData>
            </a:graphic>
          </wp:anchor>
        </w:drawing>
      </w:r>
    </w:p>
    <w:p w:rsidR="0084164D" w:rsidRDefault="00CC14B2">
      <w:pPr>
        <w:pStyle w:val="normal0"/>
        <w:widowControl w:val="0"/>
      </w:pPr>
      <w:r>
        <w:rPr>
          <w:sz w:val="28"/>
        </w:rPr>
        <w:t xml:space="preserve">Faites vérifier l’enregistrement par le professeur </w:t>
      </w:r>
    </w:p>
    <w:p w:rsidR="0084164D" w:rsidRDefault="00CC14B2">
      <w:pPr>
        <w:pStyle w:val="normal0"/>
        <w:widowControl w:val="0"/>
      </w:pPr>
      <w:r>
        <w:rPr>
          <w:noProof/>
        </w:rPr>
        <w:drawing>
          <wp:inline distT="114300" distB="114300" distL="114300" distR="114300">
            <wp:extent cx="5943600" cy="3762375"/>
            <wp:effectExtent l="0" t="0" r="0" b="0"/>
            <wp:docPr id="10" name="image04.jpg" descr="WP_20140310_003.jpg"/>
            <wp:cNvGraphicFramePr/>
            <a:graphic xmlns:a="http://schemas.openxmlformats.org/drawingml/2006/main">
              <a:graphicData uri="http://schemas.openxmlformats.org/drawingml/2006/picture">
                <pic:pic xmlns:pic="http://schemas.openxmlformats.org/drawingml/2006/picture">
                  <pic:nvPicPr>
                    <pic:cNvPr id="0" name="image04.jpg" descr="WP_20140310_003.jpg"/>
                    <pic:cNvPicPr preferRelativeResize="0"/>
                  </pic:nvPicPr>
                  <pic:blipFill>
                    <a:blip r:embed="rId11" cstate="print"/>
                    <a:srcRect/>
                    <a:stretch>
                      <a:fillRect/>
                    </a:stretch>
                  </pic:blipFill>
                  <pic:spPr>
                    <a:xfrm>
                      <a:off x="0" y="0"/>
                      <a:ext cx="5943600" cy="3762375"/>
                    </a:xfrm>
                    <a:prstGeom prst="rect">
                      <a:avLst/>
                    </a:prstGeom>
                    <a:ln/>
                  </pic:spPr>
                </pic:pic>
              </a:graphicData>
            </a:graphic>
          </wp:inline>
        </w:drawing>
      </w:r>
    </w:p>
    <w:p w:rsidR="0084164D" w:rsidRDefault="0084164D">
      <w:pPr>
        <w:pStyle w:val="normal0"/>
        <w:widowControl w:val="0"/>
      </w:pPr>
    </w:p>
    <w:p w:rsidR="0084164D" w:rsidRDefault="0084164D">
      <w:pPr>
        <w:pStyle w:val="normal0"/>
        <w:widowControl w:val="0"/>
      </w:pPr>
    </w:p>
    <w:p w:rsidR="0084164D" w:rsidRDefault="0084164D">
      <w:pPr>
        <w:pStyle w:val="normal0"/>
        <w:widowControl w:val="0"/>
      </w:pPr>
    </w:p>
    <w:p w:rsidR="0084164D" w:rsidRDefault="0084164D">
      <w:pPr>
        <w:pStyle w:val="normal0"/>
        <w:widowControl w:val="0"/>
      </w:pPr>
    </w:p>
    <w:p w:rsidR="0084164D" w:rsidRDefault="00CC14B2">
      <w:pPr>
        <w:pStyle w:val="normal0"/>
        <w:widowControl w:val="0"/>
      </w:pPr>
      <w:r>
        <w:rPr>
          <w:b/>
        </w:rPr>
        <w:t>Deuxième acquisition :</w:t>
      </w:r>
    </w:p>
    <w:p w:rsidR="0084164D" w:rsidRDefault="0084164D">
      <w:pPr>
        <w:pStyle w:val="normal0"/>
        <w:widowControl w:val="0"/>
      </w:pPr>
    </w:p>
    <w:p w:rsidR="0084164D" w:rsidRDefault="00CC14B2">
      <w:pPr>
        <w:pStyle w:val="normal0"/>
        <w:widowControl w:val="0"/>
      </w:pPr>
      <w:r>
        <w:t xml:space="preserve">- Décochez sur le logiciel </w:t>
      </w:r>
      <w:r>
        <w:rPr>
          <w:b/>
        </w:rPr>
        <w:t xml:space="preserve">“ son CPT2” </w:t>
      </w:r>
      <w:r>
        <w:t xml:space="preserve">et approchez les sonomètres à quelques centimètres de la courroie et frapper la à l’aide du doigt (flèche rouge sur le schéma précédent) afin qu’elle émette un son. L’acquisition d’un seul signal se réalise automatiquement. Enregistrer le graphe en le nommant </w:t>
      </w:r>
      <w:r>
        <w:rPr>
          <w:b/>
        </w:rPr>
        <w:t>“ 1 source”</w:t>
      </w:r>
    </w:p>
    <w:p w:rsidR="0084164D" w:rsidRDefault="0084164D">
      <w:pPr>
        <w:pStyle w:val="normal0"/>
        <w:widowControl w:val="0"/>
      </w:pPr>
    </w:p>
    <w:p w:rsidR="0084164D" w:rsidRDefault="00CC14B2">
      <w:pPr>
        <w:pStyle w:val="normal0"/>
        <w:widowControl w:val="0"/>
      </w:pPr>
      <w:r>
        <w:rPr>
          <w:noProof/>
        </w:rPr>
        <w:lastRenderedPageBreak/>
        <w:drawing>
          <wp:anchor distT="114300" distB="114300" distL="114300" distR="114300" simplePos="0" relativeHeight="251661312" behindDoc="0" locked="0" layoutInCell="0" allowOverlap="0">
            <wp:simplePos x="0" y="0"/>
            <wp:positionH relativeFrom="margin">
              <wp:posOffset>0</wp:posOffset>
            </wp:positionH>
            <wp:positionV relativeFrom="paragraph">
              <wp:posOffset>0</wp:posOffset>
            </wp:positionV>
            <wp:extent cx="647700" cy="623888"/>
            <wp:effectExtent l="0" t="0" r="0" b="0"/>
            <wp:wrapSquare wrapText="bothSides" distT="114300" distB="114300" distL="114300" distR="114300"/>
            <wp:docPr id="1" name="image00.jpg" descr="a.jpg"/>
            <wp:cNvGraphicFramePr/>
            <a:graphic xmlns:a="http://schemas.openxmlformats.org/drawingml/2006/main">
              <a:graphicData uri="http://schemas.openxmlformats.org/drawingml/2006/picture">
                <pic:pic xmlns:pic="http://schemas.openxmlformats.org/drawingml/2006/picture">
                  <pic:nvPicPr>
                    <pic:cNvPr id="0" name="image00.jpg" descr="a.jpg"/>
                    <pic:cNvPicPr preferRelativeResize="0"/>
                  </pic:nvPicPr>
                  <pic:blipFill>
                    <a:blip r:embed="rId7" cstate="print"/>
                    <a:srcRect/>
                    <a:stretch>
                      <a:fillRect/>
                    </a:stretch>
                  </pic:blipFill>
                  <pic:spPr>
                    <a:xfrm>
                      <a:off x="0" y="0"/>
                      <a:ext cx="647700" cy="623888"/>
                    </a:xfrm>
                    <a:prstGeom prst="rect">
                      <a:avLst/>
                    </a:prstGeom>
                    <a:ln/>
                  </pic:spPr>
                </pic:pic>
              </a:graphicData>
            </a:graphic>
          </wp:anchor>
        </w:drawing>
      </w:r>
    </w:p>
    <w:p w:rsidR="0084164D" w:rsidRDefault="00CC14B2">
      <w:pPr>
        <w:pStyle w:val="normal0"/>
        <w:widowControl w:val="0"/>
      </w:pPr>
      <w:r>
        <w:rPr>
          <w:sz w:val="28"/>
        </w:rPr>
        <w:t xml:space="preserve">Faites vérifier l’enregistrement par le professeur </w:t>
      </w:r>
    </w:p>
    <w:p w:rsidR="0084164D" w:rsidRDefault="0084164D">
      <w:pPr>
        <w:pStyle w:val="normal0"/>
        <w:widowControl w:val="0"/>
      </w:pPr>
    </w:p>
    <w:p w:rsidR="0084164D" w:rsidRDefault="0084164D">
      <w:pPr>
        <w:pStyle w:val="normal0"/>
        <w:widowControl w:val="0"/>
      </w:pPr>
    </w:p>
    <w:p w:rsidR="0084164D" w:rsidRDefault="0084164D">
      <w:pPr>
        <w:pStyle w:val="normal0"/>
        <w:widowControl w:val="0"/>
      </w:pPr>
    </w:p>
    <w:p w:rsidR="0084164D" w:rsidRDefault="0084164D">
      <w:pPr>
        <w:pStyle w:val="normal0"/>
        <w:widowControl w:val="0"/>
      </w:pPr>
    </w:p>
    <w:p w:rsidR="0084164D" w:rsidRDefault="0084164D">
      <w:pPr>
        <w:pStyle w:val="normal0"/>
        <w:widowControl w:val="0"/>
      </w:pPr>
    </w:p>
    <w:p w:rsidR="0084164D" w:rsidRDefault="0084164D">
      <w:pPr>
        <w:pStyle w:val="normal0"/>
        <w:widowControl w:val="0"/>
      </w:pPr>
    </w:p>
    <w:p w:rsidR="0084164D" w:rsidRDefault="0084164D">
      <w:pPr>
        <w:pStyle w:val="normal0"/>
        <w:widowControl w:val="0"/>
      </w:pPr>
    </w:p>
    <w:p w:rsidR="0084164D" w:rsidRDefault="0084164D">
      <w:pPr>
        <w:pStyle w:val="normal0"/>
        <w:widowControl w:val="0"/>
      </w:pPr>
    </w:p>
    <w:p w:rsidR="0084164D" w:rsidRDefault="0084164D">
      <w:pPr>
        <w:pStyle w:val="normal0"/>
        <w:widowControl w:val="0"/>
      </w:pPr>
    </w:p>
    <w:p w:rsidR="0084164D" w:rsidRDefault="0084164D">
      <w:pPr>
        <w:pStyle w:val="normal0"/>
        <w:widowControl w:val="0"/>
      </w:pPr>
    </w:p>
    <w:p w:rsidR="0084164D" w:rsidRDefault="00CC14B2">
      <w:pPr>
        <w:pStyle w:val="normal0"/>
        <w:widowControl w:val="0"/>
      </w:pPr>
      <w:r>
        <w:rPr>
          <w:noProof/>
        </w:rPr>
        <w:drawing>
          <wp:inline distT="114300" distB="114300" distL="114300" distR="114300">
            <wp:extent cx="5943600" cy="3476625"/>
            <wp:effectExtent l="0" t="0" r="0" b="0"/>
            <wp:docPr id="5" name="image05.jpg" descr="WP_20140310_006.jpg"/>
            <wp:cNvGraphicFramePr/>
            <a:graphic xmlns:a="http://schemas.openxmlformats.org/drawingml/2006/main">
              <a:graphicData uri="http://schemas.openxmlformats.org/drawingml/2006/picture">
                <pic:pic xmlns:pic="http://schemas.openxmlformats.org/drawingml/2006/picture">
                  <pic:nvPicPr>
                    <pic:cNvPr id="0" name="image05.jpg" descr="WP_20140310_006.jpg"/>
                    <pic:cNvPicPr preferRelativeResize="0"/>
                  </pic:nvPicPr>
                  <pic:blipFill>
                    <a:blip r:embed="rId12" cstate="print"/>
                    <a:srcRect/>
                    <a:stretch>
                      <a:fillRect/>
                    </a:stretch>
                  </pic:blipFill>
                  <pic:spPr>
                    <a:xfrm>
                      <a:off x="0" y="0"/>
                      <a:ext cx="5943600" cy="3476625"/>
                    </a:xfrm>
                    <a:prstGeom prst="rect">
                      <a:avLst/>
                    </a:prstGeom>
                    <a:ln/>
                  </pic:spPr>
                </pic:pic>
              </a:graphicData>
            </a:graphic>
          </wp:inline>
        </w:drawing>
      </w:r>
    </w:p>
    <w:p w:rsidR="0084164D" w:rsidRDefault="0084164D">
      <w:pPr>
        <w:pStyle w:val="normal0"/>
        <w:widowControl w:val="0"/>
      </w:pPr>
    </w:p>
    <w:p w:rsidR="0084164D" w:rsidRDefault="0084164D">
      <w:pPr>
        <w:pStyle w:val="normal0"/>
        <w:widowControl w:val="0"/>
      </w:pPr>
    </w:p>
    <w:p w:rsidR="0084164D" w:rsidRDefault="0084164D">
      <w:pPr>
        <w:pStyle w:val="normal0"/>
        <w:widowControl w:val="0"/>
      </w:pPr>
    </w:p>
    <w:p w:rsidR="0084164D" w:rsidRDefault="0084164D">
      <w:pPr>
        <w:pStyle w:val="normal0"/>
        <w:widowControl w:val="0"/>
      </w:pPr>
    </w:p>
    <w:p w:rsidR="0084164D" w:rsidRDefault="0084164D">
      <w:pPr>
        <w:pStyle w:val="normal0"/>
        <w:widowControl w:val="0"/>
      </w:pPr>
    </w:p>
    <w:p w:rsidR="0084164D" w:rsidRDefault="0084164D">
      <w:pPr>
        <w:pStyle w:val="normal0"/>
        <w:widowControl w:val="0"/>
      </w:pPr>
    </w:p>
    <w:p w:rsidR="0084164D" w:rsidRDefault="0084164D">
      <w:pPr>
        <w:pStyle w:val="normal0"/>
        <w:widowControl w:val="0"/>
      </w:pPr>
    </w:p>
    <w:p w:rsidR="0084164D" w:rsidRDefault="0084164D">
      <w:pPr>
        <w:pStyle w:val="normal0"/>
        <w:widowControl w:val="0"/>
      </w:pPr>
    </w:p>
    <w:p w:rsidR="0084164D" w:rsidRDefault="0084164D">
      <w:pPr>
        <w:pStyle w:val="normal0"/>
        <w:widowControl w:val="0"/>
      </w:pPr>
    </w:p>
    <w:p w:rsidR="0084164D" w:rsidRDefault="00CC14B2">
      <w:pPr>
        <w:pStyle w:val="normal0"/>
        <w:widowControl w:val="0"/>
      </w:pPr>
      <w:r>
        <w:t xml:space="preserve">Voici deux exemples d’acquisitions : la première avec un seul sonomètre et la deuxième avec deux sonomètres permettant de mettre en évidence le décalage temporelle entre les deux récepteurs. De ce décalage sera </w:t>
      </w:r>
      <w:proofErr w:type="gramStart"/>
      <w:r>
        <w:t>déduit</w:t>
      </w:r>
      <w:proofErr w:type="gramEnd"/>
      <w:r>
        <w:t xml:space="preserve"> la vitesse du son dans l’air.</w:t>
      </w:r>
    </w:p>
    <w:p w:rsidR="0084164D" w:rsidRDefault="0084164D">
      <w:pPr>
        <w:pStyle w:val="normal0"/>
        <w:widowControl w:val="0"/>
      </w:pPr>
    </w:p>
    <w:p w:rsidR="0084164D" w:rsidRDefault="0084164D">
      <w:pPr>
        <w:pStyle w:val="normal0"/>
        <w:widowControl w:val="0"/>
      </w:pPr>
    </w:p>
    <w:p w:rsidR="0084164D" w:rsidRDefault="0084164D">
      <w:pPr>
        <w:pStyle w:val="normal0"/>
        <w:widowControl w:val="0"/>
      </w:pPr>
    </w:p>
    <w:p w:rsidR="0084164D" w:rsidRDefault="0084164D">
      <w:pPr>
        <w:pStyle w:val="normal0"/>
        <w:widowControl w:val="0"/>
      </w:pPr>
    </w:p>
    <w:p w:rsidR="0084164D" w:rsidRDefault="0084164D">
      <w:pPr>
        <w:pStyle w:val="normal0"/>
        <w:widowControl w:val="0"/>
      </w:pPr>
    </w:p>
    <w:p w:rsidR="0084164D" w:rsidRDefault="0084164D">
      <w:pPr>
        <w:pStyle w:val="normal0"/>
        <w:widowControl w:val="0"/>
      </w:pPr>
    </w:p>
    <w:p w:rsidR="0084164D" w:rsidRDefault="0084164D">
      <w:pPr>
        <w:pStyle w:val="normal0"/>
        <w:widowControl w:val="0"/>
      </w:pPr>
    </w:p>
    <w:p w:rsidR="0084164D" w:rsidRDefault="0084164D">
      <w:pPr>
        <w:pStyle w:val="normal0"/>
        <w:widowControl w:val="0"/>
      </w:pPr>
    </w:p>
    <w:p w:rsidR="0084164D" w:rsidRDefault="0084164D">
      <w:pPr>
        <w:pStyle w:val="normal0"/>
        <w:widowControl w:val="0"/>
      </w:pPr>
    </w:p>
    <w:p w:rsidR="0084164D" w:rsidRDefault="0084164D">
      <w:pPr>
        <w:pStyle w:val="normal0"/>
        <w:widowControl w:val="0"/>
      </w:pPr>
    </w:p>
    <w:p w:rsidR="0084164D" w:rsidRDefault="00CC14B2">
      <w:pPr>
        <w:pStyle w:val="normal0"/>
        <w:widowControl w:val="0"/>
      </w:pPr>
      <w:r>
        <w:rPr>
          <w:b/>
        </w:rPr>
        <w:t>Acquisition avec un seul sonomètre</w:t>
      </w:r>
    </w:p>
    <w:p w:rsidR="0084164D" w:rsidRDefault="0084164D">
      <w:pPr>
        <w:pStyle w:val="normal0"/>
        <w:widowControl w:val="0"/>
      </w:pPr>
    </w:p>
    <w:p w:rsidR="0084164D" w:rsidRDefault="00CC14B2">
      <w:pPr>
        <w:pStyle w:val="normal0"/>
        <w:widowControl w:val="0"/>
        <w:jc w:val="center"/>
      </w:pPr>
      <w:r>
        <w:rPr>
          <w:b/>
        </w:rPr>
        <w:t>Graphe 1</w:t>
      </w:r>
    </w:p>
    <w:p w:rsidR="0084164D" w:rsidRDefault="00CC14B2">
      <w:pPr>
        <w:pStyle w:val="normal0"/>
        <w:widowControl w:val="0"/>
      </w:pPr>
      <w:r>
        <w:rPr>
          <w:noProof/>
        </w:rPr>
        <w:drawing>
          <wp:inline distT="114300" distB="114300" distL="114300" distR="114300">
            <wp:extent cx="6343650" cy="3367088"/>
            <wp:effectExtent l="0" t="0" r="0" b="0"/>
            <wp:docPr id="7" name="image03.jpg" descr="Acqisition 10.jpg"/>
            <wp:cNvGraphicFramePr/>
            <a:graphic xmlns:a="http://schemas.openxmlformats.org/drawingml/2006/main">
              <a:graphicData uri="http://schemas.openxmlformats.org/drawingml/2006/picture">
                <pic:pic xmlns:pic="http://schemas.openxmlformats.org/drawingml/2006/picture">
                  <pic:nvPicPr>
                    <pic:cNvPr id="0" name="image03.jpg" descr="Acqisition 10.jpg"/>
                    <pic:cNvPicPr preferRelativeResize="0"/>
                  </pic:nvPicPr>
                  <pic:blipFill>
                    <a:blip r:embed="rId13" cstate="print"/>
                    <a:srcRect/>
                    <a:stretch>
                      <a:fillRect/>
                    </a:stretch>
                  </pic:blipFill>
                  <pic:spPr>
                    <a:xfrm>
                      <a:off x="0" y="0"/>
                      <a:ext cx="6343650" cy="3367088"/>
                    </a:xfrm>
                    <a:prstGeom prst="rect">
                      <a:avLst/>
                    </a:prstGeom>
                    <a:ln/>
                  </pic:spPr>
                </pic:pic>
              </a:graphicData>
            </a:graphic>
          </wp:inline>
        </w:drawing>
      </w:r>
    </w:p>
    <w:p w:rsidR="0084164D" w:rsidRDefault="0084164D">
      <w:pPr>
        <w:pStyle w:val="normal0"/>
        <w:widowControl w:val="0"/>
      </w:pPr>
    </w:p>
    <w:p w:rsidR="0084164D" w:rsidRDefault="00CC14B2">
      <w:pPr>
        <w:pStyle w:val="normal0"/>
        <w:widowControl w:val="0"/>
      </w:pPr>
      <w:r>
        <w:rPr>
          <w:b/>
        </w:rPr>
        <w:t xml:space="preserve">Acquisition avec deux sonomètres </w:t>
      </w:r>
    </w:p>
    <w:p w:rsidR="0084164D" w:rsidRDefault="0084164D">
      <w:pPr>
        <w:pStyle w:val="normal0"/>
        <w:widowControl w:val="0"/>
      </w:pPr>
    </w:p>
    <w:p w:rsidR="0084164D" w:rsidRDefault="00CC14B2">
      <w:pPr>
        <w:pStyle w:val="normal0"/>
        <w:widowControl w:val="0"/>
        <w:jc w:val="center"/>
      </w:pPr>
      <w:r>
        <w:rPr>
          <w:b/>
        </w:rPr>
        <w:t>Graphe 2</w:t>
      </w:r>
    </w:p>
    <w:p w:rsidR="0084164D" w:rsidRDefault="00CC14B2">
      <w:pPr>
        <w:pStyle w:val="normal0"/>
        <w:widowControl w:val="0"/>
      </w:pPr>
      <w:r>
        <w:rPr>
          <w:noProof/>
        </w:rPr>
        <w:lastRenderedPageBreak/>
        <w:drawing>
          <wp:inline distT="114300" distB="114300" distL="114300" distR="114300">
            <wp:extent cx="5848350" cy="3167063"/>
            <wp:effectExtent l="0" t="0" r="0" b="0"/>
            <wp:docPr id="1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4" cstate="print"/>
                    <a:srcRect/>
                    <a:stretch>
                      <a:fillRect/>
                    </a:stretch>
                  </pic:blipFill>
                  <pic:spPr>
                    <a:xfrm>
                      <a:off x="0" y="0"/>
                      <a:ext cx="5848350" cy="3167063"/>
                    </a:xfrm>
                    <a:prstGeom prst="rect">
                      <a:avLst/>
                    </a:prstGeom>
                    <a:ln/>
                  </pic:spPr>
                </pic:pic>
              </a:graphicData>
            </a:graphic>
          </wp:inline>
        </w:drawing>
      </w:r>
    </w:p>
    <w:p w:rsidR="0084164D" w:rsidRDefault="0084164D">
      <w:pPr>
        <w:pStyle w:val="normal0"/>
        <w:widowControl w:val="0"/>
      </w:pPr>
    </w:p>
    <w:p w:rsidR="0084164D" w:rsidRDefault="0084164D">
      <w:pPr>
        <w:pStyle w:val="normal0"/>
        <w:widowControl w:val="0"/>
      </w:pPr>
    </w:p>
    <w:p w:rsidR="0084164D" w:rsidRDefault="0084164D">
      <w:pPr>
        <w:pStyle w:val="normal0"/>
        <w:widowControl w:val="0"/>
      </w:pPr>
    </w:p>
    <w:p w:rsidR="0084164D" w:rsidRDefault="00CC14B2">
      <w:pPr>
        <w:pStyle w:val="normal0"/>
        <w:widowControl w:val="0"/>
        <w:jc w:val="center"/>
      </w:pPr>
      <w:r>
        <w:rPr>
          <w:sz w:val="36"/>
          <w:shd w:val="clear" w:color="auto" w:fill="FFD966"/>
        </w:rPr>
        <w:t>Fin des manipulations réalisées en atelier</w:t>
      </w:r>
    </w:p>
    <w:p w:rsidR="0084164D" w:rsidRDefault="0084164D">
      <w:pPr>
        <w:pStyle w:val="normal0"/>
        <w:widowControl w:val="0"/>
      </w:pPr>
    </w:p>
    <w:p w:rsidR="0084164D" w:rsidRDefault="0084164D">
      <w:pPr>
        <w:pStyle w:val="normal0"/>
        <w:widowControl w:val="0"/>
      </w:pPr>
    </w:p>
    <w:p w:rsidR="0084164D" w:rsidRDefault="00CC14B2">
      <w:pPr>
        <w:pStyle w:val="normal0"/>
        <w:widowControl w:val="0"/>
      </w:pPr>
      <w:r>
        <w:rPr>
          <w:rFonts w:ascii="Comic Sans MS" w:eastAsia="Comic Sans MS" w:hAnsi="Comic Sans MS" w:cs="Comic Sans MS"/>
          <w:sz w:val="28"/>
          <w:highlight w:val="lightGray"/>
        </w:rPr>
        <w:t>4 - EXPLOITATION DES GRAPHES</w:t>
      </w:r>
    </w:p>
    <w:p w:rsidR="0084164D" w:rsidRDefault="0084164D">
      <w:pPr>
        <w:pStyle w:val="normal0"/>
        <w:widowControl w:val="0"/>
      </w:pPr>
    </w:p>
    <w:p w:rsidR="0084164D" w:rsidRDefault="0084164D">
      <w:pPr>
        <w:pStyle w:val="normal0"/>
      </w:pPr>
    </w:p>
    <w:p w:rsidR="0084164D" w:rsidRDefault="00CC14B2">
      <w:pPr>
        <w:pStyle w:val="normal0"/>
      </w:pPr>
      <w:r>
        <w:rPr>
          <w:u w:val="single"/>
        </w:rPr>
        <w:t xml:space="preserve">1. Exploitation du graphe réalisé avec un sonomètre </w:t>
      </w:r>
      <w:r>
        <w:rPr>
          <w:b/>
          <w:u w:val="single"/>
        </w:rPr>
        <w:t>“ 1 source”</w:t>
      </w:r>
    </w:p>
    <w:p w:rsidR="0084164D" w:rsidRDefault="0084164D">
      <w:pPr>
        <w:pStyle w:val="normal0"/>
      </w:pPr>
    </w:p>
    <w:p w:rsidR="0084164D" w:rsidRDefault="00CC14B2">
      <w:pPr>
        <w:pStyle w:val="normal0"/>
      </w:pPr>
      <w:r>
        <w:rPr>
          <w:b/>
        </w:rPr>
        <w:t>a)</w:t>
      </w:r>
      <w:r>
        <w:t xml:space="preserve"> Le graphe obtenu à l’aide </w:t>
      </w:r>
      <w:proofErr w:type="gramStart"/>
      <w:r>
        <w:t>d’une seul sonomètre présente</w:t>
      </w:r>
      <w:proofErr w:type="gramEnd"/>
      <w:r>
        <w:t xml:space="preserve"> un signal périodique. Déterminer la période à l’aide de l’outil </w:t>
      </w:r>
      <w:r>
        <w:rPr>
          <w:b/>
        </w:rPr>
        <w:t xml:space="preserve">“réticule” </w:t>
      </w:r>
      <w:r>
        <w:t xml:space="preserve">et calculer la fréquence de ce </w:t>
      </w:r>
      <w:proofErr w:type="gramStart"/>
      <w:r>
        <w:t>signal  :</w:t>
      </w:r>
      <w:proofErr w:type="gramEnd"/>
    </w:p>
    <w:p w:rsidR="0084164D" w:rsidRDefault="0084164D">
      <w:pPr>
        <w:pStyle w:val="normal0"/>
      </w:pPr>
    </w:p>
    <w:p w:rsidR="0084164D" w:rsidRDefault="00CC14B2">
      <w:pPr>
        <w:pStyle w:val="normal0"/>
      </w:pPr>
      <w:r>
        <w:rPr>
          <w:shd w:val="clear" w:color="auto" w:fill="D9D9D9"/>
        </w:rPr>
        <w:t xml:space="preserve"> </w:t>
      </w:r>
      <w:r>
        <w:rPr>
          <w:b/>
          <w:sz w:val="28"/>
          <w:shd w:val="clear" w:color="auto" w:fill="D9D9D9"/>
        </w:rPr>
        <w:t xml:space="preserve">T =  ….      </w:t>
      </w:r>
      <w:proofErr w:type="gramStart"/>
      <w:r>
        <w:rPr>
          <w:b/>
          <w:sz w:val="28"/>
          <w:shd w:val="clear" w:color="auto" w:fill="D9D9D9"/>
        </w:rPr>
        <w:t>ms</w:t>
      </w:r>
      <w:proofErr w:type="gramEnd"/>
      <w:r>
        <w:rPr>
          <w:b/>
          <w:sz w:val="28"/>
          <w:shd w:val="clear" w:color="auto" w:fill="D9D9D9"/>
        </w:rPr>
        <w:t xml:space="preserve"> = …..     </w:t>
      </w:r>
      <w:proofErr w:type="gramStart"/>
      <w:r>
        <w:rPr>
          <w:b/>
          <w:sz w:val="28"/>
          <w:shd w:val="clear" w:color="auto" w:fill="D9D9D9"/>
        </w:rPr>
        <w:t>s</w:t>
      </w:r>
      <w:proofErr w:type="gramEnd"/>
      <w:r>
        <w:rPr>
          <w:b/>
          <w:sz w:val="28"/>
          <w:shd w:val="clear" w:color="auto" w:fill="D9D9D9"/>
        </w:rPr>
        <w:t xml:space="preserve">                              f = …..     </w:t>
      </w:r>
    </w:p>
    <w:p w:rsidR="0084164D" w:rsidRDefault="0084164D">
      <w:pPr>
        <w:pStyle w:val="normal0"/>
      </w:pPr>
    </w:p>
    <w:p w:rsidR="0084164D" w:rsidRDefault="00CC14B2">
      <w:pPr>
        <w:pStyle w:val="normal0"/>
      </w:pPr>
      <w:r>
        <w:rPr>
          <w:b/>
        </w:rPr>
        <w:t xml:space="preserve">b) </w:t>
      </w:r>
      <w:r>
        <w:t>Vérifier ces deux valeurs à l’aide de l’outil “</w:t>
      </w:r>
      <w:r>
        <w:rPr>
          <w:b/>
        </w:rPr>
        <w:t>mesures automatiques</w:t>
      </w:r>
      <w:r>
        <w:t>” dans “</w:t>
      </w:r>
      <w:r>
        <w:rPr>
          <w:b/>
        </w:rPr>
        <w:t>outils</w:t>
      </w:r>
      <w:r>
        <w:t>” du logiciel.</w:t>
      </w:r>
    </w:p>
    <w:p w:rsidR="0084164D" w:rsidRDefault="0084164D">
      <w:pPr>
        <w:pStyle w:val="normal0"/>
      </w:pPr>
    </w:p>
    <w:p w:rsidR="0084164D" w:rsidRDefault="00CC14B2">
      <w:pPr>
        <w:pStyle w:val="normal0"/>
      </w:pPr>
      <w:r>
        <w:rPr>
          <w:b/>
        </w:rPr>
        <w:t>c)</w:t>
      </w:r>
      <w:r>
        <w:t xml:space="preserve"> Cette fréquence caractérise la tension de la courroie de distribution. Comparer cette valeur à celle indiquée par le constructeur issue de la  </w:t>
      </w:r>
      <w:hyperlink r:id="rId15">
        <w:r>
          <w:rPr>
            <w:color w:val="1155CC"/>
            <w:u w:val="single"/>
          </w:rPr>
          <w:t>documentation</w:t>
        </w:r>
      </w:hyperlink>
    </w:p>
    <w:p w:rsidR="0084164D" w:rsidRDefault="0084164D">
      <w:pPr>
        <w:pStyle w:val="normal0"/>
      </w:pPr>
    </w:p>
    <w:p w:rsidR="0084164D" w:rsidRDefault="00CC14B2">
      <w:pPr>
        <w:pStyle w:val="normal0"/>
      </w:pPr>
      <w:r>
        <w:rPr>
          <w:b/>
        </w:rPr>
        <w:t>e)</w:t>
      </w:r>
      <w:r>
        <w:t xml:space="preserve"> La courroie de distribution est-elle bien réglée ?</w:t>
      </w:r>
    </w:p>
    <w:p w:rsidR="0084164D" w:rsidRDefault="0084164D">
      <w:pPr>
        <w:pStyle w:val="normal0"/>
      </w:pPr>
    </w:p>
    <w:p w:rsidR="0084164D" w:rsidRDefault="00CC14B2">
      <w:pPr>
        <w:pStyle w:val="normal0"/>
      </w:pPr>
      <w:r>
        <w:rPr>
          <w:b/>
        </w:rPr>
        <w:t xml:space="preserve">f) </w:t>
      </w:r>
      <w:r>
        <w:t xml:space="preserve">Rappeler la fréquence de la courroie mesurée à l’aide du contrôleur de tension </w:t>
      </w:r>
      <w:r>
        <w:rPr>
          <w:b/>
        </w:rPr>
        <w:t>DIAPAZ</w:t>
      </w:r>
      <w:r>
        <w:t>. Que pouvez-vous conclure ?</w:t>
      </w:r>
    </w:p>
    <w:p w:rsidR="0084164D" w:rsidRDefault="0084164D">
      <w:pPr>
        <w:pStyle w:val="normal0"/>
      </w:pPr>
    </w:p>
    <w:p w:rsidR="0084164D" w:rsidRDefault="0084164D">
      <w:pPr>
        <w:pStyle w:val="normal0"/>
      </w:pPr>
    </w:p>
    <w:p w:rsidR="0084164D" w:rsidRDefault="0084164D">
      <w:pPr>
        <w:pStyle w:val="normal0"/>
      </w:pPr>
    </w:p>
    <w:p w:rsidR="0084164D" w:rsidRDefault="00CC14B2">
      <w:pPr>
        <w:pStyle w:val="normal0"/>
      </w:pPr>
      <w:r>
        <w:rPr>
          <w:u w:val="single"/>
        </w:rPr>
        <w:t xml:space="preserve">2. Exploitation du graphe réalisé avec les deux sonomètres </w:t>
      </w:r>
      <w:r>
        <w:rPr>
          <w:b/>
          <w:u w:val="single"/>
        </w:rPr>
        <w:t>“2 sources”</w:t>
      </w:r>
    </w:p>
    <w:p w:rsidR="0084164D" w:rsidRDefault="0084164D">
      <w:pPr>
        <w:pStyle w:val="normal0"/>
      </w:pPr>
    </w:p>
    <w:p w:rsidR="0084164D" w:rsidRDefault="00CC14B2">
      <w:pPr>
        <w:pStyle w:val="normal0"/>
      </w:pPr>
      <w:r>
        <w:rPr>
          <w:b/>
        </w:rPr>
        <w:t>a)</w:t>
      </w:r>
      <w:r>
        <w:t xml:space="preserve"> Le graphe est composé de deux signaux décalés d’un intervalle de temps ∆T. Afin de déterminer sa valeur, utiliser le zoom et l’outil réticule pour donner la valeur de ∆T. </w:t>
      </w:r>
    </w:p>
    <w:p w:rsidR="0084164D" w:rsidRDefault="00CC14B2">
      <w:pPr>
        <w:pStyle w:val="normal0"/>
      </w:pPr>
      <w:r>
        <w:t>Faites comme sur le graphe 2 : ∆T est la durée, exprimée en secondes, entre les points A et B.</w:t>
      </w:r>
    </w:p>
    <w:p w:rsidR="0084164D" w:rsidRDefault="0084164D">
      <w:pPr>
        <w:pStyle w:val="normal0"/>
      </w:pPr>
    </w:p>
    <w:p w:rsidR="0084164D" w:rsidRDefault="0084164D">
      <w:pPr>
        <w:pStyle w:val="normal0"/>
      </w:pPr>
    </w:p>
    <w:p w:rsidR="0084164D" w:rsidRDefault="00CC14B2">
      <w:pPr>
        <w:pStyle w:val="normal0"/>
      </w:pPr>
      <w:r>
        <w:rPr>
          <w:b/>
          <w:sz w:val="28"/>
        </w:rPr>
        <w:t xml:space="preserve"> ∆T = ….. </w:t>
      </w:r>
      <w:proofErr w:type="gramStart"/>
      <w:r>
        <w:rPr>
          <w:b/>
          <w:sz w:val="28"/>
        </w:rPr>
        <w:t>s</w:t>
      </w:r>
      <w:proofErr w:type="gramEnd"/>
    </w:p>
    <w:p w:rsidR="0084164D" w:rsidRDefault="00CC14B2">
      <w:pPr>
        <w:pStyle w:val="normal0"/>
      </w:pPr>
      <w:r>
        <w:rPr>
          <w:noProof/>
        </w:rPr>
        <w:drawing>
          <wp:anchor distT="114300" distB="114300" distL="114300" distR="114300" simplePos="0" relativeHeight="251662336" behindDoc="0" locked="0" layoutInCell="0" allowOverlap="0">
            <wp:simplePos x="0" y="0"/>
            <wp:positionH relativeFrom="margin">
              <wp:posOffset>0</wp:posOffset>
            </wp:positionH>
            <wp:positionV relativeFrom="paragraph">
              <wp:posOffset>0</wp:posOffset>
            </wp:positionV>
            <wp:extent cx="647700" cy="623888"/>
            <wp:effectExtent l="0" t="0" r="0" b="0"/>
            <wp:wrapSquare wrapText="bothSides" distT="114300" distB="114300" distL="114300" distR="114300"/>
            <wp:docPr id="11" name="image00.jpg" descr="a.jpg"/>
            <wp:cNvGraphicFramePr/>
            <a:graphic xmlns:a="http://schemas.openxmlformats.org/drawingml/2006/main">
              <a:graphicData uri="http://schemas.openxmlformats.org/drawingml/2006/picture">
                <pic:pic xmlns:pic="http://schemas.openxmlformats.org/drawingml/2006/picture">
                  <pic:nvPicPr>
                    <pic:cNvPr id="0" name="image00.jpg" descr="a.jpg"/>
                    <pic:cNvPicPr preferRelativeResize="0"/>
                  </pic:nvPicPr>
                  <pic:blipFill>
                    <a:blip r:embed="rId7" cstate="print"/>
                    <a:srcRect/>
                    <a:stretch>
                      <a:fillRect/>
                    </a:stretch>
                  </pic:blipFill>
                  <pic:spPr>
                    <a:xfrm>
                      <a:off x="0" y="0"/>
                      <a:ext cx="647700" cy="623888"/>
                    </a:xfrm>
                    <a:prstGeom prst="rect">
                      <a:avLst/>
                    </a:prstGeom>
                    <a:ln/>
                  </pic:spPr>
                </pic:pic>
              </a:graphicData>
            </a:graphic>
          </wp:anchor>
        </w:drawing>
      </w:r>
    </w:p>
    <w:p w:rsidR="0084164D" w:rsidRDefault="00CC14B2">
      <w:pPr>
        <w:pStyle w:val="normal0"/>
      </w:pPr>
      <w:r>
        <w:rPr>
          <w:sz w:val="28"/>
        </w:rPr>
        <w:t>Faites vérifier cette valeur par le professeur</w:t>
      </w:r>
    </w:p>
    <w:p w:rsidR="0084164D" w:rsidRDefault="0084164D">
      <w:pPr>
        <w:pStyle w:val="normal0"/>
      </w:pPr>
    </w:p>
    <w:p w:rsidR="0084164D" w:rsidRDefault="0084164D">
      <w:pPr>
        <w:pStyle w:val="normal0"/>
      </w:pPr>
    </w:p>
    <w:p w:rsidR="0084164D" w:rsidRDefault="0084164D">
      <w:pPr>
        <w:pStyle w:val="normal0"/>
      </w:pPr>
    </w:p>
    <w:p w:rsidR="0084164D" w:rsidRDefault="00CC14B2">
      <w:pPr>
        <w:pStyle w:val="normal0"/>
      </w:pPr>
      <w:r>
        <w:rPr>
          <w:b/>
        </w:rPr>
        <w:t>b)</w:t>
      </w:r>
      <w:r>
        <w:t xml:space="preserve"> Les deux sonomètres sont distants de d = 10 cm. Le décalage </w:t>
      </w:r>
      <w:proofErr w:type="gramStart"/>
      <w:r>
        <w:t>temporelle</w:t>
      </w:r>
      <w:proofErr w:type="gramEnd"/>
      <w:r>
        <w:t xml:space="preserve"> ∆T est la durée pour laquelle le son effectue le trajet entre les deux sonomètres. Ces deux données vont vous permettre d’obtenir une valeur approchée de la célérité du son dans l’air.</w:t>
      </w:r>
    </w:p>
    <w:p w:rsidR="0084164D" w:rsidRDefault="0084164D">
      <w:pPr>
        <w:pStyle w:val="normal0"/>
      </w:pPr>
    </w:p>
    <w:p w:rsidR="0084164D" w:rsidRDefault="00CC14B2">
      <w:pPr>
        <w:pStyle w:val="normal0"/>
      </w:pPr>
      <w:r>
        <w:t xml:space="preserve">La célérité V du son dans l’air est définie par </w:t>
      </w:r>
      <m:oMath>
        <m:r>
          <m:rPr>
            <m:sty m:val="b"/>
          </m:rPr>
          <w:rPr>
            <w:sz w:val="48"/>
          </w:rPr>
          <m:t>V=</m:t>
        </m:r>
        <m:f>
          <m:fPr>
            <m:ctrlPr>
              <w:rPr>
                <w:rFonts w:ascii="Cambria Math" w:hAnsi="Cambria Math"/>
                <w:b/>
                <w:sz w:val="48"/>
              </w:rPr>
            </m:ctrlPr>
          </m:fPr>
          <m:num>
            <m:r>
              <m:rPr>
                <m:sty m:val="b"/>
              </m:rPr>
              <w:rPr>
                <w:sz w:val="48"/>
              </w:rPr>
              <m:t>d</m:t>
            </m:r>
          </m:num>
          <m:den>
            <m:r>
              <m:rPr>
                <m:sty m:val="b"/>
              </m:rPr>
              <w:rPr>
                <w:sz w:val="48"/>
              </w:rPr>
              <m:t>Δ.T</m:t>
            </m:r>
          </m:den>
        </m:f>
      </m:oMath>
      <w:r>
        <w:rPr>
          <w:sz w:val="48"/>
        </w:rPr>
        <w:t xml:space="preserve"> </w:t>
      </w:r>
    </w:p>
    <w:p w:rsidR="0084164D" w:rsidRDefault="0084164D">
      <w:pPr>
        <w:pStyle w:val="normal0"/>
      </w:pPr>
    </w:p>
    <w:p w:rsidR="0084164D" w:rsidRDefault="00CC14B2">
      <w:pPr>
        <w:pStyle w:val="normal0"/>
      </w:pPr>
      <w:r>
        <w:t xml:space="preserve">Calculer la valeur approchée de V :  </w:t>
      </w:r>
      <w:r>
        <w:rPr>
          <w:b/>
        </w:rPr>
        <w:t xml:space="preserve"> </w:t>
      </w:r>
      <w:r w:rsidRPr="00C81213">
        <w:rPr>
          <w:b/>
          <w:sz w:val="36"/>
          <w:szCs w:val="36"/>
        </w:rPr>
        <w:t>V = …..     m/s</w:t>
      </w:r>
    </w:p>
    <w:p w:rsidR="0084164D" w:rsidRDefault="0084164D">
      <w:pPr>
        <w:pStyle w:val="normal0"/>
      </w:pPr>
    </w:p>
    <w:p w:rsidR="0084164D" w:rsidRDefault="0084164D">
      <w:pPr>
        <w:pStyle w:val="normal0"/>
      </w:pPr>
    </w:p>
    <w:p w:rsidR="0084164D" w:rsidRDefault="00CC14B2">
      <w:pPr>
        <w:pStyle w:val="normal0"/>
      </w:pPr>
      <w:r>
        <w:rPr>
          <w:b/>
        </w:rPr>
        <w:t>c)</w:t>
      </w:r>
      <w:r>
        <w:t xml:space="preserve"> La célérité du son dans l’air est approximativement de 340 m/s au niveau du sol et à 15°C. Comparer le résultat de la question b) à cette valeur. Conclure.</w:t>
      </w:r>
    </w:p>
    <w:p w:rsidR="0084164D" w:rsidRDefault="0084164D">
      <w:pPr>
        <w:pStyle w:val="normal0"/>
      </w:pPr>
    </w:p>
    <w:p w:rsidR="0084164D" w:rsidRDefault="00CC14B2">
      <w:pPr>
        <w:pStyle w:val="normal0"/>
      </w:pPr>
      <w:r>
        <w:rPr>
          <w:noProof/>
        </w:rPr>
        <w:drawing>
          <wp:anchor distT="114300" distB="114300" distL="114300" distR="114300" simplePos="0" relativeHeight="251663360" behindDoc="0" locked="0" layoutInCell="0" allowOverlap="0">
            <wp:simplePos x="0" y="0"/>
            <wp:positionH relativeFrom="margin">
              <wp:posOffset>0</wp:posOffset>
            </wp:positionH>
            <wp:positionV relativeFrom="paragraph">
              <wp:posOffset>0</wp:posOffset>
            </wp:positionV>
            <wp:extent cx="647700" cy="623888"/>
            <wp:effectExtent l="0" t="0" r="0" b="0"/>
            <wp:wrapSquare wrapText="bothSides" distT="114300" distB="114300" distL="114300" distR="114300"/>
            <wp:docPr id="4" name="image00.jpg" descr="a.jpg"/>
            <wp:cNvGraphicFramePr/>
            <a:graphic xmlns:a="http://schemas.openxmlformats.org/drawingml/2006/main">
              <a:graphicData uri="http://schemas.openxmlformats.org/drawingml/2006/picture">
                <pic:pic xmlns:pic="http://schemas.openxmlformats.org/drawingml/2006/picture">
                  <pic:nvPicPr>
                    <pic:cNvPr id="0" name="image00.jpg" descr="a.jpg"/>
                    <pic:cNvPicPr preferRelativeResize="0"/>
                  </pic:nvPicPr>
                  <pic:blipFill>
                    <a:blip r:embed="rId7" cstate="print"/>
                    <a:srcRect/>
                    <a:stretch>
                      <a:fillRect/>
                    </a:stretch>
                  </pic:blipFill>
                  <pic:spPr>
                    <a:xfrm>
                      <a:off x="0" y="0"/>
                      <a:ext cx="647700" cy="623888"/>
                    </a:xfrm>
                    <a:prstGeom prst="rect">
                      <a:avLst/>
                    </a:prstGeom>
                    <a:ln/>
                  </pic:spPr>
                </pic:pic>
              </a:graphicData>
            </a:graphic>
          </wp:anchor>
        </w:drawing>
      </w:r>
    </w:p>
    <w:p w:rsidR="0084164D" w:rsidRDefault="0084164D">
      <w:pPr>
        <w:pStyle w:val="normal0"/>
      </w:pPr>
    </w:p>
    <w:p w:rsidR="0084164D" w:rsidRDefault="00CC14B2">
      <w:pPr>
        <w:pStyle w:val="normal0"/>
      </w:pPr>
      <w:r>
        <w:rPr>
          <w:sz w:val="28"/>
        </w:rPr>
        <w:t>Ranger le poste de travail</w:t>
      </w:r>
    </w:p>
    <w:sectPr w:rsidR="0084164D" w:rsidSect="0084164D">
      <w:footerReference w:type="default" r:id="rId1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4B2" w:rsidRDefault="00CC14B2" w:rsidP="0084164D">
      <w:pPr>
        <w:spacing w:line="240" w:lineRule="auto"/>
      </w:pPr>
      <w:r>
        <w:separator/>
      </w:r>
    </w:p>
  </w:endnote>
  <w:endnote w:type="continuationSeparator" w:id="0">
    <w:p w:rsidR="00CC14B2" w:rsidRDefault="00CC14B2" w:rsidP="008416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4D" w:rsidRDefault="00C81213">
    <w:pPr>
      <w:pStyle w:val="normal0"/>
      <w:jc w:val="right"/>
    </w:pPr>
    <w:proofErr w:type="spellStart"/>
    <w:r>
      <w:rPr>
        <w:i/>
        <w:color w:val="666666"/>
      </w:rPr>
      <w:t>F.Mieturka</w:t>
    </w:r>
    <w:proofErr w:type="spellEnd"/>
    <w:r>
      <w:rPr>
        <w:i/>
        <w:color w:val="666666"/>
      </w:rPr>
      <w:t xml:space="preserve"> / S. De France                         </w:t>
    </w:r>
    <w:r w:rsidR="00CC14B2">
      <w:rPr>
        <w:i/>
        <w:color w:val="666666"/>
      </w:rPr>
      <w:t xml:space="preserve">TP Sciences Maintenance des véhicules automobiles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4B2" w:rsidRDefault="00CC14B2" w:rsidP="0084164D">
      <w:pPr>
        <w:spacing w:line="240" w:lineRule="auto"/>
      </w:pPr>
      <w:r>
        <w:separator/>
      </w:r>
    </w:p>
  </w:footnote>
  <w:footnote w:type="continuationSeparator" w:id="0">
    <w:p w:rsidR="00CC14B2" w:rsidRDefault="00CC14B2" w:rsidP="0084164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84164D"/>
    <w:rsid w:val="000708C4"/>
    <w:rsid w:val="001B46AC"/>
    <w:rsid w:val="002E5AB9"/>
    <w:rsid w:val="00621994"/>
    <w:rsid w:val="007F776B"/>
    <w:rsid w:val="0084164D"/>
    <w:rsid w:val="00951CF1"/>
    <w:rsid w:val="00C40A5C"/>
    <w:rsid w:val="00C81213"/>
    <w:rsid w:val="00CC14B2"/>
    <w:rsid w:val="00FC61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1AB"/>
  </w:style>
  <w:style w:type="paragraph" w:styleId="Titre1">
    <w:name w:val="heading 1"/>
    <w:basedOn w:val="normal0"/>
    <w:next w:val="normal0"/>
    <w:rsid w:val="0084164D"/>
    <w:pPr>
      <w:keepNext/>
      <w:keepLines/>
      <w:spacing w:before="200"/>
      <w:contextualSpacing/>
      <w:outlineLvl w:val="0"/>
    </w:pPr>
    <w:rPr>
      <w:rFonts w:ascii="Trebuchet MS" w:eastAsia="Trebuchet MS" w:hAnsi="Trebuchet MS" w:cs="Trebuchet MS"/>
      <w:sz w:val="32"/>
    </w:rPr>
  </w:style>
  <w:style w:type="paragraph" w:styleId="Titre2">
    <w:name w:val="heading 2"/>
    <w:basedOn w:val="normal0"/>
    <w:next w:val="normal0"/>
    <w:rsid w:val="0084164D"/>
    <w:pPr>
      <w:keepNext/>
      <w:keepLines/>
      <w:spacing w:before="200"/>
      <w:contextualSpacing/>
      <w:outlineLvl w:val="1"/>
    </w:pPr>
    <w:rPr>
      <w:rFonts w:ascii="Trebuchet MS" w:eastAsia="Trebuchet MS" w:hAnsi="Trebuchet MS" w:cs="Trebuchet MS"/>
      <w:b/>
      <w:sz w:val="26"/>
    </w:rPr>
  </w:style>
  <w:style w:type="paragraph" w:styleId="Titre3">
    <w:name w:val="heading 3"/>
    <w:basedOn w:val="normal0"/>
    <w:next w:val="normal0"/>
    <w:rsid w:val="0084164D"/>
    <w:pPr>
      <w:keepNext/>
      <w:keepLines/>
      <w:spacing w:before="160"/>
      <w:contextualSpacing/>
      <w:outlineLvl w:val="2"/>
    </w:pPr>
    <w:rPr>
      <w:rFonts w:ascii="Trebuchet MS" w:eastAsia="Trebuchet MS" w:hAnsi="Trebuchet MS" w:cs="Trebuchet MS"/>
      <w:b/>
      <w:color w:val="666666"/>
      <w:sz w:val="24"/>
    </w:rPr>
  </w:style>
  <w:style w:type="paragraph" w:styleId="Titre4">
    <w:name w:val="heading 4"/>
    <w:basedOn w:val="normal0"/>
    <w:next w:val="normal0"/>
    <w:rsid w:val="0084164D"/>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0"/>
    <w:next w:val="normal0"/>
    <w:rsid w:val="0084164D"/>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0"/>
    <w:next w:val="normal0"/>
    <w:rsid w:val="0084164D"/>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84164D"/>
  </w:style>
  <w:style w:type="table" w:customStyle="1" w:styleId="TableNormal">
    <w:name w:val="Table Normal"/>
    <w:rsid w:val="0084164D"/>
    <w:tblPr>
      <w:tblCellMar>
        <w:top w:w="0" w:type="dxa"/>
        <w:left w:w="0" w:type="dxa"/>
        <w:bottom w:w="0" w:type="dxa"/>
        <w:right w:w="0" w:type="dxa"/>
      </w:tblCellMar>
    </w:tblPr>
  </w:style>
  <w:style w:type="paragraph" w:styleId="Titre">
    <w:name w:val="Title"/>
    <w:basedOn w:val="normal0"/>
    <w:next w:val="normal0"/>
    <w:rsid w:val="0084164D"/>
    <w:pPr>
      <w:keepNext/>
      <w:keepLines/>
      <w:contextualSpacing/>
    </w:pPr>
    <w:rPr>
      <w:rFonts w:ascii="Trebuchet MS" w:eastAsia="Trebuchet MS" w:hAnsi="Trebuchet MS" w:cs="Trebuchet MS"/>
      <w:sz w:val="42"/>
    </w:rPr>
  </w:style>
  <w:style w:type="paragraph" w:styleId="Sous-titre">
    <w:name w:val="Subtitle"/>
    <w:basedOn w:val="normal0"/>
    <w:next w:val="normal0"/>
    <w:rsid w:val="0084164D"/>
    <w:pPr>
      <w:keepNext/>
      <w:keepLines/>
      <w:spacing w:after="200"/>
      <w:contextualSpacing/>
    </w:pPr>
    <w:rPr>
      <w:rFonts w:ascii="Trebuchet MS" w:eastAsia="Trebuchet MS" w:hAnsi="Trebuchet MS" w:cs="Trebuchet MS"/>
      <w:i/>
      <w:color w:val="666666"/>
      <w:sz w:val="26"/>
    </w:rPr>
  </w:style>
  <w:style w:type="paragraph" w:styleId="Textedebulles">
    <w:name w:val="Balloon Text"/>
    <w:basedOn w:val="Normal"/>
    <w:link w:val="TextedebullesCar"/>
    <w:uiPriority w:val="99"/>
    <w:semiHidden/>
    <w:unhideWhenUsed/>
    <w:rsid w:val="00C8121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1213"/>
    <w:rPr>
      <w:rFonts w:ascii="Tahoma" w:hAnsi="Tahoma" w:cs="Tahoma"/>
      <w:sz w:val="16"/>
      <w:szCs w:val="16"/>
    </w:rPr>
  </w:style>
  <w:style w:type="paragraph" w:styleId="En-tte">
    <w:name w:val="header"/>
    <w:basedOn w:val="Normal"/>
    <w:link w:val="En-tteCar"/>
    <w:uiPriority w:val="99"/>
    <w:semiHidden/>
    <w:unhideWhenUsed/>
    <w:rsid w:val="00C81213"/>
    <w:pPr>
      <w:tabs>
        <w:tab w:val="center" w:pos="4536"/>
        <w:tab w:val="right" w:pos="9072"/>
      </w:tabs>
      <w:spacing w:line="240" w:lineRule="auto"/>
    </w:pPr>
  </w:style>
  <w:style w:type="character" w:customStyle="1" w:styleId="En-tteCar">
    <w:name w:val="En-tête Car"/>
    <w:basedOn w:val="Policepardfaut"/>
    <w:link w:val="En-tte"/>
    <w:uiPriority w:val="99"/>
    <w:semiHidden/>
    <w:rsid w:val="00C81213"/>
  </w:style>
  <w:style w:type="paragraph" w:styleId="Pieddepage">
    <w:name w:val="footer"/>
    <w:basedOn w:val="Normal"/>
    <w:link w:val="PieddepageCar"/>
    <w:uiPriority w:val="99"/>
    <w:semiHidden/>
    <w:unhideWhenUsed/>
    <w:rsid w:val="00C81213"/>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C81213"/>
  </w:style>
</w:styles>
</file>

<file path=word/webSettings.xml><?xml version="1.0" encoding="utf-8"?>
<w:webSettings xmlns:r="http://schemas.openxmlformats.org/officeDocument/2006/relationships" xmlns:w="http://schemas.openxmlformats.org/wordprocessingml/2006/main">
  <w:divs>
    <w:div w:id="405541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www.ateliodoc.com/login.jsp" TargetMode="Externa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799</Words>
  <Characters>4395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TP Comment vérifier la tension de la courroie de distribution ?.docx</vt:lpstr>
    </vt:vector>
  </TitlesOfParts>
  <Company>HP</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 Comment vérifier la tension de la courroie de distribution ?.docx</dc:title>
  <dc:creator>administrateur</dc:creator>
  <cp:lastModifiedBy>fab</cp:lastModifiedBy>
  <cp:revision>2</cp:revision>
  <dcterms:created xsi:type="dcterms:W3CDTF">2014-05-01T16:47:00Z</dcterms:created>
  <dcterms:modified xsi:type="dcterms:W3CDTF">2014-05-01T16:47:00Z</dcterms:modified>
</cp:coreProperties>
</file>