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AD6F9" w14:textId="42709555" w:rsidR="00E55622" w:rsidRDefault="00E55622" w:rsidP="00E55622">
      <w:pPr>
        <w:pStyle w:val="Titre1"/>
      </w:pPr>
      <w:r w:rsidRPr="00102AFC">
        <w:t xml:space="preserve">ANNEXES </w:t>
      </w:r>
      <w:r>
        <w:t>–</w:t>
      </w:r>
      <w:r w:rsidRPr="00102AFC">
        <w:t xml:space="preserve"> </w:t>
      </w:r>
      <w:r>
        <w:t>Séquence 2 – Définition de la proportionnalité entre deux grandeurs</w:t>
      </w:r>
    </w:p>
    <w:p w14:paraId="7135C1DB" w14:textId="77777777" w:rsidR="00E55622" w:rsidRPr="005D6702" w:rsidRDefault="00E55622" w:rsidP="00E55622">
      <w:pPr>
        <w:pStyle w:val="Titre2"/>
      </w:pPr>
      <w:r w:rsidRPr="004C5BC2">
        <w:t>Annexe 1 – Séance 3 – Résoudre des problèmes de proportionnalité en choisissant une procédure adaptée</w:t>
      </w:r>
    </w:p>
    <w:p w14:paraId="365ADFA0" w14:textId="1D2C8BE5" w:rsidR="00E55622" w:rsidRDefault="00E55622" w:rsidP="00E55622">
      <w:r w:rsidRPr="00F17067">
        <w:t>Dans les différents problèmes présentés, il est important de varier les grandeurs mise</w:t>
      </w:r>
      <w:r w:rsidR="005859A1">
        <w:t>s</w:t>
      </w:r>
      <w:r w:rsidRPr="00F17067">
        <w:t xml:space="preserve"> en œuvre, le type et la forme des exercices issus de la vie quotidienne et des autres disciplines</w:t>
      </w:r>
    </w:p>
    <w:p w14:paraId="5741DAB6" w14:textId="3D87C8BB" w:rsidR="00E55622" w:rsidRDefault="00E55622" w:rsidP="00E55622">
      <w:pPr>
        <w:pStyle w:val="Titre3"/>
      </w:pPr>
      <w:r w:rsidRPr="005D6702">
        <w:t>Phase 1</w:t>
      </w:r>
      <w:r w:rsidRPr="005D6702">
        <w:rPr>
          <w:rFonts w:ascii="Cambria" w:hAnsi="Cambria" w:cs="Cambria"/>
        </w:rPr>
        <w:t> </w:t>
      </w:r>
      <w:r w:rsidRPr="005D6702">
        <w:t xml:space="preserve">- Calculs dans des situations de proportionnalité sous la forme d’un </w:t>
      </w:r>
      <w:r w:rsidR="005859A1">
        <w:t>v</w:t>
      </w:r>
      <w:r w:rsidRPr="005D6702">
        <w:t>rai / faux</w:t>
      </w:r>
      <w:r w:rsidRPr="005D6702">
        <w:rPr>
          <w:rFonts w:ascii="Times New Roman" w:eastAsia="Times New Roman" w:hAnsi="Times New Roman" w:cs="Times New Roman"/>
          <w:noProof/>
          <w:lang w:eastAsia="fr-FR"/>
        </w:rPr>
        <mc:AlternateContent>
          <mc:Choice Requires="wps">
            <w:drawing>
              <wp:anchor distT="0" distB="0" distL="114300" distR="114300" simplePos="0" relativeHeight="251669504" behindDoc="0" locked="0" layoutInCell="1" allowOverlap="1" wp14:anchorId="42B9DBD4" wp14:editId="6F333725">
                <wp:simplePos x="0" y="0"/>
                <wp:positionH relativeFrom="column">
                  <wp:posOffset>-353060</wp:posOffset>
                </wp:positionH>
                <wp:positionV relativeFrom="paragraph">
                  <wp:posOffset>1913890</wp:posOffset>
                </wp:positionV>
                <wp:extent cx="690231" cy="651753"/>
                <wp:effectExtent l="0" t="0" r="8890" b="8890"/>
                <wp:wrapNone/>
                <wp:docPr id="1" name="Zone de texte 1"/>
                <wp:cNvGraphicFramePr/>
                <a:graphic xmlns:a="http://schemas.openxmlformats.org/drawingml/2006/main">
                  <a:graphicData uri="http://schemas.microsoft.com/office/word/2010/wordprocessingShape">
                    <wps:wsp>
                      <wps:cNvSpPr txBox="1"/>
                      <wps:spPr>
                        <a:xfrm>
                          <a:off x="0" y="0"/>
                          <a:ext cx="690231" cy="651753"/>
                        </a:xfrm>
                        <a:prstGeom prst="rect">
                          <a:avLst/>
                        </a:prstGeom>
                        <a:ln/>
                      </wps:spPr>
                      <wps:style>
                        <a:lnRef idx="2">
                          <a:schemeClr val="dk1"/>
                        </a:lnRef>
                        <a:fillRef idx="1">
                          <a:schemeClr val="lt1"/>
                        </a:fillRef>
                        <a:effectRef idx="0">
                          <a:schemeClr val="dk1"/>
                        </a:effectRef>
                        <a:fontRef idx="minor">
                          <a:schemeClr val="dk1"/>
                        </a:fontRef>
                      </wps:style>
                      <wps:txbx>
                        <w:txbxContent>
                          <w:p w14:paraId="0B976EC3" w14:textId="77777777" w:rsidR="00E55622" w:rsidRPr="00FC023E" w:rsidRDefault="00E55622" w:rsidP="00E5562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023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5kg</w:t>
                            </w:r>
                          </w:p>
                          <w:p w14:paraId="4B80DAAC" w14:textId="77777777" w:rsidR="00E55622" w:rsidRPr="00FC023E" w:rsidRDefault="00E55622" w:rsidP="00E5562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023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10,50 €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9DBD4" id="_x0000_t202" coordsize="21600,21600" o:spt="202" path="m,l,21600r21600,l21600,xe">
                <v:stroke joinstyle="miter"/>
                <v:path gradientshapeok="t" o:connecttype="rect"/>
              </v:shapetype>
              <v:shape id="Zone de texte 1" o:spid="_x0000_s1026" type="#_x0000_t202" style="position:absolute;margin-left:-27.8pt;margin-top:150.7pt;width:54.35pt;height:5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" fillcolor="white [3201]" strokecolor="black [3200]" strokeweight="1pt">
                <v:textbox>
                  <w:txbxContent>
                    <w:p w14:paraId="0B976EC3" w14:textId="77777777" w:rsidR="00E55622" w:rsidRPr="00FC023E" w:rsidRDefault="00E55622" w:rsidP="00E5562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023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5kg</w:t>
                      </w:r>
                    </w:p>
                    <w:p w14:paraId="4B80DAAC" w14:textId="77777777" w:rsidR="00E55622" w:rsidRPr="00FC023E" w:rsidRDefault="00E55622" w:rsidP="00E5562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023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10,50 €</w:t>
                      </w:r>
                    </w:p>
                  </w:txbxContent>
                </v:textbox>
              </v:shape>
            </w:pict>
          </mc:Fallback>
        </mc:AlternateContent>
      </w:r>
    </w:p>
    <w:p w14:paraId="14704CF0" w14:textId="77777777" w:rsidR="00E55622" w:rsidRDefault="00E55622" w:rsidP="00E55622">
      <w:pPr>
        <w:pStyle w:val="Contenudetableau"/>
        <w:rPr>
          <w:color w:val="auto"/>
        </w:rPr>
        <w:sectPr w:rsidR="00E55622" w:rsidSect="00E55622">
          <w:pgSz w:w="11906" w:h="16838"/>
          <w:pgMar w:top="1417" w:right="1417" w:bottom="1417" w:left="1417" w:header="708" w:footer="708" w:gutter="0"/>
          <w:cols w:space="708"/>
          <w:docGrid w:linePitch="360"/>
        </w:sectPr>
      </w:pPr>
    </w:p>
    <w:p w14:paraId="33445E57" w14:textId="77777777" w:rsidR="00E55622" w:rsidRDefault="00E55622" w:rsidP="00E55622">
      <w:pPr>
        <w:pStyle w:val="Titretableau"/>
        <w:ind w:left="0"/>
        <w:rPr>
          <w:rFonts w:ascii="Times New Roman" w:eastAsia="Times New Roman" w:hAnsi="Times New Roman" w:cs="Times New Roman"/>
          <w:lang w:eastAsia="fr-FR"/>
        </w:rPr>
      </w:pPr>
      <w:r w:rsidRPr="0029475C">
        <w:rPr>
          <w:bCs/>
        </w:rPr>
        <w:t xml:space="preserve">de </w:t>
      </w:r>
      <w:r w:rsidRPr="00FC023E">
        <w:rPr>
          <w:rFonts w:ascii="Times New Roman" w:eastAsia="Times New Roman" w:hAnsi="Times New Roman" w:cs="Times New Roman"/>
          <w:noProof/>
          <w:sz w:val="24"/>
          <w:szCs w:val="24"/>
          <w:lang w:eastAsia="fr-FR"/>
        </w:rPr>
        <w:drawing>
          <wp:inline distT="0" distB="0" distL="0" distR="0" wp14:anchorId="1AD76C32" wp14:editId="555E876A">
            <wp:extent cx="2295727" cy="1985480"/>
            <wp:effectExtent l="0" t="0" r="3175" b="0"/>
            <wp:docPr id="2" name="Image 2" descr="Pommes, Corbeille, Des Fru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mmes, Corbeille, Des Frui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1397" cy="1990384"/>
                    </a:xfrm>
                    <a:prstGeom prst="rect">
                      <a:avLst/>
                    </a:prstGeom>
                    <a:noFill/>
                    <a:ln>
                      <a:noFill/>
                    </a:ln>
                  </pic:spPr>
                </pic:pic>
              </a:graphicData>
            </a:graphic>
          </wp:inline>
        </w:drawing>
      </w:r>
      <w:r w:rsidRPr="0029475C">
        <w:rPr>
          <w:bCs/>
        </w:rPr>
        <w:t xml:space="preserve">us </w:t>
      </w:r>
      <w:r w:rsidRPr="0029475C">
        <w:rPr>
          <w:bCs/>
        </w:rPr>
        <w:t>la forme d’un</w:t>
      </w:r>
      <w:r w:rsidRPr="007F38C1">
        <w:t xml:space="preserve"> Vrai / </w:t>
      </w:r>
    </w:p>
    <w:p w14:paraId="60E41090" w14:textId="77777777" w:rsidR="00E55622" w:rsidRDefault="00E55622" w:rsidP="00E55622">
      <w:pPr>
        <w:rPr>
          <w:b/>
          <w:bCs/>
        </w:rPr>
      </w:pPr>
      <w:r>
        <w:t xml:space="preserve">Répondre par </w:t>
      </w:r>
      <w:r>
        <w:rPr>
          <w:b/>
          <w:bCs/>
        </w:rPr>
        <w:t>vrai ou faux.</w:t>
      </w:r>
    </w:p>
    <w:p w14:paraId="285C3FCD" w14:textId="77777777" w:rsidR="00E55622" w:rsidRDefault="00E55622" w:rsidP="00E55622">
      <w:pPr>
        <w:pStyle w:val="Paragraphedeliste"/>
        <w:numPr>
          <w:ilvl w:val="0"/>
          <w:numId w:val="4"/>
        </w:numPr>
      </w:pPr>
      <w:r>
        <w:t>50 kg de pommes coûtent 100,50 €.</w:t>
      </w:r>
    </w:p>
    <w:p w14:paraId="76086CFE" w14:textId="77777777" w:rsidR="00E55622" w:rsidRDefault="00E55622" w:rsidP="00E55622">
      <w:pPr>
        <w:pStyle w:val="Paragraphedeliste"/>
        <w:numPr>
          <w:ilvl w:val="0"/>
          <w:numId w:val="4"/>
        </w:numPr>
      </w:pPr>
      <w:r>
        <w:t>1 kg de pommes coûte 2,10 €.</w:t>
      </w:r>
    </w:p>
    <w:p w14:paraId="3C4A3E17" w14:textId="77777777" w:rsidR="00E55622" w:rsidRDefault="00E55622" w:rsidP="00E55622">
      <w:pPr>
        <w:pStyle w:val="Paragraphedeliste"/>
        <w:numPr>
          <w:ilvl w:val="0"/>
          <w:numId w:val="4"/>
        </w:numPr>
      </w:pPr>
      <w:r>
        <w:t>11 kg de pommes coûtent 22,10 €.</w:t>
      </w:r>
    </w:p>
    <w:p w14:paraId="073CCEE7" w14:textId="77777777" w:rsidR="00E55622" w:rsidRDefault="00E55622" w:rsidP="00E55622">
      <w:pPr>
        <w:pStyle w:val="Paragraphedeliste"/>
        <w:numPr>
          <w:ilvl w:val="0"/>
          <w:numId w:val="4"/>
        </w:numPr>
      </w:pPr>
      <w:r>
        <w:t>2,5 kg de pommes coûtent 5,25 €.</w:t>
      </w:r>
    </w:p>
    <w:p w14:paraId="42DA1F87" w14:textId="77777777" w:rsidR="00E55622" w:rsidRDefault="00E55622" w:rsidP="00E55622">
      <w:pPr>
        <w:pStyle w:val="Paragraphedeliste"/>
        <w:numPr>
          <w:ilvl w:val="0"/>
          <w:numId w:val="4"/>
        </w:numPr>
      </w:pPr>
      <w:r>
        <w:t>3,5 kg de pommes coûtent 7,25 €.</w:t>
      </w:r>
    </w:p>
    <w:p w14:paraId="44F84CF1" w14:textId="77777777" w:rsidR="00E55622" w:rsidRDefault="00E55622" w:rsidP="00E55622">
      <w:pPr>
        <w:sectPr w:rsidR="00E55622" w:rsidSect="00E55622">
          <w:type w:val="continuous"/>
          <w:pgSz w:w="11906" w:h="16838"/>
          <w:pgMar w:top="1417" w:right="1417" w:bottom="1417" w:left="1417" w:header="708" w:footer="708" w:gutter="0"/>
          <w:cols w:num="2" w:space="708"/>
          <w:docGrid w:linePitch="360"/>
        </w:sectPr>
      </w:pPr>
    </w:p>
    <w:p w14:paraId="04AC9DA9" w14:textId="77777777" w:rsidR="00E55622" w:rsidRDefault="00E55622" w:rsidP="00E55622"/>
    <w:p w14:paraId="6D290348" w14:textId="77777777" w:rsidR="00E55622" w:rsidRPr="00F17067" w:rsidRDefault="00E55622" w:rsidP="00E55622">
      <w:pPr>
        <w:pStyle w:val="Encadr"/>
        <w:spacing w:before="0"/>
        <w:rPr>
          <w:u w:val="single"/>
        </w:rPr>
      </w:pPr>
      <w:r w:rsidRPr="00F17067">
        <w:rPr>
          <w:u w:val="single"/>
        </w:rPr>
        <w:t>Remarque :</w:t>
      </w:r>
    </w:p>
    <w:p w14:paraId="596FC569" w14:textId="77777777" w:rsidR="00E55622" w:rsidRPr="00FC023E" w:rsidRDefault="00E55622" w:rsidP="00E55622">
      <w:pPr>
        <w:pStyle w:val="Encadr"/>
        <w:spacing w:before="0"/>
      </w:pPr>
      <w:r>
        <w:t>Ce type d’exercice est l’occasion de réinvestir les procédures de calcul mental. Une mise en commun des différentes stratégies permettra de mettre en avant les plus pertinentes.                                                                                                                                  Cet exercice permet de varier les techniques et d’exprimer le lien entre les grandeurs. Par exemple, les élèves verbaliseront qu’il y a 10 fois plus de pommes donc le prix à payer est 10 fois plus cher, ou qu’il y a 2 fois moins de pommes donc le prix à payer est 2 fois moins cher.</w:t>
      </w:r>
    </w:p>
    <w:p w14:paraId="2FF5287C" w14:textId="77777777" w:rsidR="00E55622" w:rsidRPr="007173F7" w:rsidRDefault="00E55622" w:rsidP="00E55622">
      <w:pPr>
        <w:pStyle w:val="Encadrdocumenttitre"/>
      </w:pPr>
      <w:r>
        <w:t>Différenciation</w:t>
      </w:r>
    </w:p>
    <w:p w14:paraId="6B1EE0A1" w14:textId="77777777" w:rsidR="00E55622" w:rsidRPr="00A62040" w:rsidRDefault="00E55622" w:rsidP="00E55622">
      <w:pPr>
        <w:pStyle w:val="Encadrdocument"/>
        <w:rPr>
          <w:color w:val="000000" w:themeColor="text1"/>
        </w:rPr>
      </w:pPr>
      <w:r>
        <w:rPr>
          <w:color w:val="000000" w:themeColor="text1"/>
        </w:rPr>
        <w:t>On peut modifier les valeurs numériques pour les élèves pour lesquels les calculs avec les nombres décimaux sont en cours d’acquisition.</w:t>
      </w:r>
    </w:p>
    <w:p w14:paraId="1A9C7A8D" w14:textId="77777777" w:rsidR="00E55622" w:rsidRDefault="00E55622" w:rsidP="00E55622">
      <w:pPr>
        <w:pStyle w:val="Titretableau"/>
        <w:rPr>
          <w:color w:val="auto"/>
        </w:rPr>
      </w:pPr>
    </w:p>
    <w:p w14:paraId="001622A8" w14:textId="77777777" w:rsidR="00E55622" w:rsidRPr="005D1A80" w:rsidRDefault="00E55622" w:rsidP="00E55622">
      <w:pPr>
        <w:pStyle w:val="Titre3"/>
      </w:pPr>
      <w:r>
        <w:t>Phase</w:t>
      </w:r>
      <w:r w:rsidRPr="005D1A80">
        <w:t xml:space="preserve"> 2 -</w:t>
      </w:r>
      <w:r>
        <w:t xml:space="preserve"> </w:t>
      </w:r>
      <w:r w:rsidRPr="000E09C8">
        <w:t>Production d’un énoncé proposant une situation de proportionnalité à partir d’un corrigé d’exercice</w:t>
      </w:r>
    </w:p>
    <w:p w14:paraId="6C3C39AE" w14:textId="77777777" w:rsidR="00E55622" w:rsidRPr="00AD366E" w:rsidRDefault="00E55622" w:rsidP="00E55622">
      <w:pPr>
        <w:rPr>
          <w:u w:val="single"/>
        </w:rPr>
      </w:pPr>
      <w:r>
        <w:rPr>
          <w:rFonts w:cstheme="minorHAnsi"/>
          <w:u w:val="single"/>
        </w:rPr>
        <w:t>É</w:t>
      </w:r>
      <w:r w:rsidRPr="00AD366E">
        <w:rPr>
          <w:u w:val="single"/>
        </w:rPr>
        <w:t>noncé :</w:t>
      </w:r>
    </w:p>
    <w:p w14:paraId="5D7DC052" w14:textId="77777777" w:rsidR="00E55622" w:rsidRDefault="00E55622" w:rsidP="00E55622">
      <w:pPr>
        <w:spacing w:after="0"/>
      </w:pPr>
      <w:r>
        <w:t>Maxence a recopié la correction de l’exercice mais il ne se souvient plus de l’énoncé.</w:t>
      </w:r>
    </w:p>
    <w:p w14:paraId="3C47F7DC" w14:textId="77777777" w:rsidR="00E55622" w:rsidRDefault="00E55622" w:rsidP="00E55622">
      <w:pPr>
        <w:spacing w:after="0"/>
      </w:pPr>
      <w:r>
        <w:t>Écrire un énoncé pouvant correspondre à la situation.</w:t>
      </w:r>
    </w:p>
    <w:p w14:paraId="2FFC863E" w14:textId="77777777" w:rsidR="00E55622" w:rsidRDefault="00E55622" w:rsidP="00E55622">
      <w:r>
        <w:t>Correction notée sur le cahier de Maxence.</w:t>
      </w:r>
    </w:p>
    <w:p w14:paraId="05B6D1C4" w14:textId="77777777" w:rsidR="00E55622" w:rsidRPr="000A4CA2" w:rsidRDefault="00E55622" w:rsidP="00E55622">
      <w:pPr>
        <w:ind w:firstLine="708"/>
        <w:rPr>
          <w:rFonts w:ascii="Marianne" w:hAnsi="Marianne"/>
        </w:rPr>
      </w:pPr>
      <w:r>
        <w:rPr>
          <w:rFonts w:ascii="Marianne" w:hAnsi="Marianne"/>
          <w:noProof/>
          <w:lang w:eastAsia="fr-FR"/>
        </w:rPr>
        <w:lastRenderedPageBreak/>
        <mc:AlternateContent>
          <mc:Choice Requires="wps">
            <w:drawing>
              <wp:anchor distT="0" distB="0" distL="114300" distR="114300" simplePos="0" relativeHeight="251663360" behindDoc="0" locked="0" layoutInCell="1" allowOverlap="1" wp14:anchorId="267DD1C4" wp14:editId="43E50107">
                <wp:simplePos x="0" y="0"/>
                <wp:positionH relativeFrom="column">
                  <wp:posOffset>2172500</wp:posOffset>
                </wp:positionH>
                <wp:positionV relativeFrom="paragraph">
                  <wp:posOffset>114300</wp:posOffset>
                </wp:positionV>
                <wp:extent cx="379379" cy="369084"/>
                <wp:effectExtent l="0" t="0" r="1905" b="0"/>
                <wp:wrapNone/>
                <wp:docPr id="20" name="Zone de texte 20"/>
                <wp:cNvGraphicFramePr/>
                <a:graphic xmlns:a="http://schemas.openxmlformats.org/drawingml/2006/main">
                  <a:graphicData uri="http://schemas.microsoft.com/office/word/2010/wordprocessingShape">
                    <wps:wsp>
                      <wps:cNvSpPr txBox="1"/>
                      <wps:spPr>
                        <a:xfrm>
                          <a:off x="0" y="0"/>
                          <a:ext cx="379379" cy="369084"/>
                        </a:xfrm>
                        <a:prstGeom prst="rect">
                          <a:avLst/>
                        </a:prstGeom>
                        <a:solidFill>
                          <a:schemeClr val="lt1"/>
                        </a:solidFill>
                        <a:ln w="6350">
                          <a:noFill/>
                        </a:ln>
                      </wps:spPr>
                      <wps:txbx>
                        <w:txbxContent>
                          <w:p w14:paraId="2951DC4A" w14:textId="77777777" w:rsidR="00E55622" w:rsidRPr="00B20513" w:rsidRDefault="00E55622" w:rsidP="00E55622">
                            <w:pP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r w:rsidRPr="00B20513">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DD1C4" id="Zone de texte 20" o:spid="_x0000_s1027" type="#_x0000_t202" style="position:absolute;left:0;text-align:left;margin-left:171.05pt;margin-top:9pt;width:29.85pt;height:2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" fillcolor="white [3201]" stroked="f" strokeweight=".5pt">
                <v:textbox>
                  <w:txbxContent>
                    <w:p w14:paraId="2951DC4A" w14:textId="77777777" w:rsidR="00E55622" w:rsidRPr="00B20513" w:rsidRDefault="00E55622" w:rsidP="00E55622">
                      <w:pP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r w:rsidRPr="00B20513">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÷5</w:t>
                      </w:r>
                    </w:p>
                  </w:txbxContent>
                </v:textbox>
              </v:shape>
            </w:pict>
          </mc:Fallback>
        </mc:AlternateContent>
      </w:r>
      <w:r>
        <w:rPr>
          <w:rFonts w:ascii="Marianne" w:hAnsi="Marianne"/>
          <w:noProof/>
          <w:lang w:eastAsia="fr-FR"/>
        </w:rPr>
        <mc:AlternateContent>
          <mc:Choice Requires="wps">
            <w:drawing>
              <wp:anchor distT="0" distB="0" distL="114300" distR="114300" simplePos="0" relativeHeight="251661312" behindDoc="0" locked="0" layoutInCell="1" allowOverlap="1" wp14:anchorId="4365458E" wp14:editId="1F2A3486">
                <wp:simplePos x="0" y="0"/>
                <wp:positionH relativeFrom="column">
                  <wp:posOffset>1977390</wp:posOffset>
                </wp:positionH>
                <wp:positionV relativeFrom="paragraph">
                  <wp:posOffset>112395</wp:posOffset>
                </wp:positionV>
                <wp:extent cx="126460" cy="369570"/>
                <wp:effectExtent l="12700" t="0" r="13335" b="24130"/>
                <wp:wrapNone/>
                <wp:docPr id="18" name="Flèche courbée vers la gauche 18"/>
                <wp:cNvGraphicFramePr/>
                <a:graphic xmlns:a="http://schemas.openxmlformats.org/drawingml/2006/main">
                  <a:graphicData uri="http://schemas.microsoft.com/office/word/2010/wordprocessingShape">
                    <wps:wsp>
                      <wps:cNvSpPr/>
                      <wps:spPr>
                        <a:xfrm>
                          <a:off x="0" y="0"/>
                          <a:ext cx="126460" cy="369570"/>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84AEF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Flèche courbée vers la gauche 18" o:spid="_x0000_s1026" type="#_x0000_t103" style="position:absolute;margin-left:155.7pt;margin-top:8.85pt;width:9.95pt;height:29.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" adj="17904,20676,5400" fillcolor="#4472c4 [3204]" strokecolor="#1f3763 [1604]" strokeweight="1pt"/>
            </w:pict>
          </mc:Fallback>
        </mc:AlternateContent>
      </w:r>
      <w:r>
        <w:rPr>
          <w:rFonts w:ascii="Marianne" w:hAnsi="Marianne"/>
          <w:noProof/>
          <w:lang w:eastAsia="fr-FR"/>
        </w:rPr>
        <mc:AlternateContent>
          <mc:Choice Requires="wps">
            <w:drawing>
              <wp:anchor distT="0" distB="0" distL="114300" distR="114300" simplePos="0" relativeHeight="251664384" behindDoc="0" locked="0" layoutInCell="1" allowOverlap="1" wp14:anchorId="312DCDA6" wp14:editId="45373265">
                <wp:simplePos x="0" y="0"/>
                <wp:positionH relativeFrom="column">
                  <wp:posOffset>-233464</wp:posOffset>
                </wp:positionH>
                <wp:positionV relativeFrom="paragraph">
                  <wp:posOffset>116732</wp:posOffset>
                </wp:positionV>
                <wp:extent cx="379379" cy="369084"/>
                <wp:effectExtent l="0" t="0" r="1905" b="0"/>
                <wp:wrapNone/>
                <wp:docPr id="21" name="Zone de texte 21"/>
                <wp:cNvGraphicFramePr/>
                <a:graphic xmlns:a="http://schemas.openxmlformats.org/drawingml/2006/main">
                  <a:graphicData uri="http://schemas.microsoft.com/office/word/2010/wordprocessingShape">
                    <wps:wsp>
                      <wps:cNvSpPr txBox="1"/>
                      <wps:spPr>
                        <a:xfrm>
                          <a:off x="0" y="0"/>
                          <a:ext cx="379379" cy="369084"/>
                        </a:xfrm>
                        <a:prstGeom prst="rect">
                          <a:avLst/>
                        </a:prstGeom>
                        <a:solidFill>
                          <a:schemeClr val="lt1"/>
                        </a:solidFill>
                        <a:ln w="6350">
                          <a:noFill/>
                        </a:ln>
                      </wps:spPr>
                      <wps:txbx>
                        <w:txbxContent>
                          <w:p w14:paraId="447CDAA0" w14:textId="77777777" w:rsidR="00E55622" w:rsidRPr="00B20513" w:rsidRDefault="00E55622" w:rsidP="00E55622">
                            <w:pP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r w:rsidRPr="00B20513">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DCDA6" id="Zone de texte 21" o:spid="_x0000_s1028" type="#_x0000_t202" style="position:absolute;left:0;text-align:left;margin-left:-18.4pt;margin-top:9.2pt;width:29.85pt;height:2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" fillcolor="white [3201]" stroked="f" strokeweight=".5pt">
                <v:textbox>
                  <w:txbxContent>
                    <w:p w14:paraId="447CDAA0" w14:textId="77777777" w:rsidR="00E55622" w:rsidRPr="00B20513" w:rsidRDefault="00E55622" w:rsidP="00E55622">
                      <w:pP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r w:rsidRPr="00B20513">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÷5</w:t>
                      </w:r>
                    </w:p>
                  </w:txbxContent>
                </v:textbox>
              </v:shape>
            </w:pict>
          </mc:Fallback>
        </mc:AlternateContent>
      </w:r>
      <w:r>
        <w:rPr>
          <w:rFonts w:ascii="Marianne" w:hAnsi="Marianne"/>
          <w:noProof/>
          <w:lang w:eastAsia="fr-FR"/>
        </w:rPr>
        <mc:AlternateContent>
          <mc:Choice Requires="wps">
            <w:drawing>
              <wp:anchor distT="0" distB="0" distL="114300" distR="114300" simplePos="0" relativeHeight="251659264" behindDoc="0" locked="0" layoutInCell="1" allowOverlap="1" wp14:anchorId="71952567" wp14:editId="01C8E306">
                <wp:simplePos x="0" y="0"/>
                <wp:positionH relativeFrom="column">
                  <wp:posOffset>208280</wp:posOffset>
                </wp:positionH>
                <wp:positionV relativeFrom="paragraph">
                  <wp:posOffset>113665</wp:posOffset>
                </wp:positionV>
                <wp:extent cx="165370" cy="369651"/>
                <wp:effectExtent l="0" t="0" r="25400" b="24130"/>
                <wp:wrapNone/>
                <wp:docPr id="14" name="Flèche courbée vers la droite 14"/>
                <wp:cNvGraphicFramePr/>
                <a:graphic xmlns:a="http://schemas.openxmlformats.org/drawingml/2006/main">
                  <a:graphicData uri="http://schemas.microsoft.com/office/word/2010/wordprocessingShape">
                    <wps:wsp>
                      <wps:cNvSpPr/>
                      <wps:spPr>
                        <a:xfrm>
                          <a:off x="0" y="0"/>
                          <a:ext cx="165370" cy="369651"/>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14471"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èche courbée vers la droite 14" o:spid="_x0000_s1026" type="#_x0000_t102" style="position:absolute;margin-left:16.4pt;margin-top:8.95pt;width:13pt;height: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" adj="16768,20392,16200" fillcolor="#4472c4 [3204]" strokecolor="#1f3763 [1604]" strokeweight="1pt"/>
            </w:pict>
          </mc:Fallback>
        </mc:AlternateContent>
      </w:r>
      <w:r w:rsidRPr="000A4CA2">
        <w:rPr>
          <w:rFonts w:ascii="Marianne" w:hAnsi="Marianne"/>
        </w:rPr>
        <w:t>5</w:t>
      </w:r>
      <w:r>
        <w:rPr>
          <w:rFonts w:ascii="Marianne" w:hAnsi="Marianne"/>
        </w:rPr>
        <w:t xml:space="preserve"> cahiers</w:t>
      </w:r>
      <w:r w:rsidRPr="000A4CA2">
        <w:rPr>
          <w:rFonts w:ascii="Marianne" w:hAnsi="Marianne"/>
        </w:rPr>
        <w:t xml:space="preserve">   </w:t>
      </w:r>
      <w:r w:rsidRPr="000A4CA2">
        <w:rPr>
          <w:rFonts w:ascii="Marianne" w:hAnsi="Marianne"/>
        </w:rPr>
        <w:sym w:font="Wingdings" w:char="F0E0"/>
      </w:r>
      <w:r w:rsidRPr="000A4CA2">
        <w:rPr>
          <w:rFonts w:ascii="Marianne" w:hAnsi="Marianne"/>
        </w:rPr>
        <w:t xml:space="preserve">  4,50</w:t>
      </w:r>
      <w:r>
        <w:rPr>
          <w:rFonts w:ascii="Marianne" w:hAnsi="Marianne"/>
        </w:rPr>
        <w:t xml:space="preserve"> €</w:t>
      </w:r>
    </w:p>
    <w:p w14:paraId="519A0C7E" w14:textId="77777777" w:rsidR="00E55622" w:rsidRPr="000A4CA2" w:rsidRDefault="00E55622" w:rsidP="00E55622">
      <w:pPr>
        <w:ind w:firstLine="708"/>
        <w:rPr>
          <w:rFonts w:ascii="Marianne" w:hAnsi="Marianne"/>
        </w:rPr>
      </w:pPr>
      <w:r>
        <w:rPr>
          <w:rFonts w:ascii="Marianne" w:hAnsi="Marianne"/>
          <w:noProof/>
          <w:lang w:eastAsia="fr-FR"/>
        </w:rPr>
        <mc:AlternateContent>
          <mc:Choice Requires="wps">
            <w:drawing>
              <wp:anchor distT="0" distB="0" distL="114300" distR="114300" simplePos="0" relativeHeight="251666432" behindDoc="0" locked="0" layoutInCell="1" allowOverlap="1" wp14:anchorId="12BA0160" wp14:editId="04D36918">
                <wp:simplePos x="0" y="0"/>
                <wp:positionH relativeFrom="column">
                  <wp:posOffset>2171230</wp:posOffset>
                </wp:positionH>
                <wp:positionV relativeFrom="paragraph">
                  <wp:posOffset>166370</wp:posOffset>
                </wp:positionV>
                <wp:extent cx="398550" cy="369084"/>
                <wp:effectExtent l="0" t="0" r="0" b="0"/>
                <wp:wrapNone/>
                <wp:docPr id="23" name="Zone de texte 23"/>
                <wp:cNvGraphicFramePr/>
                <a:graphic xmlns:a="http://schemas.openxmlformats.org/drawingml/2006/main">
                  <a:graphicData uri="http://schemas.microsoft.com/office/word/2010/wordprocessingShape">
                    <wps:wsp>
                      <wps:cNvSpPr txBox="1"/>
                      <wps:spPr>
                        <a:xfrm>
                          <a:off x="0" y="0"/>
                          <a:ext cx="398550" cy="369084"/>
                        </a:xfrm>
                        <a:prstGeom prst="rect">
                          <a:avLst/>
                        </a:prstGeom>
                        <a:solidFill>
                          <a:schemeClr val="lt1"/>
                        </a:solidFill>
                        <a:ln w="6350">
                          <a:noFill/>
                        </a:ln>
                      </wps:spPr>
                      <wps:txbx>
                        <w:txbxContent>
                          <w:p w14:paraId="04DBFA81" w14:textId="77777777" w:rsidR="00E55622" w:rsidRPr="00B20513" w:rsidRDefault="00E55622" w:rsidP="00E55622">
                            <w:pP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r>
                              <w:rPr>
                                <w:rFonts w:ascii="Symbol" w:hAnsi="Symbol"/>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A0160" id="Zone de texte 23" o:spid="_x0000_s1029" type="#_x0000_t202" style="position:absolute;left:0;text-align:left;margin-left:170.95pt;margin-top:13.1pt;width:31.4pt;height:2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" fillcolor="white [3201]" stroked="f" strokeweight=".5pt">
                <v:textbox>
                  <w:txbxContent>
                    <w:p w14:paraId="04DBFA81" w14:textId="77777777" w:rsidR="00E55622" w:rsidRPr="00B20513" w:rsidRDefault="00E55622" w:rsidP="00E55622">
                      <w:pP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r>
                        <w:rPr>
                          <w:rFonts w:ascii="Symbol" w:hAnsi="Symbol"/>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 3</w:t>
                      </w:r>
                    </w:p>
                  </w:txbxContent>
                </v:textbox>
              </v:shape>
            </w:pict>
          </mc:Fallback>
        </mc:AlternateContent>
      </w:r>
      <w:r>
        <w:rPr>
          <w:rFonts w:ascii="Marianne" w:hAnsi="Marianne"/>
          <w:noProof/>
          <w:lang w:eastAsia="fr-FR"/>
        </w:rPr>
        <mc:AlternateContent>
          <mc:Choice Requires="wps">
            <w:drawing>
              <wp:anchor distT="0" distB="0" distL="114300" distR="114300" simplePos="0" relativeHeight="251662336" behindDoc="0" locked="0" layoutInCell="1" allowOverlap="1" wp14:anchorId="3D735E17" wp14:editId="0DED5DD1">
                <wp:simplePos x="0" y="0"/>
                <wp:positionH relativeFrom="column">
                  <wp:posOffset>1945033</wp:posOffset>
                </wp:positionH>
                <wp:positionV relativeFrom="paragraph">
                  <wp:posOffset>168910</wp:posOffset>
                </wp:positionV>
                <wp:extent cx="126460" cy="369570"/>
                <wp:effectExtent l="12700" t="0" r="13335" b="24130"/>
                <wp:wrapNone/>
                <wp:docPr id="19" name="Flèche courbée vers la gauche 19"/>
                <wp:cNvGraphicFramePr/>
                <a:graphic xmlns:a="http://schemas.openxmlformats.org/drawingml/2006/main">
                  <a:graphicData uri="http://schemas.microsoft.com/office/word/2010/wordprocessingShape">
                    <wps:wsp>
                      <wps:cNvSpPr/>
                      <wps:spPr>
                        <a:xfrm>
                          <a:off x="0" y="0"/>
                          <a:ext cx="126460" cy="369570"/>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2B1863" id="Flèche courbée vers la gauche 19" o:spid="_x0000_s1026" type="#_x0000_t103" style="position:absolute;margin-left:153.15pt;margin-top:13.3pt;width:9.95pt;height:29.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" adj="17904,20676,5400" fillcolor="#4472c4 [3204]" strokecolor="#1f3763 [1604]" strokeweight="1pt"/>
            </w:pict>
          </mc:Fallback>
        </mc:AlternateContent>
      </w:r>
      <w:r>
        <w:rPr>
          <w:rFonts w:ascii="Marianne" w:hAnsi="Marianne"/>
          <w:noProof/>
          <w:lang w:eastAsia="fr-FR"/>
        </w:rPr>
        <mc:AlternateContent>
          <mc:Choice Requires="wps">
            <w:drawing>
              <wp:anchor distT="0" distB="0" distL="114300" distR="114300" simplePos="0" relativeHeight="251665408" behindDoc="0" locked="0" layoutInCell="1" allowOverlap="1" wp14:anchorId="6634DD03" wp14:editId="150F9DE0">
                <wp:simplePos x="0" y="0"/>
                <wp:positionH relativeFrom="column">
                  <wp:posOffset>-228585</wp:posOffset>
                </wp:positionH>
                <wp:positionV relativeFrom="paragraph">
                  <wp:posOffset>169234</wp:posOffset>
                </wp:positionV>
                <wp:extent cx="398550" cy="369084"/>
                <wp:effectExtent l="0" t="0" r="0" b="0"/>
                <wp:wrapNone/>
                <wp:docPr id="22" name="Zone de texte 22"/>
                <wp:cNvGraphicFramePr/>
                <a:graphic xmlns:a="http://schemas.openxmlformats.org/drawingml/2006/main">
                  <a:graphicData uri="http://schemas.microsoft.com/office/word/2010/wordprocessingShape">
                    <wps:wsp>
                      <wps:cNvSpPr txBox="1"/>
                      <wps:spPr>
                        <a:xfrm>
                          <a:off x="0" y="0"/>
                          <a:ext cx="398550" cy="369084"/>
                        </a:xfrm>
                        <a:prstGeom prst="rect">
                          <a:avLst/>
                        </a:prstGeom>
                        <a:solidFill>
                          <a:schemeClr val="lt1"/>
                        </a:solidFill>
                        <a:ln w="6350">
                          <a:noFill/>
                        </a:ln>
                      </wps:spPr>
                      <wps:txbx>
                        <w:txbxContent>
                          <w:p w14:paraId="0625DA31" w14:textId="77777777" w:rsidR="00E55622" w:rsidRPr="00B20513" w:rsidRDefault="00E55622" w:rsidP="00E55622">
                            <w:pP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r>
                              <w:rPr>
                                <w:rFonts w:ascii="Symbol" w:hAnsi="Symbol"/>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w:t>
                            </w:r>
                            <w:r>
                              <w:rPr>
                                <w:rFonts w:ascii="Symbol" w:hAnsi="Symbol"/>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4DD03" id="Zone de texte 22" o:spid="_x0000_s1030" type="#_x0000_t202" style="position:absolute;left:0;text-align:left;margin-left:-18pt;margin-top:13.35pt;width:31.4pt;height:2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" fillcolor="white [3201]" stroked="f" strokeweight=".5pt">
                <v:textbox>
                  <w:txbxContent>
                    <w:p w14:paraId="0625DA31" w14:textId="77777777" w:rsidR="00E55622" w:rsidRPr="00B20513" w:rsidRDefault="00E55622" w:rsidP="00E55622">
                      <w:pP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r>
                        <w:rPr>
                          <w:rFonts w:ascii="Symbol" w:hAnsi="Symbol"/>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w:t>
                      </w:r>
                      <w:r>
                        <w:rPr>
                          <w:rFonts w:ascii="Symbol" w:hAnsi="Symbol"/>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3</w:t>
                      </w:r>
                    </w:p>
                  </w:txbxContent>
                </v:textbox>
              </v:shape>
            </w:pict>
          </mc:Fallback>
        </mc:AlternateContent>
      </w:r>
      <w:r>
        <w:rPr>
          <w:rFonts w:ascii="Marianne" w:hAnsi="Marianne"/>
          <w:noProof/>
          <w:lang w:eastAsia="fr-FR"/>
        </w:rPr>
        <mc:AlternateContent>
          <mc:Choice Requires="wps">
            <w:drawing>
              <wp:anchor distT="0" distB="0" distL="114300" distR="114300" simplePos="0" relativeHeight="251660288" behindDoc="0" locked="0" layoutInCell="1" allowOverlap="1" wp14:anchorId="13284F6D" wp14:editId="0C7BD328">
                <wp:simplePos x="0" y="0"/>
                <wp:positionH relativeFrom="column">
                  <wp:posOffset>213738</wp:posOffset>
                </wp:positionH>
                <wp:positionV relativeFrom="paragraph">
                  <wp:posOffset>168964</wp:posOffset>
                </wp:positionV>
                <wp:extent cx="165370" cy="369651"/>
                <wp:effectExtent l="0" t="0" r="31115" b="26670"/>
                <wp:wrapNone/>
                <wp:docPr id="16" name="Flèche courbée vers la droite 16"/>
                <wp:cNvGraphicFramePr/>
                <a:graphic xmlns:a="http://schemas.openxmlformats.org/drawingml/2006/main">
                  <a:graphicData uri="http://schemas.microsoft.com/office/word/2010/wordprocessingShape">
                    <wps:wsp>
                      <wps:cNvSpPr/>
                      <wps:spPr>
                        <a:xfrm>
                          <a:off x="0" y="0"/>
                          <a:ext cx="165370" cy="369651"/>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689DB" id="Flèche courbée vers la droite 16" o:spid="_x0000_s1026" type="#_x0000_t102" style="position:absolute;margin-left:16.85pt;margin-top:13.3pt;width:13pt;height:2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" adj="16768,20392,16200" fillcolor="#4472c4 [3204]" strokecolor="#1f3763 [1604]" strokeweight="1pt"/>
            </w:pict>
          </mc:Fallback>
        </mc:AlternateContent>
      </w:r>
      <w:r w:rsidRPr="000A4CA2">
        <w:rPr>
          <w:rFonts w:ascii="Marianne" w:hAnsi="Marianne"/>
        </w:rPr>
        <w:t xml:space="preserve">1 cahier </w:t>
      </w:r>
      <w:r>
        <w:rPr>
          <w:rFonts w:ascii="Marianne" w:hAnsi="Marianne"/>
        </w:rPr>
        <w:t xml:space="preserve">   </w:t>
      </w:r>
      <w:r w:rsidRPr="000A4CA2">
        <w:rPr>
          <w:rFonts w:ascii="Marianne" w:hAnsi="Marianne"/>
        </w:rPr>
        <w:sym w:font="Wingdings" w:char="F0E0"/>
      </w:r>
      <w:r w:rsidRPr="000A4CA2">
        <w:rPr>
          <w:rFonts w:ascii="Marianne" w:hAnsi="Marianne"/>
        </w:rPr>
        <w:t xml:space="preserve">  0,90</w:t>
      </w:r>
      <w:r>
        <w:rPr>
          <w:rFonts w:ascii="Marianne" w:hAnsi="Marianne"/>
        </w:rPr>
        <w:t xml:space="preserve"> €</w:t>
      </w:r>
    </w:p>
    <w:p w14:paraId="1DDE11C5" w14:textId="77777777" w:rsidR="00E55622" w:rsidRPr="000A4CA2" w:rsidRDefault="00E55622" w:rsidP="00E55622">
      <w:pPr>
        <w:ind w:firstLine="708"/>
        <w:rPr>
          <w:rFonts w:ascii="Marianne" w:hAnsi="Marianne"/>
        </w:rPr>
      </w:pPr>
      <w:r w:rsidRPr="000A4CA2">
        <w:rPr>
          <w:rFonts w:ascii="Marianne" w:hAnsi="Marianne"/>
        </w:rPr>
        <w:t>3 cahiers</w:t>
      </w:r>
      <w:r>
        <w:rPr>
          <w:rFonts w:ascii="Marianne" w:hAnsi="Marianne"/>
        </w:rPr>
        <w:t xml:space="preserve">  </w:t>
      </w:r>
      <w:r w:rsidRPr="000A4CA2">
        <w:rPr>
          <w:rFonts w:ascii="Marianne" w:hAnsi="Marianne"/>
        </w:rPr>
        <w:sym w:font="Wingdings" w:char="F0E0"/>
      </w:r>
      <w:r>
        <w:rPr>
          <w:rFonts w:ascii="Cambria" w:hAnsi="Cambria" w:cs="Cambria"/>
        </w:rPr>
        <w:t> </w:t>
      </w:r>
      <w:r>
        <w:rPr>
          <w:rFonts w:ascii="Marianne" w:hAnsi="Marianne"/>
        </w:rPr>
        <w:t xml:space="preserve">  ? </w:t>
      </w:r>
      <w:r>
        <w:rPr>
          <w:rFonts w:ascii="Marianne" w:hAnsi="Marianne" w:cs="Marianne"/>
        </w:rPr>
        <w:t>€</w:t>
      </w:r>
      <w:r>
        <w:rPr>
          <w:rFonts w:ascii="Marianne" w:hAnsi="Marianne"/>
        </w:rPr>
        <w:t xml:space="preserve"> </w:t>
      </w:r>
    </w:p>
    <w:p w14:paraId="6B5C7DCB" w14:textId="77777777" w:rsidR="00E55622" w:rsidRPr="000A4CA2" w:rsidRDefault="00E55622" w:rsidP="00E55622">
      <w:r>
        <w:t>Les 3 cahiers coûtent 2,70 €.</w:t>
      </w:r>
    </w:p>
    <w:p w14:paraId="5652BCAC" w14:textId="77777777" w:rsidR="00E55622" w:rsidRPr="00F17067" w:rsidRDefault="00E55622" w:rsidP="00E55622">
      <w:pPr>
        <w:pStyle w:val="Encadr"/>
        <w:pBdr>
          <w:left w:val="dotted" w:sz="4" w:space="23" w:color="auto"/>
        </w:pBdr>
        <w:spacing w:before="0"/>
        <w:rPr>
          <w:u w:val="single"/>
        </w:rPr>
      </w:pPr>
      <w:r w:rsidRPr="00F17067">
        <w:rPr>
          <w:u w:val="single"/>
        </w:rPr>
        <w:t xml:space="preserve">Remarque : </w:t>
      </w:r>
    </w:p>
    <w:p w14:paraId="3F1CE9ED" w14:textId="77777777" w:rsidR="00E55622" w:rsidRPr="00574538" w:rsidRDefault="00E55622" w:rsidP="00E55622">
      <w:pPr>
        <w:pStyle w:val="Encadr"/>
        <w:pBdr>
          <w:left w:val="dotted" w:sz="4" w:space="23" w:color="auto"/>
        </w:pBdr>
        <w:spacing w:before="0"/>
      </w:pPr>
      <w:r>
        <w:t>Ce type d’exercice est l’occasion d’utiliser la notation symbolique et de rédiger un énoncé d’une situation de proportionnalité.</w:t>
      </w:r>
    </w:p>
    <w:p w14:paraId="534701F6" w14:textId="77777777" w:rsidR="00E55622" w:rsidRPr="005D1A80" w:rsidRDefault="00E55622" w:rsidP="00E55622">
      <w:pPr>
        <w:pStyle w:val="Titre3"/>
      </w:pPr>
      <w:r>
        <w:t>Phase</w:t>
      </w:r>
      <w:r w:rsidRPr="005D1A80">
        <w:t xml:space="preserve"> 3</w:t>
      </w:r>
      <w:r w:rsidRPr="005D1A80">
        <w:rPr>
          <w:rFonts w:ascii="Cambria" w:hAnsi="Cambria" w:cs="Cambria"/>
        </w:rPr>
        <w:t> </w:t>
      </w:r>
      <w:r w:rsidRPr="005D1A80">
        <w:t>-</w:t>
      </w:r>
      <w:r>
        <w:t xml:space="preserve"> R</w:t>
      </w:r>
      <w:r w:rsidRPr="000E09C8">
        <w:t>ésolution d’un problème complexe en lien avec les aires</w:t>
      </w:r>
    </w:p>
    <w:p w14:paraId="1C97BD7D" w14:textId="77777777" w:rsidR="00E55622" w:rsidRDefault="00E55622" w:rsidP="00E55622">
      <w:pPr>
        <w:rPr>
          <w:b/>
        </w:rPr>
      </w:pPr>
      <w:r w:rsidRPr="00F17067">
        <w:t xml:space="preserve">Cet exercice lie la proportionnalité à la grandeur aire. Les relations internes et externes sont complexes et nécessitent </w:t>
      </w:r>
      <w:r>
        <w:t>un travail approfondi</w:t>
      </w:r>
      <w:r w:rsidRPr="00217DEC">
        <w:t>.</w:t>
      </w:r>
    </w:p>
    <w:p w14:paraId="1C77B2B1" w14:textId="77777777" w:rsidR="00E55622" w:rsidRDefault="00E55622" w:rsidP="00E55622">
      <w:pPr>
        <w:rPr>
          <w:b/>
        </w:rPr>
      </w:pPr>
    </w:p>
    <w:p w14:paraId="6D3DAABB" w14:textId="3685CEC8" w:rsidR="00E55622" w:rsidRDefault="00E55622" w:rsidP="00E55622">
      <w:pPr>
        <w:rPr>
          <w:b/>
        </w:rPr>
        <w:sectPr w:rsidR="00E55622" w:rsidSect="00E55622">
          <w:type w:val="continuous"/>
          <w:pgSz w:w="11906" w:h="16838"/>
          <w:pgMar w:top="1417" w:right="1417" w:bottom="1417" w:left="1417" w:header="708" w:footer="708" w:gutter="0"/>
          <w:cols w:space="708"/>
          <w:docGrid w:linePitch="360"/>
        </w:sectPr>
      </w:pPr>
    </w:p>
    <w:p w14:paraId="71CBB7A6" w14:textId="77777777" w:rsidR="00E55622" w:rsidRPr="00AD366E" w:rsidRDefault="00E55622" w:rsidP="00E55622">
      <w:pPr>
        <w:rPr>
          <w:u w:val="single"/>
        </w:rPr>
      </w:pPr>
      <w:r>
        <w:rPr>
          <w:rFonts w:cstheme="minorHAnsi"/>
          <w:u w:val="single"/>
        </w:rPr>
        <w:t>É</w:t>
      </w:r>
      <w:r w:rsidRPr="00AD366E">
        <w:rPr>
          <w:u w:val="single"/>
        </w:rPr>
        <w:t>noncé :</w:t>
      </w:r>
    </w:p>
    <w:p w14:paraId="2F5154EA" w14:textId="77777777" w:rsidR="00E55622" w:rsidRPr="00F17067" w:rsidRDefault="00E55622" w:rsidP="00E55622">
      <w:pPr>
        <w:rPr>
          <w:b/>
        </w:rPr>
      </w:pPr>
      <w:r w:rsidRPr="00F17067">
        <w:t>Voici ci-contre le plan de deux pièces d’un appartement.</w:t>
      </w:r>
    </w:p>
    <w:p w14:paraId="5E33675A" w14:textId="77777777" w:rsidR="00E55622" w:rsidRPr="00F17067" w:rsidRDefault="00E55622" w:rsidP="00E55622">
      <w:r w:rsidRPr="00F17067">
        <w:t>Calculer l’aire, en m</w:t>
      </w:r>
      <w:r w:rsidRPr="00F17067">
        <w:rPr>
          <w:vertAlign w:val="superscript"/>
        </w:rPr>
        <w:t>2</w:t>
      </w:r>
      <w:r w:rsidRPr="00F17067">
        <w:t>, de la chambre.</w:t>
      </w:r>
    </w:p>
    <w:p w14:paraId="22726D30" w14:textId="741DBB89" w:rsidR="00E55622" w:rsidRPr="00E55622" w:rsidRDefault="00E55622" w:rsidP="00E55622">
      <w:r w:rsidRPr="00F17067">
        <w:t>La salle de bain a une aire de 7,5 m</w:t>
      </w:r>
      <w:r w:rsidRPr="00F17067">
        <w:rPr>
          <w:vertAlign w:val="superscript"/>
        </w:rPr>
        <w:t>2</w:t>
      </w:r>
      <w:r w:rsidRPr="00F17067">
        <w:t>. Calculer le nombre de carreaux à colorier sur ce plan pour dessiner cette salle de bain.</w:t>
      </w:r>
    </w:p>
    <w:p w14:paraId="141BBCD8" w14:textId="77777777" w:rsidR="00E55622" w:rsidRDefault="00E55622" w:rsidP="00E55622">
      <w:pPr>
        <w:pStyle w:val="Titretableau"/>
        <w:ind w:left="0" w:firstLine="57"/>
        <w:rPr>
          <w:b w:val="0"/>
          <w:bCs/>
          <w:color w:val="auto"/>
          <w:szCs w:val="20"/>
        </w:rPr>
      </w:pPr>
      <w:r>
        <w:rPr>
          <w:b w:val="0"/>
          <w:bCs/>
          <w:noProof/>
          <w:color w:val="auto"/>
          <w:szCs w:val="20"/>
          <w:lang w:eastAsia="fr-FR"/>
        </w:rPr>
        <mc:AlternateContent>
          <mc:Choice Requires="wps">
            <w:drawing>
              <wp:anchor distT="0" distB="0" distL="114300" distR="114300" simplePos="0" relativeHeight="251668480" behindDoc="0" locked="0" layoutInCell="1" allowOverlap="1" wp14:anchorId="05604EBF" wp14:editId="5AB9A51D">
                <wp:simplePos x="0" y="0"/>
                <wp:positionH relativeFrom="column">
                  <wp:posOffset>1143947</wp:posOffset>
                </wp:positionH>
                <wp:positionV relativeFrom="paragraph">
                  <wp:posOffset>739859</wp:posOffset>
                </wp:positionV>
                <wp:extent cx="977127" cy="667910"/>
                <wp:effectExtent l="0" t="0" r="0" b="0"/>
                <wp:wrapNone/>
                <wp:docPr id="50" name="Zone de texte 50"/>
                <wp:cNvGraphicFramePr/>
                <a:graphic xmlns:a="http://schemas.openxmlformats.org/drawingml/2006/main">
                  <a:graphicData uri="http://schemas.microsoft.com/office/word/2010/wordprocessingShape">
                    <wps:wsp>
                      <wps:cNvSpPr txBox="1"/>
                      <wps:spPr>
                        <a:xfrm>
                          <a:off x="0" y="0"/>
                          <a:ext cx="977127" cy="667910"/>
                        </a:xfrm>
                        <a:prstGeom prst="rect">
                          <a:avLst/>
                        </a:prstGeom>
                        <a:noFill/>
                        <a:ln w="6350">
                          <a:noFill/>
                        </a:ln>
                      </wps:spPr>
                      <wps:txbx>
                        <w:txbxContent>
                          <w:p w14:paraId="75304D88" w14:textId="77777777" w:rsidR="00E55622" w:rsidRPr="00422B02" w:rsidRDefault="00E55622" w:rsidP="00E55622">
                            <w:pPr>
                              <w:rPr>
                                <w:rFonts w:ascii="Marianne" w:hAnsi="Marianne"/>
                                <w:b/>
                                <w:bCs/>
                                <w14:textOutline w14:w="9525" w14:cap="rnd" w14:cmpd="sng" w14:algn="ctr">
                                  <w14:noFill/>
                                  <w14:prstDash w14:val="solid"/>
                                  <w14:bevel/>
                                </w14:textOutline>
                              </w:rPr>
                            </w:pPr>
                            <w:r w:rsidRPr="00422B02">
                              <w:rPr>
                                <w:rFonts w:ascii="Marianne" w:hAnsi="Marianne"/>
                                <w:b/>
                                <w:bCs/>
                                <w14:textOutline w14:w="9525" w14:cap="rnd" w14:cmpd="sng" w14:algn="ctr">
                                  <w14:noFill/>
                                  <w14:prstDash w14:val="solid"/>
                                  <w14:bevel/>
                                </w14:textOutline>
                              </w:rPr>
                              <w:t>Chambre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4EBF" id="Zone de texte 50" o:spid="_x0000_s1031" type="#_x0000_t202" style="position:absolute;left:0;text-align:left;margin-left:90.05pt;margin-top:58.25pt;width:76.95pt;height:5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" filled="f" stroked="f" strokeweight=".5pt">
                <v:textbox>
                  <w:txbxContent>
                    <w:p w14:paraId="75304D88" w14:textId="77777777" w:rsidR="00E55622" w:rsidRPr="00422B02" w:rsidRDefault="00E55622" w:rsidP="00E55622">
                      <w:pPr>
                        <w:rPr>
                          <w:rFonts w:ascii="Marianne" w:hAnsi="Marianne"/>
                          <w:b/>
                          <w:bCs/>
                          <w14:textOutline w14:w="9525" w14:cap="rnd" w14:cmpd="sng" w14:algn="ctr">
                            <w14:noFill/>
                            <w14:prstDash w14:val="solid"/>
                            <w14:bevel/>
                          </w14:textOutline>
                        </w:rPr>
                      </w:pPr>
                      <w:r w:rsidRPr="00422B02">
                        <w:rPr>
                          <w:rFonts w:ascii="Marianne" w:hAnsi="Marianne"/>
                          <w:b/>
                          <w:bCs/>
                          <w14:textOutline w14:w="9525" w14:cap="rnd" w14:cmpd="sng" w14:algn="ctr">
                            <w14:noFill/>
                            <w14:prstDash w14:val="solid"/>
                            <w14:bevel/>
                          </w14:textOutline>
                        </w:rPr>
                        <w:t>Chambre</w:t>
                      </w:r>
                    </w:p>
                  </w:txbxContent>
                </v:textbox>
              </v:shape>
            </w:pict>
          </mc:Fallback>
        </mc:AlternateContent>
      </w:r>
      <w:r>
        <w:rPr>
          <w:b w:val="0"/>
          <w:bCs/>
          <w:noProof/>
          <w:color w:val="auto"/>
          <w:szCs w:val="20"/>
          <w:lang w:eastAsia="fr-FR"/>
        </w:rPr>
        <mc:AlternateContent>
          <mc:Choice Requires="wps">
            <w:drawing>
              <wp:anchor distT="0" distB="0" distL="114300" distR="114300" simplePos="0" relativeHeight="251667456" behindDoc="0" locked="0" layoutInCell="1" allowOverlap="1" wp14:anchorId="1F003E6D" wp14:editId="67679CDC">
                <wp:simplePos x="0" y="0"/>
                <wp:positionH relativeFrom="column">
                  <wp:posOffset>414395</wp:posOffset>
                </wp:positionH>
                <wp:positionV relativeFrom="paragraph">
                  <wp:posOffset>529173</wp:posOffset>
                </wp:positionV>
                <wp:extent cx="977127" cy="667910"/>
                <wp:effectExtent l="0" t="0" r="0" b="0"/>
                <wp:wrapNone/>
                <wp:docPr id="49" name="Zone de texte 49"/>
                <wp:cNvGraphicFramePr/>
                <a:graphic xmlns:a="http://schemas.openxmlformats.org/drawingml/2006/main">
                  <a:graphicData uri="http://schemas.microsoft.com/office/word/2010/wordprocessingShape">
                    <wps:wsp>
                      <wps:cNvSpPr txBox="1"/>
                      <wps:spPr>
                        <a:xfrm>
                          <a:off x="0" y="0"/>
                          <a:ext cx="977127" cy="667910"/>
                        </a:xfrm>
                        <a:prstGeom prst="rect">
                          <a:avLst/>
                        </a:prstGeom>
                        <a:noFill/>
                        <a:ln w="6350">
                          <a:noFill/>
                        </a:ln>
                      </wps:spPr>
                      <wps:txbx>
                        <w:txbxContent>
                          <w:p w14:paraId="591B6266" w14:textId="77777777" w:rsidR="00E55622" w:rsidRPr="00422B02" w:rsidRDefault="00E55622" w:rsidP="00E55622">
                            <w:pPr>
                              <w:rPr>
                                <w:rFonts w:ascii="Marianne" w:hAnsi="Marianne"/>
                                <w:b/>
                                <w:bCs/>
                              </w:rPr>
                            </w:pPr>
                            <w:r w:rsidRPr="00422B02">
                              <w:rPr>
                                <w:rFonts w:ascii="Marianne" w:hAnsi="Marianne"/>
                                <w:b/>
                                <w:bCs/>
                              </w:rPr>
                              <w:t>Salon 24 m</w:t>
                            </w:r>
                            <w:r w:rsidRPr="00422B02">
                              <w:rPr>
                                <w:rFonts w:ascii="Marianne" w:hAnsi="Marianne"/>
                                <w:b/>
                                <w:bCs/>
                                <w:vertAlign w:val="super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03E6D" id="Zone de texte 49" o:spid="_x0000_s1032" type="#_x0000_t202" style="position:absolute;left:0;text-align:left;margin-left:32.65pt;margin-top:41.65pt;width:76.95pt;height:5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" filled="f" stroked="f" strokeweight=".5pt">
                <v:textbox>
                  <w:txbxContent>
                    <w:p w14:paraId="591B6266" w14:textId="77777777" w:rsidR="00E55622" w:rsidRPr="00422B02" w:rsidRDefault="00E55622" w:rsidP="00E55622">
                      <w:pPr>
                        <w:rPr>
                          <w:rFonts w:ascii="Marianne" w:hAnsi="Marianne"/>
                          <w:b/>
                          <w:bCs/>
                        </w:rPr>
                      </w:pPr>
                      <w:r w:rsidRPr="00422B02">
                        <w:rPr>
                          <w:rFonts w:ascii="Marianne" w:hAnsi="Marianne"/>
                          <w:b/>
                          <w:bCs/>
                        </w:rPr>
                        <w:t>Salon 24 m</w:t>
                      </w:r>
                      <w:r w:rsidRPr="00422B02">
                        <w:rPr>
                          <w:rFonts w:ascii="Marianne" w:hAnsi="Marianne"/>
                          <w:b/>
                          <w:bCs/>
                          <w:vertAlign w:val="superscript"/>
                        </w:rPr>
                        <w:t>2</w:t>
                      </w:r>
                    </w:p>
                  </w:txbxContent>
                </v:textbox>
              </v:shape>
            </w:pict>
          </mc:Fallback>
        </mc:AlternateContent>
      </w:r>
      <w:r>
        <w:rPr>
          <w:b w:val="0"/>
          <w:bCs/>
          <w:noProof/>
          <w:color w:val="auto"/>
          <w:szCs w:val="20"/>
          <w:lang w:eastAsia="fr-FR"/>
        </w:rPr>
        <w:drawing>
          <wp:inline distT="0" distB="0" distL="0" distR="0" wp14:anchorId="0CF985C8" wp14:editId="5B8E05AC">
            <wp:extent cx="2608289" cy="1584175"/>
            <wp:effectExtent l="0" t="0" r="0" b="381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apture d’écran 2025-07-30 à 23.43.14.png"/>
                    <pic:cNvPicPr/>
                  </pic:nvPicPr>
                  <pic:blipFill>
                    <a:blip r:embed="rId8">
                      <a:extLst>
                        <a:ext uri="{28A0092B-C50C-407E-A947-70E740481C1C}">
                          <a14:useLocalDpi xmlns:a14="http://schemas.microsoft.com/office/drawing/2010/main" val="0"/>
                        </a:ext>
                      </a:extLst>
                    </a:blip>
                    <a:stretch>
                      <a:fillRect/>
                    </a:stretch>
                  </pic:blipFill>
                  <pic:spPr>
                    <a:xfrm>
                      <a:off x="0" y="0"/>
                      <a:ext cx="2663023" cy="1617418"/>
                    </a:xfrm>
                    <a:prstGeom prst="rect">
                      <a:avLst/>
                    </a:prstGeom>
                  </pic:spPr>
                </pic:pic>
              </a:graphicData>
            </a:graphic>
          </wp:inline>
        </w:drawing>
      </w:r>
    </w:p>
    <w:p w14:paraId="1AD399A4" w14:textId="77777777" w:rsidR="00E55622" w:rsidRPr="00A62040" w:rsidRDefault="00E55622" w:rsidP="00E55622">
      <w:pPr>
        <w:pStyle w:val="Titretableau"/>
        <w:rPr>
          <w:b w:val="0"/>
          <w:bCs/>
          <w:color w:val="auto"/>
          <w:szCs w:val="20"/>
        </w:rPr>
        <w:sectPr w:rsidR="00E55622" w:rsidRPr="00A62040" w:rsidSect="00E55622">
          <w:type w:val="continuous"/>
          <w:pgSz w:w="11906" w:h="16838"/>
          <w:pgMar w:top="1417" w:right="1417" w:bottom="1417" w:left="1417" w:header="708" w:footer="708" w:gutter="0"/>
          <w:cols w:num="2" w:space="152"/>
          <w:docGrid w:linePitch="360"/>
        </w:sectPr>
      </w:pPr>
    </w:p>
    <w:p w14:paraId="15FFCCA6" w14:textId="77777777" w:rsidR="003573F9" w:rsidRDefault="003573F9" w:rsidP="00E55622">
      <w:pPr>
        <w:pStyle w:val="Titretableau"/>
        <w:ind w:left="0"/>
        <w:rPr>
          <w:color w:val="auto"/>
        </w:rPr>
      </w:pPr>
    </w:p>
    <w:sectPr w:rsidR="003573F9" w:rsidSect="00577E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8188F" w14:textId="77777777" w:rsidR="00F30C88" w:rsidRDefault="00F30C88" w:rsidP="00F30C88">
      <w:r>
        <w:separator/>
      </w:r>
    </w:p>
  </w:endnote>
  <w:endnote w:type="continuationSeparator" w:id="0">
    <w:p w14:paraId="7D1BA0C1" w14:textId="77777777" w:rsidR="00F30C88" w:rsidRDefault="00F30C88" w:rsidP="00F3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Marianne Light">
    <w:panose1 w:val="02000000000000000000"/>
    <w:charset w:val="00"/>
    <w:family w:val="auto"/>
    <w:pitch w:val="variable"/>
    <w:sig w:usb0="0000000F"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Marianne Medium">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ongti SC">
    <w:altName w:val="SimSun"/>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DINPro-Bold">
    <w:altName w:val="Corbel"/>
    <w:panose1 w:val="00000000000000000000"/>
    <w:charset w:val="00"/>
    <w:family w:val="modern"/>
    <w:notTrueType/>
    <w:pitch w:val="variable"/>
    <w:sig w:usb0="800002AF" w:usb1="4000206A" w:usb2="00000000" w:usb3="00000000" w:csb0="0000009F" w:csb1="00000000"/>
  </w:font>
  <w:font w:name="Marianne ExtraBold">
    <w:panose1 w:val="02000000000000000000"/>
    <w:charset w:val="00"/>
    <w:family w:val="auto"/>
    <w:pitch w:val="variable"/>
    <w:sig w:usb0="0000000F"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08CEE" w14:textId="77777777" w:rsidR="00F30C88" w:rsidRDefault="00F30C88" w:rsidP="00F30C88">
      <w:r>
        <w:separator/>
      </w:r>
    </w:p>
  </w:footnote>
  <w:footnote w:type="continuationSeparator" w:id="0">
    <w:p w14:paraId="4A6FEE57" w14:textId="77777777" w:rsidR="00F30C88" w:rsidRDefault="00F30C88" w:rsidP="00F30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3524"/>
    <w:multiLevelType w:val="hybridMultilevel"/>
    <w:tmpl w:val="7478BEF2"/>
    <w:lvl w:ilvl="0" w:tplc="D300511A">
      <w:start w:val="1"/>
      <w:numFmt w:val="bullet"/>
      <w:pStyle w:val="Paragraphedeliste"/>
      <w:lvlText w:val=""/>
      <w:lvlJc w:val="left"/>
      <w:pPr>
        <w:ind w:left="1440" w:hanging="360"/>
      </w:pPr>
      <w:rPr>
        <w:rFonts w:ascii="Symbol" w:hAnsi="Symbol" w:hint="default"/>
        <w:lang w:val="fr-FR" w:eastAsia="en-US" w:bidi="ar-S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7665C13"/>
    <w:multiLevelType w:val="hybridMultilevel"/>
    <w:tmpl w:val="17962A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2EB52A8"/>
    <w:multiLevelType w:val="hybridMultilevel"/>
    <w:tmpl w:val="5FEC5E7A"/>
    <w:lvl w:ilvl="0" w:tplc="E0F80CD0">
      <w:numFmt w:val="bullet"/>
      <w:pStyle w:val="Listetableau"/>
      <w:lvlText w:val="•"/>
      <w:lvlJc w:val="left"/>
      <w:pPr>
        <w:ind w:left="415" w:hanging="137"/>
      </w:pPr>
      <w:rPr>
        <w:rFonts w:ascii="Marianne" w:eastAsia="Marianne" w:hAnsi="Marianne" w:cs="Marianne" w:hint="default"/>
        <w:b w:val="0"/>
        <w:bCs w:val="0"/>
        <w:i w:val="0"/>
        <w:iCs w:val="0"/>
        <w:color w:val="F29C52"/>
        <w:w w:val="100"/>
        <w:sz w:val="22"/>
        <w:szCs w:val="22"/>
        <w:lang w:val="fr-FR" w:eastAsia="en-US" w:bidi="ar-SA"/>
      </w:rPr>
    </w:lvl>
    <w:lvl w:ilvl="1" w:tplc="FE549060">
      <w:numFmt w:val="bullet"/>
      <w:lvlText w:val="•"/>
      <w:lvlJc w:val="left"/>
      <w:pPr>
        <w:ind w:left="1060" w:hanging="137"/>
      </w:pPr>
      <w:rPr>
        <w:rFonts w:hint="default"/>
        <w:lang w:val="fr-FR" w:eastAsia="en-US" w:bidi="ar-SA"/>
      </w:rPr>
    </w:lvl>
    <w:lvl w:ilvl="2" w:tplc="2954FA0A">
      <w:numFmt w:val="bullet"/>
      <w:lvlText w:val="•"/>
      <w:lvlJc w:val="left"/>
      <w:pPr>
        <w:ind w:left="1700" w:hanging="137"/>
      </w:pPr>
      <w:rPr>
        <w:rFonts w:hint="default"/>
        <w:lang w:val="fr-FR" w:eastAsia="en-US" w:bidi="ar-SA"/>
      </w:rPr>
    </w:lvl>
    <w:lvl w:ilvl="3" w:tplc="1E1C91AA">
      <w:numFmt w:val="bullet"/>
      <w:lvlText w:val="•"/>
      <w:lvlJc w:val="left"/>
      <w:pPr>
        <w:ind w:left="2340" w:hanging="137"/>
      </w:pPr>
      <w:rPr>
        <w:rFonts w:hint="default"/>
        <w:lang w:val="fr-FR" w:eastAsia="en-US" w:bidi="ar-SA"/>
      </w:rPr>
    </w:lvl>
    <w:lvl w:ilvl="4" w:tplc="A114F6D6">
      <w:numFmt w:val="bullet"/>
      <w:lvlText w:val="•"/>
      <w:lvlJc w:val="left"/>
      <w:pPr>
        <w:ind w:left="2980" w:hanging="137"/>
      </w:pPr>
      <w:rPr>
        <w:rFonts w:hint="default"/>
        <w:lang w:val="fr-FR" w:eastAsia="en-US" w:bidi="ar-SA"/>
      </w:rPr>
    </w:lvl>
    <w:lvl w:ilvl="5" w:tplc="1D406DA8">
      <w:numFmt w:val="bullet"/>
      <w:lvlText w:val="•"/>
      <w:lvlJc w:val="left"/>
      <w:pPr>
        <w:ind w:left="3620" w:hanging="137"/>
      </w:pPr>
      <w:rPr>
        <w:rFonts w:hint="default"/>
        <w:lang w:val="fr-FR" w:eastAsia="en-US" w:bidi="ar-SA"/>
      </w:rPr>
    </w:lvl>
    <w:lvl w:ilvl="6" w:tplc="2A4CFCB8">
      <w:numFmt w:val="bullet"/>
      <w:lvlText w:val="•"/>
      <w:lvlJc w:val="left"/>
      <w:pPr>
        <w:ind w:left="4260" w:hanging="137"/>
      </w:pPr>
      <w:rPr>
        <w:rFonts w:hint="default"/>
        <w:lang w:val="fr-FR" w:eastAsia="en-US" w:bidi="ar-SA"/>
      </w:rPr>
    </w:lvl>
    <w:lvl w:ilvl="7" w:tplc="A87A0546">
      <w:numFmt w:val="bullet"/>
      <w:lvlText w:val="•"/>
      <w:lvlJc w:val="left"/>
      <w:pPr>
        <w:ind w:left="4900" w:hanging="137"/>
      </w:pPr>
      <w:rPr>
        <w:rFonts w:hint="default"/>
        <w:lang w:val="fr-FR" w:eastAsia="en-US" w:bidi="ar-SA"/>
      </w:rPr>
    </w:lvl>
    <w:lvl w:ilvl="8" w:tplc="9AF40EDA">
      <w:numFmt w:val="bullet"/>
      <w:lvlText w:val="•"/>
      <w:lvlJc w:val="left"/>
      <w:pPr>
        <w:ind w:left="5540" w:hanging="137"/>
      </w:pPr>
      <w:rPr>
        <w:rFonts w:hint="default"/>
        <w:lang w:val="fr-FR" w:eastAsia="en-US" w:bidi="ar-SA"/>
      </w:rPr>
    </w:lvl>
  </w:abstractNum>
  <w:abstractNum w:abstractNumId="3" w15:restartNumberingAfterBreak="0">
    <w:nsid w:val="368C606B"/>
    <w:multiLevelType w:val="hybridMultilevel"/>
    <w:tmpl w:val="6966D822"/>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427A7C82"/>
    <w:multiLevelType w:val="hybridMultilevel"/>
    <w:tmpl w:val="94F06A34"/>
    <w:lvl w:ilvl="0" w:tplc="A35A1D2C">
      <w:numFmt w:val="bullet"/>
      <w:lvlText w:val="-"/>
      <w:lvlJc w:val="left"/>
      <w:pPr>
        <w:ind w:left="644" w:hanging="360"/>
      </w:pPr>
      <w:rPr>
        <w:rFonts w:ascii="Marianne Light" w:eastAsia="Times New Roman" w:hAnsi="Marianne Light" w:cs="Times New Roman" w:hint="default"/>
        <w:b/>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4A876C8D"/>
    <w:multiLevelType w:val="hybridMultilevel"/>
    <w:tmpl w:val="2E4A57D0"/>
    <w:lvl w:ilvl="0" w:tplc="29F0247E">
      <w:start w:val="1"/>
      <w:numFmt w:val="bullet"/>
      <w:pStyle w:val="Tiretstableau"/>
      <w:lvlText w:val="-"/>
      <w:lvlJc w:val="left"/>
      <w:pPr>
        <w:ind w:left="360" w:hanging="360"/>
      </w:pPr>
      <w:rPr>
        <w:rFonts w:ascii="Marianne" w:hAnsi="Marianne" w:cs="Arial Black" w:hint="default"/>
        <w:bCs/>
        <w:iCs w:val="0"/>
        <w:color w:val="000091"/>
        <w:w w:val="2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697BB8"/>
    <w:multiLevelType w:val="hybridMultilevel"/>
    <w:tmpl w:val="108E563C"/>
    <w:lvl w:ilvl="0" w:tplc="C476687E">
      <w:start w:val="1"/>
      <w:numFmt w:val="lowerLetter"/>
      <w:lvlText w:val="%1."/>
      <w:lvlJc w:val="left"/>
      <w:pPr>
        <w:ind w:left="417" w:hanging="360"/>
      </w:pPr>
      <w:rPr>
        <w:rFonts w:hint="default"/>
        <w:b w:val="0"/>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7" w15:restartNumberingAfterBreak="0">
    <w:nsid w:val="605F6826"/>
    <w:multiLevelType w:val="hybridMultilevel"/>
    <w:tmpl w:val="620028A2"/>
    <w:lvl w:ilvl="0" w:tplc="5A7A5D4C">
      <w:numFmt w:val="bullet"/>
      <w:pStyle w:val="TM2"/>
      <w:lvlText w:val="•"/>
      <w:lvlJc w:val="left"/>
      <w:pPr>
        <w:ind w:left="644" w:hanging="360"/>
      </w:pPr>
      <w:rPr>
        <w:rFonts w:ascii="Marianne" w:eastAsia="Marianne" w:hAnsi="Marianne" w:cs="Marianne" w:hint="default"/>
        <w:b w:val="0"/>
        <w:bCs w:val="0"/>
        <w:i w:val="0"/>
        <w:iCs w:val="0"/>
        <w:color w:val="F29C52"/>
        <w:w w:val="100"/>
        <w:sz w:val="22"/>
        <w:szCs w:val="22"/>
        <w:lang w:val="fr-FR" w:eastAsia="en-US" w:bidi="ar-SA"/>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16cid:durableId="5404971">
    <w:abstractNumId w:val="1"/>
  </w:num>
  <w:num w:numId="2" w16cid:durableId="935947086">
    <w:abstractNumId w:val="4"/>
  </w:num>
  <w:num w:numId="3" w16cid:durableId="2102213758">
    <w:abstractNumId w:val="0"/>
  </w:num>
  <w:num w:numId="4" w16cid:durableId="1703822661">
    <w:abstractNumId w:val="3"/>
  </w:num>
  <w:num w:numId="5" w16cid:durableId="1007050642">
    <w:abstractNumId w:val="6"/>
  </w:num>
  <w:num w:numId="6" w16cid:durableId="167868099">
    <w:abstractNumId w:val="2"/>
  </w:num>
  <w:num w:numId="7" w16cid:durableId="1740443834">
    <w:abstractNumId w:val="0"/>
  </w:num>
  <w:num w:numId="8" w16cid:durableId="1572043135">
    <w:abstractNumId w:val="5"/>
  </w:num>
  <w:num w:numId="9" w16cid:durableId="12027857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64"/>
    <w:rsid w:val="000C3BC0"/>
    <w:rsid w:val="000E09C8"/>
    <w:rsid w:val="00107422"/>
    <w:rsid w:val="002E5A34"/>
    <w:rsid w:val="003573F9"/>
    <w:rsid w:val="0037536B"/>
    <w:rsid w:val="003D3A6F"/>
    <w:rsid w:val="00411786"/>
    <w:rsid w:val="004C5BC2"/>
    <w:rsid w:val="005201C1"/>
    <w:rsid w:val="00577E10"/>
    <w:rsid w:val="005859A1"/>
    <w:rsid w:val="005C72FD"/>
    <w:rsid w:val="005D6702"/>
    <w:rsid w:val="0066333F"/>
    <w:rsid w:val="006A33EF"/>
    <w:rsid w:val="00747446"/>
    <w:rsid w:val="00C459E8"/>
    <w:rsid w:val="00DE2DBE"/>
    <w:rsid w:val="00E55622"/>
    <w:rsid w:val="00EB3164"/>
    <w:rsid w:val="00F30C88"/>
    <w:rsid w:val="00FF75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D858"/>
  <w15:chartTrackingRefBased/>
  <w15:docId w15:val="{0C48BBD9-9E5B-504D-ABA3-C117A6B8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702"/>
    <w:pPr>
      <w:spacing w:after="240" w:line="260" w:lineRule="atLeast"/>
    </w:pPr>
    <w:rPr>
      <w:rFonts w:ascii="Marianne Light" w:hAnsi="Marianne Light"/>
      <w:sz w:val="20"/>
      <w:szCs w:val="22"/>
    </w:rPr>
  </w:style>
  <w:style w:type="paragraph" w:styleId="Titre1">
    <w:name w:val="heading 1"/>
    <w:basedOn w:val="Normal"/>
    <w:next w:val="Normal"/>
    <w:link w:val="Titre1Car"/>
    <w:uiPriority w:val="9"/>
    <w:qFormat/>
    <w:rsid w:val="005D6702"/>
    <w:pPr>
      <w:keepNext/>
      <w:spacing w:before="240"/>
      <w:outlineLvl w:val="0"/>
    </w:pPr>
    <w:rPr>
      <w:rFonts w:ascii="Marianne" w:hAnsi="Marianne"/>
      <w:b/>
      <w:bCs/>
      <w:color w:val="22557A"/>
      <w:sz w:val="28"/>
      <w:szCs w:val="36"/>
    </w:rPr>
  </w:style>
  <w:style w:type="paragraph" w:styleId="Titre2">
    <w:name w:val="heading 2"/>
    <w:basedOn w:val="Normal"/>
    <w:next w:val="Normal"/>
    <w:link w:val="Titre2Car"/>
    <w:uiPriority w:val="9"/>
    <w:unhideWhenUsed/>
    <w:qFormat/>
    <w:rsid w:val="005D6702"/>
    <w:pPr>
      <w:keepNext/>
      <w:spacing w:before="180"/>
      <w:outlineLvl w:val="1"/>
    </w:pPr>
    <w:rPr>
      <w:rFonts w:ascii="Marianne Medium" w:hAnsi="Marianne Medium"/>
      <w:color w:val="F29C52"/>
      <w:sz w:val="26"/>
      <w:szCs w:val="26"/>
    </w:rPr>
  </w:style>
  <w:style w:type="paragraph" w:styleId="Titre3">
    <w:name w:val="heading 3"/>
    <w:basedOn w:val="Normal"/>
    <w:next w:val="Normal"/>
    <w:link w:val="Titre3Car"/>
    <w:uiPriority w:val="9"/>
    <w:unhideWhenUsed/>
    <w:qFormat/>
    <w:rsid w:val="005D6702"/>
    <w:pPr>
      <w:keepNext/>
      <w:spacing w:before="120"/>
      <w:outlineLvl w:val="2"/>
    </w:pPr>
    <w:rPr>
      <w:rFonts w:ascii="Marianne" w:hAnsi="Marianne"/>
      <w:b/>
      <w:sz w:val="22"/>
    </w:rPr>
  </w:style>
  <w:style w:type="paragraph" w:styleId="Titre4">
    <w:name w:val="heading 4"/>
    <w:basedOn w:val="Normal"/>
    <w:next w:val="Normal"/>
    <w:link w:val="Titre4Car"/>
    <w:uiPriority w:val="9"/>
    <w:unhideWhenUsed/>
    <w:rsid w:val="005D6702"/>
    <w:pPr>
      <w:keepNext/>
      <w:spacing w:before="120" w:after="180"/>
      <w:ind w:left="397"/>
      <w:outlineLvl w:val="3"/>
    </w:pPr>
    <w:rPr>
      <w:sz w:val="22"/>
    </w:rPr>
  </w:style>
  <w:style w:type="paragraph" w:styleId="Titre5">
    <w:name w:val="heading 5"/>
    <w:aliases w:val="Titre 5 ne pas utiliser"/>
    <w:basedOn w:val="Normal"/>
    <w:next w:val="Normal"/>
    <w:link w:val="Titre5Car"/>
    <w:uiPriority w:val="9"/>
    <w:semiHidden/>
    <w:qFormat/>
    <w:rsid w:val="005D6702"/>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basedOn w:val="Normal"/>
    <w:next w:val="Normal"/>
    <w:link w:val="Titre6Car"/>
    <w:uiPriority w:val="9"/>
    <w:semiHidden/>
    <w:qFormat/>
    <w:rsid w:val="005D6702"/>
    <w:pPr>
      <w:keepNext/>
      <w:keepLines/>
      <w:spacing w:before="320"/>
      <w:outlineLvl w:val="5"/>
    </w:pPr>
    <w:rPr>
      <w:rFonts w:ascii="Arial" w:eastAsia="Arial" w:hAnsi="Arial" w:cs="Arial"/>
      <w:b/>
      <w:bCs/>
    </w:rPr>
  </w:style>
  <w:style w:type="paragraph" w:styleId="Titre7">
    <w:name w:val="heading 7"/>
    <w:basedOn w:val="Normal"/>
    <w:next w:val="Normal"/>
    <w:link w:val="Titre7Car"/>
    <w:uiPriority w:val="9"/>
    <w:semiHidden/>
    <w:qFormat/>
    <w:rsid w:val="005D6702"/>
    <w:pPr>
      <w:keepNext/>
      <w:keepLines/>
      <w:spacing w:before="320"/>
      <w:outlineLvl w:val="6"/>
    </w:pPr>
    <w:rPr>
      <w:rFonts w:ascii="Arial" w:eastAsia="Arial" w:hAnsi="Arial" w:cs="Arial"/>
      <w:b/>
      <w:bCs/>
      <w:i/>
      <w:iCs/>
    </w:rPr>
  </w:style>
  <w:style w:type="paragraph" w:styleId="Titre8">
    <w:name w:val="heading 8"/>
    <w:basedOn w:val="Normal"/>
    <w:next w:val="Normal"/>
    <w:link w:val="Titre8Car"/>
    <w:uiPriority w:val="9"/>
    <w:semiHidden/>
    <w:qFormat/>
    <w:rsid w:val="005D6702"/>
    <w:pPr>
      <w:keepNext/>
      <w:keepLines/>
      <w:spacing w:before="320"/>
      <w:outlineLvl w:val="7"/>
    </w:pPr>
    <w:rPr>
      <w:rFonts w:ascii="Arial" w:eastAsia="Arial" w:hAnsi="Arial" w:cs="Arial"/>
      <w:i/>
      <w:iCs/>
    </w:rPr>
  </w:style>
  <w:style w:type="paragraph" w:styleId="Titre9">
    <w:name w:val="heading 9"/>
    <w:basedOn w:val="Normal"/>
    <w:next w:val="Normal"/>
    <w:link w:val="Titre9Car"/>
    <w:uiPriority w:val="9"/>
    <w:semiHidden/>
    <w:qFormat/>
    <w:rsid w:val="005D6702"/>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D6702"/>
    <w:rPr>
      <w:rFonts w:ascii="Marianne" w:hAnsi="Marianne"/>
      <w:b/>
      <w:sz w:val="22"/>
      <w:szCs w:val="22"/>
    </w:rPr>
  </w:style>
  <w:style w:type="paragraph" w:customStyle="1" w:styleId="Encadr">
    <w:name w:val="Encadré"/>
    <w:basedOn w:val="Normal"/>
    <w:qFormat/>
    <w:rsid w:val="005D6702"/>
    <w:pPr>
      <w:pBdr>
        <w:top w:val="dotted" w:sz="4" w:space="1" w:color="auto"/>
        <w:left w:val="dotted" w:sz="4" w:space="4" w:color="auto"/>
        <w:bottom w:val="dotted" w:sz="4" w:space="1" w:color="auto"/>
        <w:right w:val="dotted" w:sz="4" w:space="4" w:color="auto"/>
      </w:pBdr>
      <w:spacing w:before="240"/>
      <w:ind w:left="284" w:right="284"/>
    </w:pPr>
  </w:style>
  <w:style w:type="paragraph" w:customStyle="1" w:styleId="Encartgras">
    <w:name w:val="Encart gras"/>
    <w:basedOn w:val="Normal"/>
    <w:qFormat/>
    <w:rsid w:val="005D6702"/>
    <w:pPr>
      <w:pBdr>
        <w:left w:val="single" w:sz="24" w:space="4" w:color="465F9D"/>
      </w:pBdr>
    </w:pPr>
    <w:rPr>
      <w:b/>
    </w:rPr>
  </w:style>
  <w:style w:type="paragraph" w:styleId="Sansinterligne">
    <w:name w:val="No Spacing"/>
    <w:uiPriority w:val="1"/>
    <w:qFormat/>
    <w:rsid w:val="005D6702"/>
    <w:rPr>
      <w:sz w:val="22"/>
      <w:szCs w:val="22"/>
    </w:rPr>
  </w:style>
  <w:style w:type="paragraph" w:customStyle="1" w:styleId="Encadrdocumenttitre">
    <w:name w:val="Encadré document (titre)"/>
    <w:basedOn w:val="Normal"/>
    <w:qFormat/>
    <w:rsid w:val="005D6702"/>
    <w:pPr>
      <w:pBdr>
        <w:left w:val="single" w:sz="48" w:space="0" w:color="F3F0EF"/>
      </w:pBdr>
      <w:shd w:val="clear" w:color="auto" w:fill="F3F0EF"/>
      <w:spacing w:before="120" w:after="0" w:line="288" w:lineRule="auto"/>
      <w:ind w:left="170"/>
    </w:pPr>
    <w:rPr>
      <w:rFonts w:ascii="Marianne" w:hAnsi="Marianne"/>
      <w:b/>
      <w:color w:val="22557A"/>
    </w:rPr>
  </w:style>
  <w:style w:type="paragraph" w:styleId="Textedebulles">
    <w:name w:val="Balloon Text"/>
    <w:basedOn w:val="Normal"/>
    <w:link w:val="TextedebullesCar"/>
    <w:uiPriority w:val="99"/>
    <w:semiHidden/>
    <w:unhideWhenUsed/>
    <w:rsid w:val="005D67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6702"/>
    <w:rPr>
      <w:rFonts w:ascii="Tahoma" w:hAnsi="Tahoma" w:cs="Tahoma"/>
      <w:sz w:val="16"/>
      <w:szCs w:val="16"/>
    </w:rPr>
  </w:style>
  <w:style w:type="paragraph" w:customStyle="1" w:styleId="Standard">
    <w:name w:val="Standard"/>
    <w:rsid w:val="00FF757F"/>
    <w:pPr>
      <w:suppressAutoHyphens/>
      <w:autoSpaceDN w:val="0"/>
      <w:textAlignment w:val="baseline"/>
    </w:pPr>
    <w:rPr>
      <w:rFonts w:ascii="Liberation Serif" w:eastAsia="Songti SC" w:hAnsi="Liberation Serif" w:cs="Arial Unicode MS"/>
      <w:kern w:val="3"/>
      <w:lang w:eastAsia="zh-CN" w:bidi="hi-IN"/>
    </w:rPr>
  </w:style>
  <w:style w:type="paragraph" w:customStyle="1" w:styleId="Titredudocument">
    <w:name w:val="Titre du document"/>
    <w:basedOn w:val="Normal"/>
    <w:qFormat/>
    <w:rsid w:val="005D6702"/>
    <w:pPr>
      <w:suppressAutoHyphens/>
    </w:pPr>
    <w:rPr>
      <w:rFonts w:ascii="Marianne Medium" w:hAnsi="Marianne Medium"/>
      <w:sz w:val="56"/>
      <w:szCs w:val="56"/>
    </w:rPr>
  </w:style>
  <w:style w:type="paragraph" w:styleId="Paragraphedeliste">
    <w:name w:val="List Paragraph"/>
    <w:basedOn w:val="Normal"/>
    <w:link w:val="ParagraphedelisteCar"/>
    <w:qFormat/>
    <w:rsid w:val="005D6702"/>
    <w:pPr>
      <w:numPr>
        <w:numId w:val="7"/>
      </w:numPr>
      <w:contextualSpacing/>
    </w:pPr>
  </w:style>
  <w:style w:type="paragraph" w:customStyle="1" w:styleId="Contenudetableau">
    <w:name w:val="Contenu de tableau"/>
    <w:basedOn w:val="TableParagraph"/>
    <w:uiPriority w:val="2"/>
    <w:rsid w:val="005D6702"/>
    <w:pPr>
      <w:spacing w:before="40" w:after="40"/>
      <w:ind w:left="57" w:right="57"/>
    </w:pPr>
    <w:rPr>
      <w:color w:val="231F20"/>
      <w:sz w:val="18"/>
    </w:rPr>
  </w:style>
  <w:style w:type="paragraph" w:customStyle="1" w:styleId="Encadrdocument">
    <w:name w:val="Encadré document"/>
    <w:basedOn w:val="Encadrdocumenttitre"/>
    <w:qFormat/>
    <w:rsid w:val="005D6702"/>
    <w:pPr>
      <w:spacing w:before="40" w:line="240" w:lineRule="atLeast"/>
    </w:pPr>
    <w:rPr>
      <w:rFonts w:ascii="Marianne Light" w:hAnsi="Marianne Light"/>
      <w:b w:val="0"/>
      <w:bCs/>
      <w:color w:val="auto"/>
      <w:sz w:val="18"/>
      <w:szCs w:val="21"/>
    </w:rPr>
  </w:style>
  <w:style w:type="character" w:customStyle="1" w:styleId="ParagraphedelisteCar">
    <w:name w:val="Paragraphe de liste Car"/>
    <w:link w:val="Paragraphedeliste"/>
    <w:rsid w:val="005D6702"/>
    <w:rPr>
      <w:rFonts w:ascii="Marianne Light" w:hAnsi="Marianne Light"/>
      <w:sz w:val="20"/>
      <w:szCs w:val="22"/>
    </w:rPr>
  </w:style>
  <w:style w:type="paragraph" w:customStyle="1" w:styleId="Titretableau">
    <w:name w:val="Titre tableau"/>
    <w:basedOn w:val="Normal"/>
    <w:uiPriority w:val="1"/>
    <w:qFormat/>
    <w:rsid w:val="005D6702"/>
    <w:pPr>
      <w:widowControl w:val="0"/>
      <w:autoSpaceDE w:val="0"/>
      <w:autoSpaceDN w:val="0"/>
      <w:snapToGrid w:val="0"/>
      <w:spacing w:before="40" w:after="40" w:line="240" w:lineRule="auto"/>
      <w:ind w:left="57" w:right="57"/>
      <w:contextualSpacing/>
      <w:outlineLvl w:val="4"/>
    </w:pPr>
    <w:rPr>
      <w:rFonts w:ascii="Marianne" w:hAnsi="Marianne"/>
      <w:b/>
      <w:color w:val="FFFFFF"/>
      <w:spacing w:val="-2"/>
    </w:rPr>
  </w:style>
  <w:style w:type="paragraph" w:styleId="En-tte">
    <w:name w:val="header"/>
    <w:basedOn w:val="Normal"/>
    <w:link w:val="En-tteCar"/>
    <w:uiPriority w:val="99"/>
    <w:unhideWhenUsed/>
    <w:rsid w:val="005D6702"/>
    <w:pPr>
      <w:tabs>
        <w:tab w:val="center" w:pos="4536"/>
        <w:tab w:val="right" w:pos="9072"/>
      </w:tabs>
      <w:spacing w:after="0" w:line="240" w:lineRule="auto"/>
    </w:pPr>
  </w:style>
  <w:style w:type="character" w:customStyle="1" w:styleId="En-tteCar">
    <w:name w:val="En-tête Car"/>
    <w:basedOn w:val="Policepardfaut"/>
    <w:link w:val="En-tte"/>
    <w:uiPriority w:val="99"/>
    <w:rsid w:val="005D6702"/>
    <w:rPr>
      <w:rFonts w:ascii="Marianne Light" w:hAnsi="Marianne Light"/>
      <w:sz w:val="20"/>
      <w:szCs w:val="22"/>
    </w:rPr>
  </w:style>
  <w:style w:type="paragraph" w:styleId="Pieddepage">
    <w:name w:val="footer"/>
    <w:basedOn w:val="Normal"/>
    <w:link w:val="PieddepageCar"/>
    <w:uiPriority w:val="99"/>
    <w:unhideWhenUsed/>
    <w:rsid w:val="005D67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6702"/>
    <w:rPr>
      <w:rFonts w:ascii="Marianne Light" w:hAnsi="Marianne Light"/>
      <w:sz w:val="20"/>
      <w:szCs w:val="22"/>
    </w:rPr>
  </w:style>
  <w:style w:type="character" w:styleId="Accentuation">
    <w:name w:val="Emphasis"/>
    <w:basedOn w:val="Policepardfaut"/>
    <w:uiPriority w:val="20"/>
    <w:qFormat/>
    <w:rsid w:val="005D6702"/>
    <w:rPr>
      <w:i/>
      <w:iCs/>
    </w:rPr>
  </w:style>
  <w:style w:type="character" w:styleId="Accentuationlgre">
    <w:name w:val="Subtle Emphasis"/>
    <w:basedOn w:val="Policepardfaut"/>
    <w:uiPriority w:val="19"/>
    <w:qFormat/>
    <w:rsid w:val="005D6702"/>
    <w:rPr>
      <w:i/>
      <w:iCs/>
      <w:color w:val="404040" w:themeColor="text1" w:themeTint="BF"/>
    </w:rPr>
  </w:style>
  <w:style w:type="character" w:styleId="Appeldenotedefin">
    <w:name w:val="endnote reference"/>
    <w:basedOn w:val="Policepardfaut"/>
    <w:uiPriority w:val="99"/>
    <w:semiHidden/>
    <w:unhideWhenUsed/>
    <w:rsid w:val="005D6702"/>
    <w:rPr>
      <w:vertAlign w:val="superscript"/>
    </w:rPr>
  </w:style>
  <w:style w:type="character" w:styleId="Appelnotedebasdep">
    <w:name w:val="footnote reference"/>
    <w:basedOn w:val="Policepardfaut"/>
    <w:uiPriority w:val="4"/>
    <w:rsid w:val="005D6702"/>
    <w:rPr>
      <w:b/>
      <w:color w:val="auto"/>
      <w:sz w:val="20"/>
      <w:vertAlign w:val="superscript"/>
    </w:rPr>
  </w:style>
  <w:style w:type="paragraph" w:styleId="Commentaire">
    <w:name w:val="annotation text"/>
    <w:basedOn w:val="Normal"/>
    <w:link w:val="CommentaireCar"/>
    <w:uiPriority w:val="99"/>
    <w:unhideWhenUsed/>
    <w:rsid w:val="005D6702"/>
    <w:pPr>
      <w:spacing w:line="240" w:lineRule="auto"/>
    </w:pPr>
    <w:rPr>
      <w:szCs w:val="20"/>
    </w:rPr>
  </w:style>
  <w:style w:type="character" w:customStyle="1" w:styleId="CommentaireCar">
    <w:name w:val="Commentaire Car"/>
    <w:basedOn w:val="Policepardfaut"/>
    <w:link w:val="Commentaire"/>
    <w:uiPriority w:val="99"/>
    <w:rsid w:val="005D6702"/>
    <w:rPr>
      <w:rFonts w:ascii="Marianne Light" w:hAnsi="Marianne Light"/>
      <w:sz w:val="20"/>
      <w:szCs w:val="20"/>
    </w:rPr>
  </w:style>
  <w:style w:type="paragraph" w:customStyle="1" w:styleId="TableParagraph">
    <w:name w:val="Table Paragraph"/>
    <w:basedOn w:val="Normal"/>
    <w:uiPriority w:val="99"/>
    <w:unhideWhenUsed/>
    <w:qFormat/>
    <w:rsid w:val="005D6702"/>
    <w:pPr>
      <w:widowControl w:val="0"/>
      <w:autoSpaceDE w:val="0"/>
      <w:autoSpaceDN w:val="0"/>
      <w:spacing w:before="78" w:after="0" w:line="240" w:lineRule="auto"/>
      <w:ind w:left="132"/>
    </w:pPr>
    <w:rPr>
      <w:rFonts w:eastAsia="Marianne Light" w:cs="Marianne Light"/>
      <w:sz w:val="22"/>
    </w:rPr>
  </w:style>
  <w:style w:type="paragraph" w:styleId="Date">
    <w:name w:val="Date"/>
    <w:basedOn w:val="Normal"/>
    <w:next w:val="Normal"/>
    <w:link w:val="DateCar"/>
    <w:uiPriority w:val="99"/>
    <w:semiHidden/>
    <w:unhideWhenUsed/>
    <w:rsid w:val="005D6702"/>
  </w:style>
  <w:style w:type="character" w:customStyle="1" w:styleId="DateCar">
    <w:name w:val="Date Car"/>
    <w:basedOn w:val="Policepardfaut"/>
    <w:link w:val="Date"/>
    <w:uiPriority w:val="99"/>
    <w:semiHidden/>
    <w:rsid w:val="005D6702"/>
    <w:rPr>
      <w:rFonts w:ascii="Marianne Light" w:hAnsi="Marianne Light"/>
      <w:sz w:val="20"/>
      <w:szCs w:val="22"/>
    </w:rPr>
  </w:style>
  <w:style w:type="paragraph" w:customStyle="1" w:styleId="Default">
    <w:name w:val="Default"/>
    <w:rsid w:val="005D6702"/>
    <w:pPr>
      <w:autoSpaceDE w:val="0"/>
      <w:autoSpaceDN w:val="0"/>
      <w:adjustRightInd w:val="0"/>
    </w:pPr>
    <w:rPr>
      <w:rFonts w:ascii="Georgia" w:hAnsi="Georgia" w:cs="Georgia"/>
      <w:color w:val="000000"/>
    </w:rPr>
  </w:style>
  <w:style w:type="paragraph" w:customStyle="1" w:styleId="Encadrcontexte">
    <w:name w:val="Encadré contexte"/>
    <w:basedOn w:val="Normal"/>
    <w:qFormat/>
    <w:rsid w:val="005D6702"/>
    <w:pPr>
      <w:pBdr>
        <w:top w:val="single" w:sz="8" w:space="1" w:color="215479"/>
        <w:left w:val="single" w:sz="8" w:space="4" w:color="215479"/>
        <w:bottom w:val="single" w:sz="8" w:space="1" w:color="215479"/>
        <w:right w:val="single" w:sz="8" w:space="4" w:color="215479"/>
      </w:pBdr>
      <w:shd w:val="clear" w:color="auto" w:fill="FEFBF9"/>
      <w:spacing w:before="40" w:after="0" w:line="240" w:lineRule="atLeast"/>
      <w:ind w:left="170"/>
    </w:pPr>
    <w:rPr>
      <w:sz w:val="18"/>
      <w:szCs w:val="21"/>
    </w:rPr>
  </w:style>
  <w:style w:type="paragraph" w:customStyle="1" w:styleId="Encadrcontextetitre">
    <w:name w:val="Encadré contexte (titre)"/>
    <w:basedOn w:val="Normal"/>
    <w:qFormat/>
    <w:rsid w:val="005D6702"/>
    <w:pPr>
      <w:pBdr>
        <w:top w:val="single" w:sz="8" w:space="1" w:color="215479"/>
        <w:left w:val="single" w:sz="8" w:space="4" w:color="215479"/>
        <w:bottom w:val="single" w:sz="8" w:space="1" w:color="215479"/>
        <w:right w:val="single" w:sz="8" w:space="4" w:color="215479"/>
      </w:pBdr>
      <w:shd w:val="clear" w:color="auto" w:fill="FEFBF9"/>
      <w:spacing w:before="120" w:after="0"/>
      <w:ind w:left="170"/>
    </w:pPr>
    <w:rPr>
      <w:rFonts w:ascii="Marianne" w:hAnsi="Marianne"/>
      <w:b/>
      <w:bCs/>
      <w:color w:val="22557A"/>
    </w:rPr>
  </w:style>
  <w:style w:type="paragraph" w:customStyle="1" w:styleId="Encadrfond">
    <w:name w:val="Encadré fond"/>
    <w:basedOn w:val="Normal"/>
    <w:qFormat/>
    <w:rsid w:val="005D6702"/>
    <w:pPr>
      <w:shd w:val="clear" w:color="auto" w:fill="CFD5E8"/>
    </w:pPr>
  </w:style>
  <w:style w:type="paragraph" w:customStyle="1" w:styleId="Encartsimple">
    <w:name w:val="Encart simple"/>
    <w:basedOn w:val="Encartgras"/>
    <w:qFormat/>
    <w:rsid w:val="005D6702"/>
    <w:rPr>
      <w:b w:val="0"/>
      <w:lang w:val="la-Latn"/>
    </w:rPr>
  </w:style>
  <w:style w:type="paragraph" w:customStyle="1" w:styleId="Enttedecolonnetableau">
    <w:name w:val="Ent^te de colonne tableau"/>
    <w:basedOn w:val="Normal"/>
    <w:qFormat/>
    <w:rsid w:val="005D6702"/>
    <w:rPr>
      <w:b/>
      <w:color w:val="465F9D"/>
    </w:rPr>
  </w:style>
  <w:style w:type="paragraph" w:customStyle="1" w:styleId="Entte2">
    <w:name w:val="Entête 2"/>
    <w:basedOn w:val="Normal"/>
    <w:qFormat/>
    <w:rsid w:val="005D6702"/>
    <w:pPr>
      <w:tabs>
        <w:tab w:val="center" w:pos="4536"/>
        <w:tab w:val="right" w:pos="9072"/>
      </w:tabs>
      <w:spacing w:before="50" w:after="0" w:line="240" w:lineRule="auto"/>
      <w:ind w:left="1843"/>
    </w:pPr>
    <w:rPr>
      <w:rFonts w:ascii="DINPro-Bold" w:hAnsi="DINPro-Bold"/>
      <w:color w:val="FFFFFF" w:themeColor="background1"/>
      <w:sz w:val="16"/>
    </w:rPr>
  </w:style>
  <w:style w:type="character" w:customStyle="1" w:styleId="Titre1Car">
    <w:name w:val="Titre 1 Car"/>
    <w:basedOn w:val="Policepardfaut"/>
    <w:link w:val="Titre1"/>
    <w:uiPriority w:val="9"/>
    <w:rsid w:val="005D6702"/>
    <w:rPr>
      <w:rFonts w:ascii="Marianne" w:hAnsi="Marianne"/>
      <w:b/>
      <w:bCs/>
      <w:color w:val="22557A"/>
      <w:sz w:val="28"/>
      <w:szCs w:val="36"/>
    </w:rPr>
  </w:style>
  <w:style w:type="paragraph" w:styleId="En-ttedetabledesmatires">
    <w:name w:val="TOC Heading"/>
    <w:aliases w:val="En-tête Sommaire"/>
    <w:basedOn w:val="Normal"/>
    <w:next w:val="Normal"/>
    <w:uiPriority w:val="39"/>
    <w:unhideWhenUsed/>
    <w:qFormat/>
    <w:rsid w:val="005D6702"/>
    <w:pPr>
      <w:ind w:left="426"/>
    </w:pPr>
    <w:rPr>
      <w:rFonts w:ascii="Marianne ExtraBold" w:hAnsi="Marianne ExtraBold"/>
      <w:b/>
      <w:bCs/>
      <w:color w:val="215479"/>
      <w:sz w:val="30"/>
      <w:szCs w:val="30"/>
    </w:rPr>
  </w:style>
  <w:style w:type="paragraph" w:customStyle="1" w:styleId="Enttelignetableau">
    <w:name w:val="Entête ligne tableau"/>
    <w:basedOn w:val="Normal"/>
    <w:qFormat/>
    <w:rsid w:val="005D6702"/>
    <w:rPr>
      <w:b/>
      <w:color w:val="465F9D"/>
    </w:rPr>
  </w:style>
  <w:style w:type="table" w:styleId="Grilledetableauclaire">
    <w:name w:val="Grid Table Light"/>
    <w:basedOn w:val="TableauNormal"/>
    <w:uiPriority w:val="40"/>
    <w:rsid w:val="005D6702"/>
    <w:rPr>
      <w:rFonts w:eastAsiaTheme="minorEastAsia"/>
      <w:sz w:val="22"/>
      <w:szCs w:val="22"/>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lledutableau">
    <w:name w:val="Table Grid"/>
    <w:basedOn w:val="TableauNormal"/>
    <w:uiPriority w:val="59"/>
    <w:rsid w:val="005D670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5D670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5D670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5D670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ng-grc">
    <w:name w:val="lang-grc"/>
    <w:basedOn w:val="Policepardfaut"/>
    <w:rsid w:val="005D6702"/>
  </w:style>
  <w:style w:type="character" w:styleId="Lienhypertexte">
    <w:name w:val="Hyperlink"/>
    <w:basedOn w:val="Policepardfaut"/>
    <w:uiPriority w:val="99"/>
    <w:unhideWhenUsed/>
    <w:rsid w:val="005D6702"/>
    <w:rPr>
      <w:color w:val="0563C1" w:themeColor="hyperlink"/>
      <w:u w:val="single"/>
    </w:rPr>
  </w:style>
  <w:style w:type="character" w:styleId="Lienhypertextesuivivisit">
    <w:name w:val="FollowedHyperlink"/>
    <w:semiHidden/>
    <w:rsid w:val="005D6702"/>
    <w:rPr>
      <w:color w:val="800080"/>
      <w:u w:val="single"/>
    </w:rPr>
  </w:style>
  <w:style w:type="table" w:styleId="Listeclaire-Accent4">
    <w:name w:val="Light List Accent 4"/>
    <w:basedOn w:val="TableauNormal"/>
    <w:uiPriority w:val="61"/>
    <w:rsid w:val="005D6702"/>
    <w:rPr>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customStyle="1" w:styleId="Listetableau">
    <w:name w:val="Liste tableau"/>
    <w:basedOn w:val="TableParagraph"/>
    <w:uiPriority w:val="2"/>
    <w:qFormat/>
    <w:rsid w:val="005D6702"/>
    <w:pPr>
      <w:numPr>
        <w:numId w:val="6"/>
      </w:numPr>
      <w:spacing w:before="0" w:after="40"/>
      <w:ind w:right="811"/>
      <w:contextualSpacing/>
    </w:pPr>
    <w:rPr>
      <w:color w:val="231F20"/>
      <w:sz w:val="18"/>
    </w:rPr>
  </w:style>
  <w:style w:type="character" w:styleId="Marquedecommentaire">
    <w:name w:val="annotation reference"/>
    <w:rsid w:val="005D6702"/>
    <w:rPr>
      <w:sz w:val="16"/>
      <w:szCs w:val="16"/>
    </w:rPr>
  </w:style>
  <w:style w:type="character" w:customStyle="1" w:styleId="Mentionnonrsolue1">
    <w:name w:val="Mention non résolue1"/>
    <w:basedOn w:val="Policepardfaut"/>
    <w:uiPriority w:val="99"/>
    <w:semiHidden/>
    <w:unhideWhenUsed/>
    <w:rsid w:val="005D6702"/>
    <w:rPr>
      <w:color w:val="605E5C"/>
      <w:shd w:val="clear" w:color="auto" w:fill="E1DFDD"/>
    </w:rPr>
  </w:style>
  <w:style w:type="paragraph" w:styleId="NormalWeb">
    <w:name w:val="Normal (Web)"/>
    <w:basedOn w:val="Normal"/>
    <w:uiPriority w:val="99"/>
    <w:semiHidden/>
    <w:unhideWhenUsed/>
    <w:rsid w:val="005D670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4"/>
    <w:rsid w:val="005D6702"/>
    <w:pPr>
      <w:spacing w:after="120" w:line="240" w:lineRule="auto"/>
      <w:ind w:left="113" w:hanging="113"/>
      <w:contextualSpacing/>
    </w:pPr>
    <w:rPr>
      <w:sz w:val="16"/>
      <w:szCs w:val="20"/>
    </w:rPr>
  </w:style>
  <w:style w:type="character" w:customStyle="1" w:styleId="NotedebasdepageCar">
    <w:name w:val="Note de bas de page Car"/>
    <w:basedOn w:val="Policepardfaut"/>
    <w:link w:val="Notedebasdepage"/>
    <w:uiPriority w:val="4"/>
    <w:rsid w:val="005D6702"/>
    <w:rPr>
      <w:rFonts w:ascii="Marianne Light" w:hAnsi="Marianne Light"/>
      <w:sz w:val="16"/>
      <w:szCs w:val="20"/>
    </w:rPr>
  </w:style>
  <w:style w:type="paragraph" w:styleId="Notedefin">
    <w:name w:val="endnote text"/>
    <w:basedOn w:val="Normal"/>
    <w:link w:val="NotedefinCar"/>
    <w:uiPriority w:val="99"/>
    <w:semiHidden/>
    <w:unhideWhenUsed/>
    <w:rsid w:val="005D6702"/>
    <w:pPr>
      <w:spacing w:after="0" w:line="240" w:lineRule="auto"/>
    </w:pPr>
    <w:rPr>
      <w:szCs w:val="20"/>
    </w:rPr>
  </w:style>
  <w:style w:type="character" w:customStyle="1" w:styleId="NotedefinCar">
    <w:name w:val="Note de fin Car"/>
    <w:basedOn w:val="Policepardfaut"/>
    <w:link w:val="Notedefin"/>
    <w:uiPriority w:val="99"/>
    <w:semiHidden/>
    <w:rsid w:val="005D6702"/>
    <w:rPr>
      <w:rFonts w:ascii="Marianne Light" w:hAnsi="Marianne Light"/>
      <w:sz w:val="20"/>
      <w:szCs w:val="20"/>
    </w:rPr>
  </w:style>
  <w:style w:type="paragraph" w:styleId="Objetducommentaire">
    <w:name w:val="annotation subject"/>
    <w:basedOn w:val="Commentaire"/>
    <w:next w:val="Commentaire"/>
    <w:link w:val="ObjetducommentaireCar"/>
    <w:uiPriority w:val="99"/>
    <w:semiHidden/>
    <w:unhideWhenUsed/>
    <w:rsid w:val="005D6702"/>
    <w:rPr>
      <w:b/>
      <w:bCs/>
    </w:rPr>
  </w:style>
  <w:style w:type="character" w:customStyle="1" w:styleId="ObjetducommentaireCar">
    <w:name w:val="Objet du commentaire Car"/>
    <w:basedOn w:val="CommentaireCar"/>
    <w:link w:val="Objetducommentaire"/>
    <w:uiPriority w:val="99"/>
    <w:semiHidden/>
    <w:rsid w:val="005D6702"/>
    <w:rPr>
      <w:rFonts w:ascii="Marianne Light" w:hAnsi="Marianne Light"/>
      <w:b/>
      <w:bCs/>
      <w:sz w:val="20"/>
      <w:szCs w:val="20"/>
    </w:rPr>
  </w:style>
  <w:style w:type="table" w:styleId="Ombrageclair">
    <w:name w:val="Light Shading"/>
    <w:basedOn w:val="TableauNormal"/>
    <w:uiPriority w:val="60"/>
    <w:rsid w:val="005D6702"/>
    <w:rPr>
      <w:rFonts w:ascii="Calibri" w:eastAsia="Calibri" w:hAnsi="Calibri" w:cs="Times New Roman"/>
      <w:color w:val="000000"/>
      <w:sz w:val="20"/>
      <w:szCs w:val="2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ous-titre">
    <w:name w:val="Subtitle"/>
    <w:basedOn w:val="Normal"/>
    <w:next w:val="Normal"/>
    <w:link w:val="Sous-titreCar"/>
    <w:uiPriority w:val="9"/>
    <w:rsid w:val="005D6702"/>
    <w:pPr>
      <w:jc w:val="center"/>
    </w:pPr>
    <w:rPr>
      <w:sz w:val="26"/>
      <w:szCs w:val="26"/>
    </w:rPr>
  </w:style>
  <w:style w:type="character" w:customStyle="1" w:styleId="Sous-titreCar">
    <w:name w:val="Sous-titre Car"/>
    <w:basedOn w:val="Policepardfaut"/>
    <w:link w:val="Sous-titre"/>
    <w:uiPriority w:val="9"/>
    <w:rsid w:val="005D6702"/>
    <w:rPr>
      <w:rFonts w:ascii="Marianne Light" w:hAnsi="Marianne Light"/>
      <w:sz w:val="26"/>
      <w:szCs w:val="26"/>
    </w:rPr>
  </w:style>
  <w:style w:type="table" w:customStyle="1" w:styleId="TableNormal">
    <w:name w:val="Table Normal"/>
    <w:uiPriority w:val="2"/>
    <w:semiHidden/>
    <w:unhideWhenUsed/>
    <w:qFormat/>
    <w:rsid w:val="005D6702"/>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aucrois">
    <w:name w:val="Tableau croisé"/>
    <w:basedOn w:val="TableauNormal"/>
    <w:uiPriority w:val="99"/>
    <w:rsid w:val="005D6702"/>
    <w:pPr>
      <w:spacing w:before="120" w:after="120"/>
    </w:pPr>
    <w:rPr>
      <w:rFonts w:ascii="Calibri" w:eastAsia="Calibri" w:hAnsi="Calibri" w:cs="Times New Roman"/>
      <w:sz w:val="22"/>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00" w:beforeAutospacing="1" w:afterLines="0" w:after="100" w:afterAutospacing="1"/>
      </w:pPr>
      <w:rPr>
        <w:rFonts w:ascii="Calibri" w:hAnsi="Calibri"/>
        <w:b w:val="0"/>
        <w:sz w:val="22"/>
      </w:rPr>
      <w:tblPr/>
      <w:trPr>
        <w:tblHeader/>
      </w:trPr>
      <w:tcPr>
        <w:shd w:val="clear" w:color="auto" w:fill="E5DFEC"/>
      </w:tcPr>
    </w:tblStylePr>
    <w:tblStylePr w:type="firstCol">
      <w:rPr>
        <w:rFonts w:ascii="Calibri" w:hAnsi="Calibri"/>
        <w:b w:val="0"/>
        <w:sz w:val="22"/>
      </w:rPr>
      <w:tblPr/>
      <w:tcPr>
        <w:shd w:val="clear" w:color="auto" w:fill="E5DFEC"/>
      </w:tcPr>
    </w:tblStylePr>
    <w:tblStylePr w:type="nwCell">
      <w:tblPr/>
      <w:tcPr>
        <w:shd w:val="clear" w:color="auto" w:fill="E5DFEC"/>
      </w:tcPr>
    </w:tblStylePr>
  </w:style>
  <w:style w:type="table" w:customStyle="1" w:styleId="TableauEn-tte">
    <w:name w:val="Tableau En-tête"/>
    <w:basedOn w:val="TableauNormal"/>
    <w:uiPriority w:val="99"/>
    <w:rsid w:val="005D6702"/>
    <w:pPr>
      <w:spacing w:before="100" w:beforeAutospacing="1" w:after="100" w:afterAutospacing="1"/>
    </w:pPr>
    <w:rPr>
      <w:rFonts w:ascii="Calibri" w:eastAsia="Calibri" w:hAnsi="Calibri" w:cs="Times New Roman"/>
      <w:sz w:val="22"/>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rPr>
      <w:tblPr/>
      <w:tcPr>
        <w:shd w:val="clear" w:color="auto" w:fill="E5DFEC"/>
      </w:tcPr>
    </w:tblStylePr>
  </w:style>
  <w:style w:type="table" w:customStyle="1" w:styleId="Tableauentte1L">
    <w:name w:val="Tableau entête 1L"/>
    <w:basedOn w:val="TableauNormal"/>
    <w:uiPriority w:val="99"/>
    <w:rsid w:val="005D6702"/>
    <w:pPr>
      <w:spacing w:before="40"/>
      <w:ind w:left="113" w:right="113"/>
    </w:pPr>
    <w:rPr>
      <w:rFonts w:ascii="Arial" w:hAnsi="Arial"/>
      <w:sz w:val="17"/>
      <w:szCs w:val="22"/>
    </w:rPr>
    <w:tblPr>
      <w:tblStyleRowBandSize w:val="1"/>
      <w:tblBorders>
        <w:top w:val="single" w:sz="4" w:space="0" w:color="E78A49"/>
        <w:left w:val="single" w:sz="4" w:space="0" w:color="E78A49"/>
        <w:bottom w:val="single" w:sz="4" w:space="0" w:color="E78A49"/>
        <w:right w:val="single" w:sz="4" w:space="0" w:color="E78A49"/>
        <w:insideH w:val="single" w:sz="4" w:space="0" w:color="E78A49"/>
        <w:insideV w:val="single" w:sz="4" w:space="0" w:color="E78A49"/>
      </w:tblBorders>
    </w:tblPr>
    <w:tcPr>
      <w:shd w:val="clear" w:color="auto" w:fill="auto"/>
    </w:tcPr>
    <w:tblStylePr w:type="firstRow">
      <w:rPr>
        <w:rFonts w:ascii="Arial" w:hAnsi="Arial"/>
        <w:b/>
        <w:caps/>
        <w:smallCaps w:val="0"/>
        <w:strike w:val="0"/>
        <w:dstrike w:val="0"/>
        <w:vanish w:val="0"/>
        <w:color w:val="auto"/>
        <w:sz w:val="18"/>
        <w:vertAlign w:val="baseline"/>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8D2D0"/>
      </w:tcPr>
    </w:tblStylePr>
    <w:tblStylePr w:type="lastRow">
      <w:tblPr/>
      <w:tcPr>
        <w:tcBorders>
          <w:top w:val="nil"/>
          <w:left w:val="nil"/>
          <w:bottom w:val="nil"/>
          <w:right w:val="nil"/>
          <w:insideH w:val="nil"/>
          <w:insideV w:val="nil"/>
        </w:tcBorders>
      </w:tcPr>
    </w:tblStylePr>
    <w:tblStylePr w:type="firstCol">
      <w:rPr>
        <w:b w:val="0"/>
        <w:i w:val="0"/>
        <w:color w:val="auto"/>
      </w:rPr>
      <w:tblPr/>
      <w:tcPr>
        <w:tcBorders>
          <w:top w:val="single" w:sz="4" w:space="0" w:color="D8D2D0"/>
          <w:left w:val="single" w:sz="4" w:space="0" w:color="D8D2D0"/>
          <w:bottom w:val="single" w:sz="4" w:space="0" w:color="D8D2D0"/>
          <w:right w:val="single" w:sz="4" w:space="0" w:color="D8D2D0"/>
          <w:insideH w:val="single" w:sz="4" w:space="0" w:color="D8D2D0"/>
          <w:insideV w:val="single" w:sz="4" w:space="0" w:color="D8D2D0"/>
        </w:tcBorders>
        <w:shd w:val="clear" w:color="auto" w:fill="auto"/>
      </w:tcPr>
    </w:tblStylePr>
    <w:tblStylePr w:type="band1Horz">
      <w:tblPr/>
      <w:tcPr>
        <w:tcBorders>
          <w:top w:val="single" w:sz="4" w:space="0" w:color="D8D2D0"/>
          <w:left w:val="single" w:sz="4" w:space="0" w:color="D8D2D0"/>
          <w:bottom w:val="single" w:sz="4" w:space="0" w:color="D8D2D0"/>
          <w:right w:val="single" w:sz="4" w:space="0" w:color="D8D2D0"/>
          <w:insideH w:val="single" w:sz="4" w:space="0" w:color="D8D2D0"/>
          <w:insideV w:val="single" w:sz="4" w:space="0" w:color="D8D2D0"/>
        </w:tcBorders>
        <w:shd w:val="clear" w:color="auto" w:fill="FFFFFF" w:themeFill="background1"/>
      </w:tcPr>
    </w:tblStylePr>
    <w:tblStylePr w:type="band2Horz">
      <w:tblPr/>
      <w:tcPr>
        <w:tcBorders>
          <w:top w:val="single" w:sz="4" w:space="0" w:color="D8D2D0"/>
          <w:left w:val="single" w:sz="4" w:space="0" w:color="D8D2D0"/>
          <w:bottom w:val="single" w:sz="4" w:space="0" w:color="D8D2D0"/>
          <w:right w:val="single" w:sz="4" w:space="0" w:color="D8D2D0"/>
          <w:insideH w:val="single" w:sz="4" w:space="0" w:color="D8D2D0"/>
          <w:insideV w:val="single" w:sz="4" w:space="0" w:color="D8D2D0"/>
          <w:tl2br w:val="nil"/>
          <w:tr2bl w:val="nil"/>
        </w:tcBorders>
        <w:shd w:val="clear" w:color="auto" w:fill="auto"/>
      </w:tcPr>
    </w:tblStylePr>
  </w:style>
  <w:style w:type="table" w:customStyle="1" w:styleId="TableauRA">
    <w:name w:val="Tableau RA"/>
    <w:basedOn w:val="TableauNormal"/>
    <w:uiPriority w:val="99"/>
    <w:rsid w:val="005D6702"/>
    <w:rPr>
      <w:rFonts w:ascii="Marianne Light" w:eastAsiaTheme="minorEastAsia" w:hAnsi="Marianne Light"/>
      <w:sz w:val="18"/>
      <w:szCs w:val="22"/>
      <w:lang w:eastAsia="zh-CN"/>
    </w:rPr>
    <w:tblPr>
      <w:tblBorders>
        <w:insideH w:val="single" w:sz="4" w:space="0" w:color="215479"/>
        <w:insideV w:val="single" w:sz="4" w:space="0" w:color="215479"/>
      </w:tblBorders>
    </w:tblPr>
    <w:tcPr>
      <w:shd w:val="clear" w:color="auto" w:fill="auto"/>
    </w:tcPr>
    <w:tblStylePr w:type="firstRow">
      <w:pPr>
        <w:wordWrap/>
        <w:snapToGrid w:val="0"/>
        <w:spacing w:beforeLines="0" w:before="40" w:beforeAutospacing="0" w:afterLines="0" w:after="40" w:afterAutospacing="0" w:line="240" w:lineRule="auto"/>
        <w:ind w:leftChars="0" w:left="57" w:rightChars="0" w:right="57"/>
        <w:contextualSpacing/>
        <w:jc w:val="left"/>
        <w:outlineLvl w:val="4"/>
      </w:pPr>
      <w:rPr>
        <w:rFonts w:ascii="Marianne" w:hAnsi="Marianne"/>
        <w:b/>
        <w:i w:val="0"/>
        <w:color w:val="FFFFFF" w:themeColor="background1"/>
        <w:sz w:val="20"/>
      </w:rPr>
      <w:tblPr/>
      <w:tcPr>
        <w:shd w:val="clear" w:color="auto" w:fill="597F9B"/>
      </w:tcPr>
    </w:tblStylePr>
  </w:style>
  <w:style w:type="character" w:styleId="Textedelespacerserv">
    <w:name w:val="Placeholder Text"/>
    <w:basedOn w:val="Policepardfaut"/>
    <w:uiPriority w:val="99"/>
    <w:semiHidden/>
    <w:rsid w:val="005D6702"/>
    <w:rPr>
      <w:color w:val="808080"/>
    </w:rPr>
  </w:style>
  <w:style w:type="paragraph" w:customStyle="1" w:styleId="Tiretstableau">
    <w:name w:val="Tirets tableau"/>
    <w:basedOn w:val="Paragraphedeliste"/>
    <w:qFormat/>
    <w:rsid w:val="005D6702"/>
    <w:pPr>
      <w:numPr>
        <w:numId w:val="8"/>
      </w:numPr>
      <w:suppressAutoHyphens/>
      <w:spacing w:before="20" w:after="20" w:line="240" w:lineRule="auto"/>
      <w:contextualSpacing w:val="0"/>
    </w:pPr>
    <w:rPr>
      <w:rFonts w:ascii="Marianne" w:eastAsia="Times" w:hAnsi="Marianne" w:cs="Times"/>
      <w:sz w:val="17"/>
      <w:szCs w:val="18"/>
      <w:lang w:eastAsia="fr-FR"/>
    </w:rPr>
  </w:style>
  <w:style w:type="character" w:customStyle="1" w:styleId="Titre2Car">
    <w:name w:val="Titre 2 Car"/>
    <w:basedOn w:val="Policepardfaut"/>
    <w:link w:val="Titre2"/>
    <w:uiPriority w:val="9"/>
    <w:rsid w:val="005D6702"/>
    <w:rPr>
      <w:rFonts w:ascii="Marianne Medium" w:hAnsi="Marianne Medium"/>
      <w:color w:val="F29C52"/>
      <w:sz w:val="26"/>
      <w:szCs w:val="26"/>
    </w:rPr>
  </w:style>
  <w:style w:type="character" w:customStyle="1" w:styleId="Titre4Car">
    <w:name w:val="Titre 4 Car"/>
    <w:basedOn w:val="Policepardfaut"/>
    <w:link w:val="Titre4"/>
    <w:uiPriority w:val="9"/>
    <w:rsid w:val="005D6702"/>
    <w:rPr>
      <w:rFonts w:ascii="Marianne Light" w:hAnsi="Marianne Light"/>
      <w:sz w:val="22"/>
      <w:szCs w:val="22"/>
    </w:rPr>
  </w:style>
  <w:style w:type="character" w:customStyle="1" w:styleId="Titre5Car">
    <w:name w:val="Titre 5 Car"/>
    <w:aliases w:val="Titre 5 ne pas utiliser Car"/>
    <w:basedOn w:val="Policepardfaut"/>
    <w:link w:val="Titre5"/>
    <w:uiPriority w:val="9"/>
    <w:semiHidden/>
    <w:rsid w:val="005D6702"/>
    <w:rPr>
      <w:rFonts w:asciiTheme="majorHAnsi" w:eastAsiaTheme="majorEastAsia" w:hAnsiTheme="majorHAnsi" w:cstheme="majorBidi"/>
      <w:color w:val="1F3763" w:themeColor="accent1" w:themeShade="7F"/>
      <w:sz w:val="20"/>
      <w:szCs w:val="22"/>
    </w:rPr>
  </w:style>
  <w:style w:type="character" w:customStyle="1" w:styleId="Titre6Car">
    <w:name w:val="Titre 6 Car"/>
    <w:basedOn w:val="Policepardfaut"/>
    <w:link w:val="Titre6"/>
    <w:uiPriority w:val="9"/>
    <w:semiHidden/>
    <w:rsid w:val="005D6702"/>
    <w:rPr>
      <w:rFonts w:ascii="Arial" w:eastAsia="Arial" w:hAnsi="Arial" w:cs="Arial"/>
      <w:b/>
      <w:bCs/>
      <w:sz w:val="20"/>
      <w:szCs w:val="22"/>
    </w:rPr>
  </w:style>
  <w:style w:type="character" w:customStyle="1" w:styleId="Titre7Car">
    <w:name w:val="Titre 7 Car"/>
    <w:basedOn w:val="Policepardfaut"/>
    <w:link w:val="Titre7"/>
    <w:uiPriority w:val="9"/>
    <w:semiHidden/>
    <w:rsid w:val="005D6702"/>
    <w:rPr>
      <w:rFonts w:ascii="Arial" w:eastAsia="Arial" w:hAnsi="Arial" w:cs="Arial"/>
      <w:b/>
      <w:bCs/>
      <w:i/>
      <w:iCs/>
      <w:sz w:val="20"/>
      <w:szCs w:val="22"/>
    </w:rPr>
  </w:style>
  <w:style w:type="character" w:customStyle="1" w:styleId="Titre8Car">
    <w:name w:val="Titre 8 Car"/>
    <w:basedOn w:val="Policepardfaut"/>
    <w:link w:val="Titre8"/>
    <w:uiPriority w:val="9"/>
    <w:semiHidden/>
    <w:rsid w:val="005D6702"/>
    <w:rPr>
      <w:rFonts w:ascii="Arial" w:eastAsia="Arial" w:hAnsi="Arial" w:cs="Arial"/>
      <w:i/>
      <w:iCs/>
      <w:sz w:val="20"/>
      <w:szCs w:val="22"/>
    </w:rPr>
  </w:style>
  <w:style w:type="character" w:customStyle="1" w:styleId="Titre9Car">
    <w:name w:val="Titre 9 Car"/>
    <w:basedOn w:val="Policepardfaut"/>
    <w:link w:val="Titre9"/>
    <w:uiPriority w:val="9"/>
    <w:semiHidden/>
    <w:rsid w:val="005D6702"/>
    <w:rPr>
      <w:rFonts w:ascii="Arial" w:eastAsia="Arial" w:hAnsi="Arial" w:cs="Arial"/>
      <w:i/>
      <w:iCs/>
      <w:sz w:val="21"/>
      <w:szCs w:val="21"/>
    </w:rPr>
  </w:style>
  <w:style w:type="paragraph" w:customStyle="1" w:styleId="Titredecollection">
    <w:name w:val="Titre de collection"/>
    <w:basedOn w:val="Normal"/>
    <w:qFormat/>
    <w:rsid w:val="005D6702"/>
    <w:pPr>
      <w:suppressAutoHyphens/>
    </w:pPr>
    <w:rPr>
      <w:sz w:val="48"/>
      <w:szCs w:val="48"/>
    </w:rPr>
  </w:style>
  <w:style w:type="paragraph" w:styleId="Titre">
    <w:name w:val="Title"/>
    <w:aliases w:val="Titre fiche"/>
    <w:basedOn w:val="Normal"/>
    <w:next w:val="Normal"/>
    <w:link w:val="TitreCar"/>
    <w:uiPriority w:val="7"/>
    <w:rsid w:val="005D6702"/>
    <w:pPr>
      <w:jc w:val="center"/>
    </w:pPr>
    <w:rPr>
      <w:rFonts w:ascii="Marianne" w:hAnsi="Marianne"/>
      <w:b/>
      <w:bCs/>
      <w:sz w:val="32"/>
      <w:szCs w:val="32"/>
    </w:rPr>
  </w:style>
  <w:style w:type="character" w:customStyle="1" w:styleId="TitreCar">
    <w:name w:val="Titre Car"/>
    <w:aliases w:val="Titre fiche Car"/>
    <w:basedOn w:val="Policepardfaut"/>
    <w:link w:val="Titre"/>
    <w:uiPriority w:val="7"/>
    <w:rsid w:val="005D6702"/>
    <w:rPr>
      <w:rFonts w:ascii="Marianne" w:hAnsi="Marianne"/>
      <w:b/>
      <w:bCs/>
      <w:sz w:val="32"/>
      <w:szCs w:val="32"/>
    </w:rPr>
  </w:style>
  <w:style w:type="paragraph" w:styleId="TM1">
    <w:name w:val="toc 1"/>
    <w:basedOn w:val="Normal"/>
    <w:next w:val="Normal"/>
    <w:autoRedefine/>
    <w:uiPriority w:val="39"/>
    <w:unhideWhenUsed/>
    <w:rsid w:val="005D6702"/>
    <w:pPr>
      <w:tabs>
        <w:tab w:val="right" w:pos="8222"/>
      </w:tabs>
    </w:pPr>
    <w:rPr>
      <w:rFonts w:ascii="Marianne" w:hAnsi="Marianne"/>
      <w:b/>
      <w:bCs/>
      <w:color w:val="215479"/>
      <w:sz w:val="24"/>
      <w:szCs w:val="32"/>
    </w:rPr>
  </w:style>
  <w:style w:type="paragraph" w:styleId="TM3">
    <w:name w:val="toc 3"/>
    <w:basedOn w:val="Normal"/>
    <w:next w:val="Normal"/>
    <w:autoRedefine/>
    <w:uiPriority w:val="39"/>
    <w:unhideWhenUsed/>
    <w:rsid w:val="005D6702"/>
    <w:pPr>
      <w:tabs>
        <w:tab w:val="right" w:leader="dot" w:pos="8222"/>
      </w:tabs>
      <w:ind w:left="993"/>
    </w:pPr>
    <w:rPr>
      <w:sz w:val="18"/>
      <w:szCs w:val="21"/>
    </w:rPr>
  </w:style>
  <w:style w:type="paragraph" w:styleId="TM2">
    <w:name w:val="toc 2"/>
    <w:basedOn w:val="TM3"/>
    <w:next w:val="Normal"/>
    <w:autoRedefine/>
    <w:uiPriority w:val="39"/>
    <w:unhideWhenUsed/>
    <w:rsid w:val="005D6702"/>
    <w:pPr>
      <w:numPr>
        <w:numId w:val="9"/>
      </w:numPr>
      <w:tabs>
        <w:tab w:val="right" w:pos="8222"/>
      </w:tabs>
    </w:pPr>
  </w:style>
  <w:style w:type="table" w:styleId="Tramemoyenne1-Accent4">
    <w:name w:val="Medium Shading 1 Accent 4"/>
    <w:basedOn w:val="TableauNormal"/>
    <w:uiPriority w:val="63"/>
    <w:rsid w:val="005D6702"/>
    <w:rPr>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374</Words>
  <Characters>2057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Bruel</dc:creator>
  <cp:keywords/>
  <dc:description/>
  <cp:lastModifiedBy>A3-3</cp:lastModifiedBy>
  <cp:revision>7</cp:revision>
  <dcterms:created xsi:type="dcterms:W3CDTF">2026-02-02T04:47:00Z</dcterms:created>
  <dcterms:modified xsi:type="dcterms:W3CDTF">2026-04-23T09:23:00Z</dcterms:modified>
</cp:coreProperties>
</file>