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423C0D" w:rsidR="00423C0D" w:rsidP="00423C0D" w:rsidRDefault="002D13F3" w14:paraId="39F6E778" w14:textId="77777777" w14:noSpellErr="1">
      <w:pPr>
        <w:jc w:val="center"/>
        <w:rPr>
          <w:b/>
          <w:sz w:val="28"/>
        </w:rPr>
      </w:pPr>
      <w:r w:rsidRPr="172660A9" w:rsidR="172660A9">
        <w:rPr>
          <w:b w:val="1"/>
          <w:bCs w:val="1"/>
          <w:sz w:val="28"/>
          <w:szCs w:val="28"/>
        </w:rPr>
        <w:t>Cahier des charges</w:t>
      </w:r>
      <w:r w:rsidRPr="172660A9" w:rsidR="172660A9">
        <w:rPr>
          <w:b w:val="1"/>
          <w:bCs w:val="1"/>
          <w:sz w:val="28"/>
          <w:szCs w:val="28"/>
        </w:rPr>
        <w:t xml:space="preserve"> d’un EPI</w:t>
      </w:r>
    </w:p>
    <w:p w:rsidR="00423C0D" w:rsidRDefault="00423C0D" w14:paraId="501AB6D7" w14:textId="77777777"/>
    <w:tbl>
      <w:tblPr>
        <w:tblStyle w:val="Grille"/>
        <w:tblW w:w="0" w:type="auto"/>
        <w:tblInd w:w="-459" w:type="dxa"/>
        <w:tblLook w:val="00A0" w:firstRow="1" w:lastRow="0" w:firstColumn="1" w:lastColumn="0" w:noHBand="0" w:noVBand="0"/>
      </w:tblPr>
      <w:tblGrid>
        <w:gridCol w:w="3544"/>
        <w:gridCol w:w="6121"/>
      </w:tblGrid>
      <w:tr w:rsidRPr="007A57C0" w:rsidR="00423C0D" w:rsidTr="172660A9" w14:paraId="268C6317" w14:textId="77777777">
        <w:trPr>
          <w:trHeight w:val="370"/>
        </w:trPr>
        <w:tc>
          <w:tcPr>
            <w:tcW w:w="3544" w:type="dxa"/>
            <w:shd w:val="clear" w:color="auto" w:fill="92CDDC" w:themeFill="accent5" w:themeFillTint="99"/>
            <w:tcMar/>
          </w:tcPr>
          <w:p w:rsidRPr="00FD3A14" w:rsidR="00423C0D" w:rsidP="002607CC" w:rsidRDefault="003D7544" w14:paraId="1583A506" w14:textId="09D97A6C" w14:noSpellErr="1">
            <w:pPr>
              <w:jc w:val="center"/>
              <w:rPr>
                <w:b/>
              </w:rPr>
            </w:pPr>
            <w:r w:rsidRPr="172660A9" w:rsidR="172660A9">
              <w:rPr>
                <w:b w:val="1"/>
                <w:bCs w:val="1"/>
              </w:rPr>
              <w:t>La thématique</w:t>
            </w:r>
            <w:r w:rsidRPr="172660A9" w:rsidR="172660A9">
              <w:rPr>
                <w:b w:val="1"/>
                <w:bCs w:val="1"/>
              </w:rPr>
              <w:t xml:space="preserve">, </w:t>
            </w:r>
            <w:r w:rsidRPr="172660A9" w:rsidR="172660A9">
              <w:rPr>
                <w:b w:val="1"/>
                <w:bCs w:val="1"/>
              </w:rPr>
              <w:t>le sujet de l'EPI et le niveau</w:t>
            </w:r>
          </w:p>
        </w:tc>
        <w:tc>
          <w:tcPr>
            <w:tcW w:w="6121" w:type="dxa"/>
            <w:shd w:val="clear" w:color="auto" w:fill="auto"/>
            <w:tcMar/>
          </w:tcPr>
          <w:p w:rsidRPr="0063190C" w:rsidR="0063190C" w:rsidP="00E17632" w:rsidRDefault="0063190C" w14:paraId="765E9BD0" w14:textId="7777777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Pr="007A57C0" w:rsidR="00423C0D" w:rsidTr="172660A9" w14:paraId="0EB87FEC" w14:textId="77777777">
        <w:trPr>
          <w:trHeight w:val="1111"/>
        </w:trPr>
        <w:tc>
          <w:tcPr>
            <w:tcW w:w="3544" w:type="dxa"/>
            <w:shd w:val="clear" w:color="auto" w:fill="92CDDC" w:themeFill="accent5" w:themeFillTint="99"/>
            <w:tcMar/>
          </w:tcPr>
          <w:p w:rsidRPr="00FD3A14" w:rsidR="00423C0D" w:rsidP="00D8434B" w:rsidRDefault="00D8434B" w14:paraId="0DB19C0F" w14:textId="773A2A84" w14:noSpellErr="1">
            <w:pPr>
              <w:jc w:val="center"/>
              <w:rPr>
                <w:b/>
              </w:rPr>
            </w:pPr>
            <w:r w:rsidRPr="172660A9" w:rsidR="172660A9">
              <w:rPr>
                <w:b w:val="1"/>
                <w:bCs w:val="1"/>
              </w:rPr>
              <w:t xml:space="preserve">Les compétences du socle </w:t>
            </w:r>
            <w:r w:rsidRPr="172660A9" w:rsidR="172660A9">
              <w:rPr>
                <w:b w:val="1"/>
                <w:bCs w:val="1"/>
              </w:rPr>
              <w:t xml:space="preserve">(hors domaine 2 qui est inclus dans tous les EPI) </w:t>
            </w:r>
            <w:r w:rsidRPr="172660A9" w:rsidR="172660A9">
              <w:rPr>
                <w:b w:val="1"/>
                <w:bCs w:val="1"/>
              </w:rPr>
              <w:t>et les contenus de programme ciblés</w:t>
            </w:r>
            <w:bookmarkStart w:name="_GoBack" w:id="0"/>
            <w:bookmarkEnd w:id="0"/>
          </w:p>
        </w:tc>
        <w:tc>
          <w:tcPr>
            <w:tcW w:w="6121" w:type="dxa"/>
            <w:tcMar/>
          </w:tcPr>
          <w:p w:rsidRPr="00D8434B" w:rsidR="00D8434B" w:rsidP="00D8434B" w:rsidRDefault="00D8434B" w14:paraId="71BCA12C" w14:textId="77777777" w14:noSpellErr="1">
            <w:pPr>
              <w:ind w:right="59"/>
              <w:jc w:val="center"/>
              <w:rPr>
                <w:b/>
                <w:sz w:val="20"/>
                <w:szCs w:val="20"/>
                <w:bdr w:val="single" w:color="5F497A" w:themeColor="accent4" w:themeShade="BF" w:sz="4" w:space="0"/>
              </w:rPr>
            </w:pPr>
            <w:r w:rsidRPr="172660A9">
              <w:rPr>
                <w:b w:val="1"/>
                <w:bCs w:val="1"/>
                <w:sz w:val="20"/>
                <w:szCs w:val="20"/>
                <w:bdr w:val="single" w:color="5F497A" w:themeColor="accent4" w:themeShade="BF" w:sz="4" w:space="0"/>
              </w:rPr>
              <w:t>Socle Commun</w:t>
            </w:r>
          </w:p>
          <w:p w:rsidRPr="00D8434B" w:rsidR="00423C0D" w:rsidP="172660A9" w:rsidRDefault="00423C0D" w14:paraId="6C7FF7E3" w14:textId="77777777">
            <w:pPr>
              <w:tabs>
                <w:tab w:val="left" w:pos="3920"/>
              </w:tabs>
              <w:jc w:val="left"/>
              <w:rPr>
                <w:sz w:val="22"/>
                <w:szCs w:val="22"/>
              </w:rPr>
            </w:pPr>
          </w:p>
          <w:p w:rsidRPr="00D8434B" w:rsidR="00D8434B" w:rsidP="172660A9" w:rsidRDefault="00D8434B" w14:paraId="0455B6AE" w14:textId="77777777">
            <w:pPr>
              <w:tabs>
                <w:tab w:val="left" w:pos="3920"/>
              </w:tabs>
              <w:jc w:val="left"/>
              <w:rPr>
                <w:sz w:val="22"/>
                <w:szCs w:val="22"/>
              </w:rPr>
            </w:pPr>
          </w:p>
          <w:p w:rsidRPr="00D8434B" w:rsidR="00D8434B" w:rsidP="00D8434B" w:rsidRDefault="00D8434B" w14:paraId="674DE463" w14:textId="77777777" w14:noSpellErr="1">
            <w:pPr>
              <w:ind w:right="59"/>
              <w:jc w:val="center"/>
              <w:rPr>
                <w:b/>
                <w:bCs/>
                <w:sz w:val="20"/>
                <w:szCs w:val="20"/>
                <w:bdr w:val="single" w:color="7030A0" w:sz="4" w:space="0"/>
              </w:rPr>
            </w:pPr>
            <w:r w:rsidRPr="00D8434B">
              <w:rPr>
                <w:b w:val="1"/>
                <w:bCs w:val="1"/>
                <w:sz w:val="20"/>
                <w:szCs w:val="20"/>
                <w:bdr w:val="single" w:color="7030A0" w:sz="4" w:space="0"/>
              </w:rPr>
              <w:t xml:space="preserve">Discipline  1                                  .          </w:t>
            </w:r>
          </w:p>
          <w:p w:rsidR="00FD3A14" w:rsidP="172660A9" w:rsidRDefault="00D8434B" w14:paraId="323F8621" w14:textId="77777777" w14:noSpellErr="1">
            <w:pPr>
              <w:ind w:right="59"/>
              <w:jc w:val="center"/>
              <w:rPr>
                <w:b/>
                <w:sz w:val="20"/>
                <w:szCs w:val="20"/>
              </w:rPr>
            </w:pPr>
            <w:r w:rsidRPr="172660A9" w:rsidR="172660A9">
              <w:rPr>
                <w:b w:val="1"/>
                <w:bCs w:val="1"/>
                <w:sz w:val="20"/>
                <w:szCs w:val="20"/>
              </w:rPr>
              <w:t>Connaissances et compétences associées </w:t>
            </w:r>
            <w:r w:rsidRPr="172660A9" w:rsidR="172660A9">
              <w:rPr>
                <w:b w:val="1"/>
                <w:bCs w:val="1"/>
                <w:sz w:val="20"/>
                <w:szCs w:val="20"/>
              </w:rPr>
              <w:t>:</w:t>
            </w:r>
          </w:p>
          <w:p w:rsidR="00FD3A14" w:rsidP="172660A9" w:rsidRDefault="00FD3A14" w14:paraId="4A096380" w14:textId="77777777">
            <w:pPr>
              <w:ind w:right="59"/>
              <w:jc w:val="center"/>
              <w:rPr>
                <w:b/>
                <w:sz w:val="20"/>
                <w:szCs w:val="20"/>
              </w:rPr>
            </w:pPr>
          </w:p>
          <w:p w:rsidRPr="00FD3A14" w:rsidR="00D8434B" w:rsidP="172660A9" w:rsidRDefault="00D8434B" w14:paraId="653AF23A" w14:textId="77777777">
            <w:pPr>
              <w:ind w:right="59"/>
              <w:jc w:val="center"/>
              <w:rPr>
                <w:b/>
                <w:sz w:val="20"/>
                <w:szCs w:val="20"/>
              </w:rPr>
            </w:pPr>
            <w:r w:rsidRPr="172660A9" w:rsidR="172660A9">
              <w:rPr>
                <w:b w:val="1"/>
                <w:bCs w:val="1"/>
                <w:sz w:val="20"/>
                <w:szCs w:val="20"/>
              </w:rPr>
              <w:t xml:space="preserve"> </w:t>
            </w:r>
          </w:p>
          <w:p w:rsidRPr="00D8434B" w:rsidR="00D8434B" w:rsidP="00D8434B" w:rsidRDefault="00D8434B" w14:paraId="216B74E9" w14:textId="77777777" w14:noSpellErr="1">
            <w:pPr>
              <w:ind w:right="59"/>
              <w:jc w:val="center"/>
              <w:rPr>
                <w:b/>
                <w:bCs/>
                <w:sz w:val="20"/>
                <w:szCs w:val="20"/>
                <w:bdr w:val="single" w:color="7030A0" w:sz="4" w:space="0"/>
              </w:rPr>
            </w:pPr>
            <w:r w:rsidRPr="00D8434B">
              <w:rPr>
                <w:b w:val="1"/>
                <w:bCs w:val="1"/>
                <w:sz w:val="20"/>
                <w:szCs w:val="20"/>
                <w:bdr w:val="single" w:color="7030A0" w:sz="4" w:space="0"/>
              </w:rPr>
              <w:t xml:space="preserve">Discipline 2                                           .   </w:t>
            </w:r>
          </w:p>
          <w:p w:rsidR="00FD3A14" w:rsidP="172660A9" w:rsidRDefault="00FD3A14" w14:paraId="3270E051" w14:textId="77777777" w14:noSpellErr="1">
            <w:pPr>
              <w:ind w:right="59"/>
              <w:jc w:val="center"/>
              <w:rPr>
                <w:b/>
                <w:sz w:val="20"/>
                <w:szCs w:val="20"/>
              </w:rPr>
            </w:pPr>
            <w:r w:rsidRPr="172660A9" w:rsidR="172660A9">
              <w:rPr>
                <w:b w:val="1"/>
                <w:bCs w:val="1"/>
                <w:sz w:val="20"/>
                <w:szCs w:val="20"/>
              </w:rPr>
              <w:t>Connaissances et compétences associées </w:t>
            </w:r>
            <w:r w:rsidRPr="172660A9" w:rsidR="172660A9">
              <w:rPr>
                <w:b w:val="1"/>
                <w:bCs w:val="1"/>
                <w:sz w:val="20"/>
                <w:szCs w:val="20"/>
              </w:rPr>
              <w:t>:</w:t>
            </w:r>
          </w:p>
          <w:p w:rsidR="00FD3A14" w:rsidP="172660A9" w:rsidRDefault="00FD3A14" w14:paraId="2F5A5CD1" w14:textId="77777777">
            <w:pPr>
              <w:ind w:right="59"/>
              <w:jc w:val="center"/>
              <w:rPr>
                <w:b/>
                <w:sz w:val="20"/>
                <w:szCs w:val="20"/>
              </w:rPr>
            </w:pPr>
          </w:p>
          <w:p w:rsidRPr="00FD3A14" w:rsidR="00D8434B" w:rsidP="00FD3A14" w:rsidRDefault="00FD3A14" w14:paraId="38A78C27" w14:textId="77777777" w14:noSpellErr="1">
            <w:pPr>
              <w:ind w:right="59"/>
              <w:jc w:val="center"/>
              <w:rPr>
                <w:b/>
                <w:bCs/>
                <w:sz w:val="20"/>
                <w:szCs w:val="20"/>
                <w:bdr w:val="single" w:color="7030A0" w:sz="4" w:space="0"/>
              </w:rPr>
            </w:pPr>
            <w:r w:rsidRPr="172660A9" w:rsidR="172660A9">
              <w:rPr>
                <w:b w:val="1"/>
                <w:bCs w:val="1"/>
                <w:sz w:val="20"/>
                <w:szCs w:val="20"/>
              </w:rPr>
              <w:t xml:space="preserve"> </w:t>
            </w:r>
            <w:r w:rsidRPr="172660A9" w:rsidR="172660A9">
              <w:rPr>
                <w:sz w:val="22"/>
                <w:szCs w:val="22"/>
              </w:rPr>
              <w:t>E</w:t>
            </w:r>
            <w:r w:rsidRPr="172660A9" w:rsidR="172660A9">
              <w:rPr>
                <w:sz w:val="22"/>
                <w:szCs w:val="22"/>
              </w:rPr>
              <w:t>tc...</w:t>
            </w:r>
          </w:p>
        </w:tc>
      </w:tr>
      <w:tr w:rsidRPr="007A57C0" w:rsidR="00423C0D" w:rsidTr="172660A9" w14:paraId="7944E2F5" w14:textId="77777777">
        <w:trPr>
          <w:trHeight w:val="1113"/>
        </w:trPr>
        <w:tc>
          <w:tcPr>
            <w:tcW w:w="3544" w:type="dxa"/>
            <w:shd w:val="clear" w:color="auto" w:fill="92CDDC" w:themeFill="accent5" w:themeFillTint="99"/>
            <w:tcMar/>
          </w:tcPr>
          <w:p w:rsidRPr="00FD3A14" w:rsidR="00423C0D" w:rsidP="002607CC" w:rsidRDefault="00423C0D" w14:paraId="57104CB6" w14:textId="77777777" w14:noSpellErr="1">
            <w:pPr>
              <w:jc w:val="center"/>
              <w:rPr>
                <w:b/>
              </w:rPr>
            </w:pPr>
            <w:r w:rsidRPr="172660A9" w:rsidR="172660A9">
              <w:rPr>
                <w:b w:val="1"/>
                <w:bCs w:val="1"/>
              </w:rPr>
              <w:t xml:space="preserve">La </w:t>
            </w:r>
            <w:r w:rsidRPr="172660A9" w:rsidR="172660A9">
              <w:rPr>
                <w:b w:val="1"/>
                <w:bCs w:val="1"/>
              </w:rPr>
              <w:t xml:space="preserve">ou les </w:t>
            </w:r>
            <w:r w:rsidRPr="172660A9" w:rsidR="172660A9">
              <w:rPr>
                <w:b w:val="1"/>
                <w:bCs w:val="1"/>
              </w:rPr>
              <w:t>réalisation</w:t>
            </w:r>
            <w:r w:rsidRPr="172660A9" w:rsidR="172660A9">
              <w:rPr>
                <w:b w:val="1"/>
                <w:bCs w:val="1"/>
              </w:rPr>
              <w:t>(s)</w:t>
            </w:r>
            <w:r w:rsidRPr="172660A9" w:rsidR="172660A9">
              <w:rPr>
                <w:b w:val="1"/>
                <w:bCs w:val="1"/>
              </w:rPr>
              <w:t xml:space="preserve"> attendue</w:t>
            </w:r>
            <w:r w:rsidRPr="172660A9" w:rsidR="172660A9">
              <w:rPr>
                <w:b w:val="1"/>
                <w:bCs w:val="1"/>
              </w:rPr>
              <w:t>(s)</w:t>
            </w:r>
          </w:p>
          <w:p w:rsidRPr="00FD3A14" w:rsidR="00423C0D" w:rsidP="002607CC" w:rsidRDefault="00423C0D" w14:paraId="275BC300" w14:textId="77777777">
            <w:pPr>
              <w:jc w:val="center"/>
              <w:rPr>
                <w:b/>
                <w:i/>
              </w:rPr>
            </w:pPr>
          </w:p>
        </w:tc>
        <w:tc>
          <w:tcPr>
            <w:tcW w:w="6121" w:type="dxa"/>
            <w:tcMar/>
          </w:tcPr>
          <w:p w:rsidRPr="007A5BB7" w:rsidR="008703D7" w:rsidP="002607CC" w:rsidRDefault="008703D7" w14:paraId="0654AB86" w14:textId="77777777">
            <w:pPr>
              <w:jc w:val="both"/>
              <w:rPr>
                <w:sz w:val="22"/>
                <w:szCs w:val="22"/>
              </w:rPr>
            </w:pPr>
          </w:p>
        </w:tc>
      </w:tr>
      <w:tr w:rsidRPr="007A57C0" w:rsidR="00423C0D" w:rsidTr="172660A9" w14:paraId="7CF3D578" w14:textId="77777777">
        <w:trPr>
          <w:trHeight w:val="606"/>
        </w:trPr>
        <w:tc>
          <w:tcPr>
            <w:tcW w:w="3544" w:type="dxa"/>
            <w:shd w:val="clear" w:color="auto" w:fill="92CDDC" w:themeFill="accent5" w:themeFillTint="99"/>
            <w:tcMar/>
          </w:tcPr>
          <w:p w:rsidRPr="00FD3A14" w:rsidR="003D7544" w:rsidP="002607CC" w:rsidRDefault="00DB257B" w14:paraId="62C3C272" w14:textId="77777777" w14:noSpellErr="1">
            <w:pPr>
              <w:jc w:val="center"/>
              <w:rPr>
                <w:b/>
              </w:rPr>
            </w:pPr>
            <w:r w:rsidRPr="172660A9" w:rsidR="172660A9">
              <w:rPr>
                <w:b w:val="1"/>
                <w:bCs w:val="1"/>
              </w:rPr>
              <w:t>Le volume horair</w:t>
            </w:r>
            <w:r w:rsidRPr="172660A9" w:rsidR="172660A9">
              <w:rPr>
                <w:b w:val="1"/>
                <w:bCs w:val="1"/>
              </w:rPr>
              <w:t>e global</w:t>
            </w:r>
          </w:p>
          <w:p w:rsidRPr="00FD3A14" w:rsidR="00423C0D" w:rsidP="002607CC" w:rsidRDefault="00423C0D" w14:paraId="0B07698E" w14:textId="777777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1" w:type="dxa"/>
            <w:tcMar/>
          </w:tcPr>
          <w:p w:rsidRPr="007A57C0" w:rsidR="00423C0D" w:rsidP="00E17632" w:rsidRDefault="00423C0D" w14:paraId="366933C5" w14:textId="77777777"/>
        </w:tc>
      </w:tr>
      <w:tr w:rsidRPr="007A57C0" w:rsidR="00D8434B" w:rsidTr="172660A9" w14:paraId="314B2DCF" w14:textId="77777777">
        <w:trPr>
          <w:trHeight w:val="985"/>
        </w:trPr>
        <w:tc>
          <w:tcPr>
            <w:tcW w:w="3544" w:type="dxa"/>
            <w:shd w:val="clear" w:color="auto" w:fill="92CDDC" w:themeFill="accent5" w:themeFillTint="99"/>
            <w:tcMar/>
          </w:tcPr>
          <w:p w:rsidRPr="00FD3A14" w:rsidR="00D8434B" w:rsidP="002607CC" w:rsidRDefault="00D8434B" w14:paraId="315152AF" w14:textId="77777777">
            <w:pPr>
              <w:jc w:val="center"/>
              <w:rPr>
                <w:b/>
              </w:rPr>
            </w:pPr>
            <w:r w:rsidRPr="172660A9" w:rsidR="172660A9">
              <w:rPr>
                <w:b w:val="1"/>
                <w:bCs w:val="1"/>
              </w:rPr>
              <w:t xml:space="preserve">Les organisations mises en place </w:t>
            </w:r>
            <w:r w:rsidRPr="172660A9" w:rsidR="172660A9">
              <w:rPr>
                <w:b w:val="1"/>
                <w:bCs w:val="1"/>
                <w:i w:val="1"/>
                <w:iCs w:val="1"/>
                <w:sz w:val="20"/>
                <w:szCs w:val="20"/>
              </w:rPr>
              <w:t xml:space="preserve">(calendrier, répartition horaire entre disciplines, </w:t>
            </w:r>
            <w:proofErr w:type="spellStart"/>
            <w:r w:rsidRPr="172660A9" w:rsidR="172660A9">
              <w:rPr>
                <w:b w:val="1"/>
                <w:bCs w:val="1"/>
                <w:i w:val="1"/>
                <w:iCs w:val="1"/>
                <w:sz w:val="20"/>
                <w:szCs w:val="20"/>
              </w:rPr>
              <w:t>co</w:t>
            </w:r>
            <w:proofErr w:type="spellEnd"/>
            <w:r w:rsidRPr="172660A9" w:rsidR="172660A9">
              <w:rPr>
                <w:b w:val="1"/>
                <w:bCs w:val="1"/>
                <w:i w:val="1"/>
                <w:iCs w:val="1"/>
                <w:sz w:val="20"/>
                <w:szCs w:val="20"/>
              </w:rPr>
              <w:t>-intervention, effectifs allégés…)</w:t>
            </w:r>
          </w:p>
        </w:tc>
        <w:tc>
          <w:tcPr>
            <w:tcW w:w="6121" w:type="dxa"/>
            <w:tcMar/>
          </w:tcPr>
          <w:p w:rsidRPr="00EC1E5C" w:rsidR="00D8434B" w:rsidP="00846A93" w:rsidRDefault="00D8434B" w14:paraId="17DDC13E" w14:textId="77777777">
            <w:pPr>
              <w:rPr>
                <w:sz w:val="20"/>
                <w:szCs w:val="20"/>
              </w:rPr>
            </w:pPr>
          </w:p>
        </w:tc>
      </w:tr>
      <w:tr w:rsidRPr="007A57C0" w:rsidR="00D8434B" w:rsidTr="172660A9" w14:paraId="76358350" w14:textId="77777777">
        <w:tc>
          <w:tcPr>
            <w:tcW w:w="3544" w:type="dxa"/>
            <w:shd w:val="clear" w:color="auto" w:fill="92CDDC" w:themeFill="accent5" w:themeFillTint="99"/>
            <w:tcMar/>
          </w:tcPr>
          <w:p w:rsidRPr="00FD3A14" w:rsidR="00D8434B" w:rsidP="002607CC" w:rsidRDefault="00D8434B" w14:paraId="2C292036" w14:textId="77777777" w14:noSpellErr="1">
            <w:pPr>
              <w:jc w:val="center"/>
              <w:rPr>
                <w:b/>
              </w:rPr>
            </w:pPr>
            <w:r w:rsidRPr="172660A9" w:rsidR="172660A9">
              <w:rPr>
                <w:b w:val="1"/>
                <w:bCs w:val="1"/>
              </w:rPr>
              <w:t>Les modalités de coordination entre enseignants</w:t>
            </w:r>
          </w:p>
          <w:p w:rsidRPr="00FD3A14" w:rsidR="00D8434B" w:rsidP="002607CC" w:rsidRDefault="00D8434B" w14:paraId="40C5926E" w14:textId="77777777">
            <w:pPr>
              <w:jc w:val="center"/>
              <w:rPr>
                <w:b/>
              </w:rPr>
            </w:pPr>
          </w:p>
        </w:tc>
        <w:tc>
          <w:tcPr>
            <w:tcW w:w="6121" w:type="dxa"/>
            <w:shd w:val="clear" w:color="auto" w:fill="FFFFFF" w:themeFill="background1"/>
            <w:tcMar/>
          </w:tcPr>
          <w:p w:rsidRPr="00EC1E5C" w:rsidR="00D8434B" w:rsidP="00846A93" w:rsidRDefault="00D8434B" w14:paraId="768F657E" w14:textId="77777777">
            <w:pPr>
              <w:rPr>
                <w:sz w:val="20"/>
                <w:szCs w:val="20"/>
              </w:rPr>
            </w:pPr>
          </w:p>
        </w:tc>
      </w:tr>
      <w:tr w:rsidRPr="007A57C0" w:rsidR="00D8434B" w:rsidTr="172660A9" w14:paraId="075CA3D6" w14:textId="77777777">
        <w:trPr>
          <w:trHeight w:val="1081"/>
        </w:trPr>
        <w:tc>
          <w:tcPr>
            <w:tcW w:w="3544" w:type="dxa"/>
            <w:shd w:val="clear" w:color="auto" w:fill="92CDDC" w:themeFill="accent5" w:themeFillTint="99"/>
            <w:tcMar/>
          </w:tcPr>
          <w:p w:rsidRPr="00FD3A14" w:rsidR="00D8434B" w:rsidP="002607CC" w:rsidRDefault="00D8434B" w14:paraId="7DFB8DAB" w14:textId="77777777" w14:noSpellErr="1">
            <w:pPr>
              <w:jc w:val="center"/>
              <w:rPr>
                <w:b/>
              </w:rPr>
            </w:pPr>
            <w:r w:rsidRPr="172660A9" w:rsidR="172660A9">
              <w:rPr>
                <w:b w:val="1"/>
                <w:bCs w:val="1"/>
              </w:rPr>
              <w:t>Les usages du numérique</w:t>
            </w:r>
          </w:p>
        </w:tc>
        <w:tc>
          <w:tcPr>
            <w:tcW w:w="6121" w:type="dxa"/>
            <w:shd w:val="clear" w:color="auto" w:fill="auto"/>
            <w:tcMar/>
          </w:tcPr>
          <w:p w:rsidRPr="007A57C0" w:rsidR="00D8434B" w:rsidP="00414BC6" w:rsidRDefault="00D8434B" w14:paraId="3676D1D5" w14:textId="77777777"/>
        </w:tc>
      </w:tr>
      <w:tr w:rsidRPr="007A57C0" w:rsidR="00D8434B" w:rsidTr="172660A9" w14:paraId="1914CF92" w14:textId="77777777">
        <w:trPr>
          <w:trHeight w:val="1081"/>
        </w:trPr>
        <w:tc>
          <w:tcPr>
            <w:tcW w:w="3544" w:type="dxa"/>
            <w:shd w:val="clear" w:color="auto" w:fill="92CDDC" w:themeFill="accent5" w:themeFillTint="99"/>
            <w:tcMar/>
          </w:tcPr>
          <w:p w:rsidRPr="00FD3A14" w:rsidR="00D8434B" w:rsidP="002607CC" w:rsidRDefault="00D8434B" w14:paraId="0805F8DA" w14:textId="77777777" w14:noSpellErr="1">
            <w:pPr>
              <w:jc w:val="center"/>
              <w:rPr>
                <w:b/>
              </w:rPr>
            </w:pPr>
            <w:r w:rsidRPr="172660A9" w:rsidR="172660A9">
              <w:rPr>
                <w:b w:val="1"/>
                <w:bCs w:val="1"/>
              </w:rPr>
              <w:t>Les modalités d’évaluation</w:t>
            </w:r>
          </w:p>
          <w:p w:rsidRPr="00FD3A14" w:rsidR="00D8434B" w:rsidP="002607CC" w:rsidRDefault="00D8434B" w14:paraId="682867D5" w14:textId="77777777">
            <w:pPr>
              <w:jc w:val="center"/>
              <w:rPr>
                <w:b/>
              </w:rPr>
            </w:pPr>
          </w:p>
        </w:tc>
        <w:tc>
          <w:tcPr>
            <w:tcW w:w="6121" w:type="dxa"/>
            <w:shd w:val="clear" w:color="auto" w:fill="auto"/>
            <w:tcMar/>
          </w:tcPr>
          <w:p w:rsidRPr="007A57C0" w:rsidR="00D8434B" w:rsidP="007A57C0" w:rsidRDefault="00D8434B" w14:paraId="71244FC3" w14:textId="77777777"/>
        </w:tc>
      </w:tr>
    </w:tbl>
    <w:p w:rsidR="00423C0D" w:rsidRDefault="00423C0D" w14:paraId="4E6BE4E3" w14:textId="77777777"/>
    <w:p w:rsidR="00FD3A14" w:rsidRDefault="00FD3A14" w14:paraId="1C38B1EF" w14:textId="77777777"/>
    <w:p w:rsidR="00FD3A14" w:rsidP="00FD3A14" w:rsidRDefault="00FD3A14" w14:paraId="460ECCA8" w14:textId="77777777"/>
    <w:sectPr w:rsidR="00FD3A14" w:rsidSect="007A5BB7">
      <w:pgSz w:w="11900" w:h="16840" w:orient="portrait"/>
      <w:pgMar w:top="426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4dＳ53 Ｐ50ゴ3fシ3fッ3fク3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7FBF"/>
    <w:multiLevelType w:val="hybridMultilevel"/>
    <w:tmpl w:val="1F8C9820"/>
    <w:lvl w:ilvl="0" w:tplc="69964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2C90E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A8CE5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5B568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D77C3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2AC2C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CDF48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FAF41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3D685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">
    <w:nsid w:val="18E54D58"/>
    <w:multiLevelType w:val="hybridMultilevel"/>
    <w:tmpl w:val="E2CC3A50"/>
    <w:lvl w:ilvl="0" w:tplc="87C65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476A3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C6CAB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68063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D4B6D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CFEE5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E62A6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E022F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7160C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">
    <w:nsid w:val="1E876596"/>
    <w:multiLevelType w:val="hybridMultilevel"/>
    <w:tmpl w:val="1C66F950"/>
    <w:lvl w:ilvl="0" w:tplc="837A4214">
      <w:start w:val="1"/>
      <w:numFmt w:val="bullet"/>
      <w:lvlText w:val="•"/>
      <w:lvlJc w:val="left"/>
      <w:pPr>
        <w:ind w:left="360" w:hanging="360"/>
      </w:pPr>
      <w:rPr>
        <w:rFonts w:hint="default" w:ascii="Arial" w:hAnsi="Arial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>
    <w:nsid w:val="393F7038"/>
    <w:multiLevelType w:val="hybridMultilevel"/>
    <w:tmpl w:val="E6AAC2E0"/>
    <w:lvl w:ilvl="0" w:tplc="837A4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87927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32181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8326B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E4D08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C6622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CD7E0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9154E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26480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4">
    <w:nsid w:val="50AA5988"/>
    <w:multiLevelType w:val="hybridMultilevel"/>
    <w:tmpl w:val="E370F48E"/>
    <w:lvl w:ilvl="0" w:tplc="9F90C95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79BE109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CA8E629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B4A8352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A0F8B59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803AA6F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FBF0B37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D0EC759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D806151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5">
    <w:nsid w:val="67FA386E"/>
    <w:multiLevelType w:val="hybridMultilevel"/>
    <w:tmpl w:val="71646524"/>
    <w:lvl w:ilvl="0" w:tplc="837A4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802A69E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4B72AE7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09CC25B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FD80A52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AC38881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03CE456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D366836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C0146BE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6">
    <w:nsid w:val="6F136C34"/>
    <w:multiLevelType w:val="hybridMultilevel"/>
    <w:tmpl w:val="12908DF4"/>
    <w:lvl w:ilvl="0" w:tplc="837A4214">
      <w:start w:val="1"/>
      <w:numFmt w:val="bullet"/>
      <w:lvlText w:val="•"/>
      <w:lvlJc w:val="left"/>
      <w:pPr>
        <w:ind w:left="1440" w:hanging="360"/>
      </w:pPr>
      <w:rPr>
        <w:rFonts w:hint="default" w:ascii="Arial" w:hAnsi="Arial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>
    <w:nsid w:val="7A65520A"/>
    <w:multiLevelType w:val="hybridMultilevel"/>
    <w:tmpl w:val="1C2286A2"/>
    <w:lvl w:ilvl="0" w:tplc="837A4214">
      <w:start w:val="1"/>
      <w:numFmt w:val="bullet"/>
      <w:lvlText w:val="•"/>
      <w:lvlJc w:val="left"/>
      <w:pPr>
        <w:ind w:left="1800" w:hanging="360"/>
      </w:pPr>
      <w:rPr>
        <w:rFonts w:hint="default" w:ascii="Arial" w:hAnsi="Arial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8">
    <w:nsid w:val="7D66069C"/>
    <w:multiLevelType w:val="hybridMultilevel"/>
    <w:tmpl w:val="A1C466A6"/>
    <w:lvl w:ilvl="0" w:tplc="837A4214">
      <w:start w:val="1"/>
      <w:numFmt w:val="bullet"/>
      <w:lvlText w:val="•"/>
      <w:lvlJc w:val="left"/>
      <w:pPr>
        <w:ind w:left="1080" w:hanging="360"/>
      </w:pPr>
      <w:rPr>
        <w:rFonts w:hint="default" w:ascii="Arial" w:hAnsi="Arial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spelling="clean" w:grammar="dirty"/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0D"/>
    <w:rsid w:val="00175C96"/>
    <w:rsid w:val="001B0C0F"/>
    <w:rsid w:val="002065C2"/>
    <w:rsid w:val="00212BF8"/>
    <w:rsid w:val="002607CC"/>
    <w:rsid w:val="002D13F3"/>
    <w:rsid w:val="00325F7C"/>
    <w:rsid w:val="003B0745"/>
    <w:rsid w:val="003B2677"/>
    <w:rsid w:val="003D7544"/>
    <w:rsid w:val="003E6259"/>
    <w:rsid w:val="00414BC6"/>
    <w:rsid w:val="00423C0D"/>
    <w:rsid w:val="0063190C"/>
    <w:rsid w:val="006B7841"/>
    <w:rsid w:val="00740A98"/>
    <w:rsid w:val="00795262"/>
    <w:rsid w:val="007A57C0"/>
    <w:rsid w:val="007A5BB7"/>
    <w:rsid w:val="008703D7"/>
    <w:rsid w:val="009E0525"/>
    <w:rsid w:val="00BA62DB"/>
    <w:rsid w:val="00CA0BB9"/>
    <w:rsid w:val="00D8434B"/>
    <w:rsid w:val="00DB257B"/>
    <w:rsid w:val="00E17632"/>
    <w:rsid w:val="00F257A6"/>
    <w:rsid w:val="00FD3A14"/>
    <w:rsid w:val="172660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621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5969"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23C0D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12BF8"/>
    <w:pPr>
      <w:ind w:left="720"/>
      <w:contextualSpacing/>
    </w:pPr>
  </w:style>
  <w:style w:type="paragraph" w:styleId="Standard" w:customStyle="1">
    <w:name w:val="Standard"/>
    <w:rsid w:val="0063190C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</w:pPr>
    <w:rPr>
      <w:rFonts w:ascii="Ｍ4dＳ53 Ｐ50ゴ3fシ3fッ3fク3f" w:hAnsi="Ｍ4dＳ53 Ｐ50ゴ3fシ3fッ3fク3f" w:cs="Ｍ4dＳ53 Ｐ50ゴ3fシ3fッ3fク3f"/>
      <w:color w:val="FFFFFF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9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23C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12BF8"/>
    <w:pPr>
      <w:ind w:left="720"/>
      <w:contextualSpacing/>
    </w:pPr>
  </w:style>
  <w:style w:type="paragraph" w:customStyle="1" w:styleId="Standard">
    <w:name w:val="Standard"/>
    <w:rsid w:val="0063190C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</w:pPr>
    <w:rPr>
      <w:rFonts w:ascii="Ｍ4dＳ53 Ｐ50ゴ3fシ3fッ3fク3f" w:hAnsi="Ｍ4dＳ53 Ｐ50ゴ3fシ3fッ3fク3f" w:cs="Ｍ4dＳ53 Ｐ50ゴ3fシ3fッ3fク3f"/>
      <w:color w:val="FFFFFF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microsoft.com/office/2007/relationships/stylesWithEffects" Target="stylesWithEffects.xml" Id="rId4" /><Relationship Type="http://schemas.openxmlformats.org/officeDocument/2006/relationships/settings" Target="settings.xml" Id="rId5" /><Relationship Type="http://schemas.openxmlformats.org/officeDocument/2006/relationships/webSettings" Target="webSettings.xml" Id="rId6" /><Relationship Type="http://schemas.openxmlformats.org/officeDocument/2006/relationships/fontTable" Target="fontTable.xml" Id="rId7" /><Relationship Type="http://schemas.openxmlformats.org/officeDocument/2006/relationships/theme" Target="theme/theme1.xml" Id="rId8" /><Relationship Type="http://schemas.openxmlformats.org/officeDocument/2006/relationships/customXml" Target="../customXml/item1.xml" Id="rId1" /><Relationship Type="http://schemas.openxmlformats.org/officeDocument/2006/relationships/numbering" Target="numbering.xml" Id="rId2" 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D1AFE-74AA-7845-8EA5-E7F6AA4EE92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Pierre Lacueille</dc:creator>
  <lastModifiedBy>Lionel Delsaux</lastModifiedBy>
  <revision>5</revision>
  <dcterms:created xsi:type="dcterms:W3CDTF">2016-02-11T14:44:00.0000000Z</dcterms:created>
  <dcterms:modified xsi:type="dcterms:W3CDTF">2016-02-12T14:57:45.2554921Z</dcterms:modified>
</coreProperties>
</file>