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C6EB" w14:textId="77777777" w:rsidR="006B06C5" w:rsidRDefault="006B06C5" w:rsidP="00CF7D8D">
      <w:pPr>
        <w:pStyle w:val="Titre"/>
        <w:jc w:val="center"/>
      </w:pPr>
      <w:r w:rsidRPr="006B06C5">
        <w:rPr>
          <w:noProof/>
          <w:lang w:eastAsia="fr-FR"/>
        </w:rPr>
        <w:drawing>
          <wp:inline distT="0" distB="0" distL="0" distR="0" wp14:anchorId="53BD184D" wp14:editId="185A143F">
            <wp:extent cx="1600200" cy="2096814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23" cy="21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EC00B59" w14:textId="77777777" w:rsidR="006B06C5" w:rsidRDefault="006B06C5">
      <w:pPr>
        <w:rPr>
          <w:rFonts w:ascii="Arial" w:hAnsi="Arial" w:cs="Arial"/>
        </w:rPr>
      </w:pPr>
    </w:p>
    <w:p w14:paraId="68803769" w14:textId="77777777" w:rsidR="008203CC" w:rsidRPr="008203CC" w:rsidRDefault="008203CC" w:rsidP="008203CC">
      <w:pPr>
        <w:jc w:val="center"/>
        <w:rPr>
          <w:rFonts w:ascii="Arial" w:hAnsi="Arial" w:cs="Arial"/>
          <w:sz w:val="44"/>
          <w:szCs w:val="44"/>
        </w:rPr>
      </w:pPr>
    </w:p>
    <w:p w14:paraId="19DAAE6F" w14:textId="77777777" w:rsidR="00FF0209" w:rsidRDefault="00FF0209" w:rsidP="006B06C5">
      <w:pPr>
        <w:rPr>
          <w:rFonts w:ascii="Arial" w:hAnsi="Arial" w:cs="Arial"/>
          <w:color w:val="FF0000"/>
        </w:rPr>
      </w:pPr>
    </w:p>
    <w:p w14:paraId="75629264" w14:textId="77777777" w:rsidR="00336CC1" w:rsidRDefault="00040072" w:rsidP="00FF0209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 </w:t>
      </w:r>
      <w:r w:rsidR="005A3C46">
        <w:rPr>
          <w:rFonts w:ascii="Arial" w:hAnsi="Arial" w:cs="Arial"/>
          <w:color w:val="FF0000"/>
          <w:sz w:val="44"/>
          <w:szCs w:val="44"/>
        </w:rPr>
        <w:t>« </w:t>
      </w:r>
      <w:r w:rsidR="00850182">
        <w:rPr>
          <w:rFonts w:ascii="Arial" w:hAnsi="Arial" w:cs="Arial"/>
          <w:color w:val="FF0000"/>
          <w:sz w:val="44"/>
          <w:szCs w:val="44"/>
        </w:rPr>
        <w:t>B</w:t>
      </w:r>
      <w:r w:rsidR="00336CC1">
        <w:rPr>
          <w:rFonts w:ascii="Arial" w:hAnsi="Arial" w:cs="Arial"/>
          <w:color w:val="FF0000"/>
          <w:sz w:val="44"/>
          <w:szCs w:val="44"/>
        </w:rPr>
        <w:t>ien d</w:t>
      </w:r>
      <w:r w:rsidR="005A3C46">
        <w:rPr>
          <w:rFonts w:ascii="Arial" w:hAnsi="Arial" w:cs="Arial"/>
          <w:color w:val="FF0000"/>
          <w:sz w:val="44"/>
          <w:szCs w:val="44"/>
        </w:rPr>
        <w:t xml:space="preserve">ans ma tête, </w:t>
      </w:r>
      <w:r w:rsidR="00850182">
        <w:rPr>
          <w:rFonts w:ascii="Arial" w:hAnsi="Arial" w:cs="Arial"/>
          <w:color w:val="FF0000"/>
          <w:sz w:val="44"/>
          <w:szCs w:val="44"/>
        </w:rPr>
        <w:t xml:space="preserve">bien dans mon corps, </w:t>
      </w:r>
      <w:r w:rsidR="005A3C46">
        <w:rPr>
          <w:rFonts w:ascii="Arial" w:hAnsi="Arial" w:cs="Arial"/>
          <w:color w:val="FF0000"/>
          <w:sz w:val="44"/>
          <w:szCs w:val="44"/>
        </w:rPr>
        <w:t>bien dans mon job »</w:t>
      </w:r>
    </w:p>
    <w:p w14:paraId="6196FDC3" w14:textId="77777777" w:rsidR="00E90E7F" w:rsidRDefault="00E90E7F" w:rsidP="00FF020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14:paraId="7892105B" w14:textId="77777777" w:rsidR="00E90E7F" w:rsidRDefault="00E90E7F" w:rsidP="00FF020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14:paraId="168A7031" w14:textId="77777777" w:rsidR="006B06C5" w:rsidRPr="00FF0209" w:rsidRDefault="006B06C5" w:rsidP="00FF0209">
      <w:pPr>
        <w:jc w:val="center"/>
        <w:rPr>
          <w:rFonts w:ascii="Arial" w:hAnsi="Arial" w:cs="Arial"/>
          <w:sz w:val="44"/>
          <w:szCs w:val="44"/>
        </w:rPr>
      </w:pPr>
      <w:r w:rsidRPr="00FF0209">
        <w:rPr>
          <w:rFonts w:ascii="Arial" w:hAnsi="Arial" w:cs="Arial"/>
          <w:sz w:val="44"/>
          <w:szCs w:val="44"/>
        </w:rPr>
        <w:t>REGLEMENT DU JEU CONCOURS</w:t>
      </w:r>
    </w:p>
    <w:p w14:paraId="57FEC876" w14:textId="5D80EF75" w:rsidR="006B06C5" w:rsidRDefault="006B06C5" w:rsidP="00FF0209">
      <w:pPr>
        <w:jc w:val="center"/>
        <w:rPr>
          <w:rFonts w:ascii="Arial" w:hAnsi="Arial" w:cs="Arial"/>
          <w:sz w:val="44"/>
          <w:szCs w:val="44"/>
        </w:rPr>
      </w:pPr>
      <w:r w:rsidRPr="00FF0209">
        <w:rPr>
          <w:rFonts w:ascii="Arial" w:hAnsi="Arial" w:cs="Arial"/>
          <w:sz w:val="44"/>
          <w:szCs w:val="44"/>
        </w:rPr>
        <w:t>20</w:t>
      </w:r>
      <w:r w:rsidR="006D6ADA">
        <w:rPr>
          <w:rFonts w:ascii="Arial" w:hAnsi="Arial" w:cs="Arial"/>
          <w:sz w:val="44"/>
          <w:szCs w:val="44"/>
        </w:rPr>
        <w:t>20</w:t>
      </w:r>
      <w:r w:rsidRPr="00FF0209">
        <w:rPr>
          <w:rFonts w:ascii="Arial" w:hAnsi="Arial" w:cs="Arial"/>
          <w:sz w:val="44"/>
          <w:szCs w:val="44"/>
        </w:rPr>
        <w:t xml:space="preserve"> –</w:t>
      </w:r>
      <w:r w:rsidR="00725497" w:rsidRPr="00FF0209">
        <w:rPr>
          <w:rFonts w:ascii="Arial" w:hAnsi="Arial" w:cs="Arial"/>
          <w:sz w:val="44"/>
          <w:szCs w:val="44"/>
        </w:rPr>
        <w:t xml:space="preserve"> 202</w:t>
      </w:r>
      <w:r w:rsidR="006D6ADA">
        <w:rPr>
          <w:rFonts w:ascii="Arial" w:hAnsi="Arial" w:cs="Arial"/>
          <w:sz w:val="44"/>
          <w:szCs w:val="44"/>
        </w:rPr>
        <w:t>3</w:t>
      </w:r>
    </w:p>
    <w:p w14:paraId="366F3C3D" w14:textId="0EFAD8FA" w:rsidR="00CF7D8D" w:rsidRDefault="00CF7D8D" w:rsidP="00FF0209">
      <w:pPr>
        <w:jc w:val="center"/>
        <w:rPr>
          <w:rFonts w:ascii="Arial" w:hAnsi="Arial" w:cs="Arial"/>
          <w:sz w:val="44"/>
          <w:szCs w:val="44"/>
        </w:rPr>
      </w:pPr>
    </w:p>
    <w:p w14:paraId="4862A97D" w14:textId="0C0D02DF" w:rsidR="00CF7D8D" w:rsidRDefault="00CF7D8D" w:rsidP="00FF0209">
      <w:pPr>
        <w:jc w:val="center"/>
        <w:rPr>
          <w:rFonts w:ascii="Arial" w:hAnsi="Arial" w:cs="Arial"/>
          <w:sz w:val="44"/>
          <w:szCs w:val="44"/>
        </w:rPr>
      </w:pPr>
    </w:p>
    <w:p w14:paraId="6A33CC0C" w14:textId="77777777" w:rsidR="00CF7D8D" w:rsidRDefault="00CF7D8D" w:rsidP="00FF0209">
      <w:pPr>
        <w:jc w:val="center"/>
        <w:rPr>
          <w:rFonts w:ascii="Arial" w:hAnsi="Arial" w:cs="Arial"/>
          <w:sz w:val="44"/>
          <w:szCs w:val="44"/>
        </w:rPr>
      </w:pPr>
    </w:p>
    <w:p w14:paraId="645D4DB4" w14:textId="77777777" w:rsidR="00EB3898" w:rsidRDefault="00EB3898" w:rsidP="00FF0209">
      <w:pPr>
        <w:jc w:val="center"/>
        <w:rPr>
          <w:rFonts w:ascii="Arial" w:hAnsi="Arial" w:cs="Arial"/>
          <w:sz w:val="44"/>
          <w:szCs w:val="44"/>
        </w:rPr>
      </w:pPr>
    </w:p>
    <w:p w14:paraId="4BA2EE75" w14:textId="0EC9AA00" w:rsidR="00CF7D8D" w:rsidRDefault="00CF7D8D" w:rsidP="00CF7D8D">
      <w:pPr>
        <w:rPr>
          <w:noProof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1BA39005" wp14:editId="7AC72837">
            <wp:extent cx="1401583" cy="1098091"/>
            <wp:effectExtent l="0" t="0" r="825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96" cy="1105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698B7181" wp14:editId="258E41D9">
            <wp:extent cx="2554288" cy="7511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11" cy="76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4DB1" w14:textId="77777777" w:rsidR="00EB3898" w:rsidRPr="00FF0209" w:rsidRDefault="00EB3898" w:rsidP="00FF0209">
      <w:pPr>
        <w:jc w:val="center"/>
        <w:rPr>
          <w:rFonts w:ascii="Arial" w:hAnsi="Arial" w:cs="Arial"/>
          <w:sz w:val="44"/>
          <w:szCs w:val="44"/>
        </w:rPr>
      </w:pPr>
    </w:p>
    <w:p w14:paraId="7D477944" w14:textId="77777777" w:rsidR="004226DA" w:rsidRPr="00C21A58" w:rsidRDefault="002B5FD6" w:rsidP="0004007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C21A58">
        <w:rPr>
          <w:rFonts w:ascii="Arial" w:hAnsi="Arial" w:cs="Arial"/>
          <w:b/>
          <w:u w:val="single"/>
        </w:rPr>
        <w:t>PREAMBULE</w:t>
      </w:r>
    </w:p>
    <w:p w14:paraId="3A041D5D" w14:textId="77777777" w:rsidR="002B5FD6" w:rsidRDefault="002B5FD6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Depuis 2005, les Professionnels du transport </w:t>
      </w:r>
      <w:r w:rsidR="00582E27">
        <w:rPr>
          <w:rFonts w:ascii="Arial" w:hAnsi="Arial" w:cs="Arial"/>
        </w:rPr>
        <w:t>routier se mobilisent autour d’une c</w:t>
      </w:r>
      <w:r w:rsidR="00582E27" w:rsidRPr="00582E27">
        <w:rPr>
          <w:rFonts w:ascii="Arial" w:hAnsi="Arial" w:cs="Arial"/>
        </w:rPr>
        <w:t>ampagne</w:t>
      </w:r>
      <w:r w:rsidR="00582E27">
        <w:rPr>
          <w:rFonts w:ascii="Arial" w:hAnsi="Arial" w:cs="Arial"/>
        </w:rPr>
        <w:t xml:space="preserve"> nationale d’envergure</w:t>
      </w:r>
      <w:r w:rsidR="00582E27" w:rsidRPr="00582E27">
        <w:rPr>
          <w:rFonts w:ascii="Arial" w:hAnsi="Arial" w:cs="Arial"/>
        </w:rPr>
        <w:t xml:space="preserve"> </w:t>
      </w:r>
      <w:r w:rsidR="00582E27">
        <w:rPr>
          <w:rFonts w:ascii="Arial" w:hAnsi="Arial" w:cs="Arial"/>
        </w:rPr>
        <w:t xml:space="preserve">sur l’hygiène de vie, la </w:t>
      </w:r>
      <w:r w:rsidR="00582E27" w:rsidRPr="00582E27">
        <w:rPr>
          <w:rFonts w:ascii="Arial" w:hAnsi="Arial" w:cs="Arial"/>
        </w:rPr>
        <w:t>sécurité routière</w:t>
      </w:r>
      <w:r w:rsidR="00582E27">
        <w:rPr>
          <w:rFonts w:ascii="Arial" w:hAnsi="Arial" w:cs="Arial"/>
        </w:rPr>
        <w:t xml:space="preserve"> et la p</w:t>
      </w:r>
      <w:r w:rsidR="00582E27" w:rsidRPr="00582E27">
        <w:rPr>
          <w:rFonts w:ascii="Arial" w:hAnsi="Arial" w:cs="Arial"/>
        </w:rPr>
        <w:t>révention des addictions</w:t>
      </w:r>
      <w:r w:rsidR="00582E27">
        <w:rPr>
          <w:rFonts w:ascii="Arial" w:hAnsi="Arial" w:cs="Arial"/>
        </w:rPr>
        <w:t>. Les objectifs visés sont :</w:t>
      </w:r>
    </w:p>
    <w:p w14:paraId="4AE755C5" w14:textId="77777777" w:rsidR="00B16420" w:rsidRPr="002B5FD6" w:rsidRDefault="00582E27" w:rsidP="007E724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d’a</w:t>
      </w:r>
      <w:r w:rsidR="00AF069A" w:rsidRPr="002B5FD6">
        <w:rPr>
          <w:rFonts w:ascii="Arial" w:hAnsi="Arial" w:cs="Arial"/>
        </w:rPr>
        <w:t>méliorer</w:t>
      </w:r>
      <w:proofErr w:type="gramEnd"/>
      <w:r w:rsidR="00AF069A" w:rsidRPr="002B5FD6">
        <w:rPr>
          <w:rFonts w:ascii="Arial" w:hAnsi="Arial" w:cs="Arial"/>
        </w:rPr>
        <w:t xml:space="preserve"> la sécurité routière et la santé des salariés du secteur en faisant appel à la responsabilité et à l’intelligence,</w:t>
      </w:r>
    </w:p>
    <w:p w14:paraId="27D2505E" w14:textId="77777777" w:rsidR="00B16420" w:rsidRPr="002B5FD6" w:rsidRDefault="00582E27" w:rsidP="007E724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p</w:t>
      </w:r>
      <w:r w:rsidR="00AF069A" w:rsidRPr="002B5FD6">
        <w:rPr>
          <w:rFonts w:ascii="Arial" w:hAnsi="Arial" w:cs="Arial"/>
        </w:rPr>
        <w:t xml:space="preserve">ermettre l’appropriation par les salariés de nouvelles compétences en matière d’hygiène de vie, de santé et de conduites addictives, </w:t>
      </w:r>
    </w:p>
    <w:p w14:paraId="4A61EBE8" w14:textId="77777777" w:rsidR="00B16420" w:rsidRPr="002B5FD6" w:rsidRDefault="00582E27" w:rsidP="007E724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d’i</w:t>
      </w:r>
      <w:r w:rsidR="00AF069A" w:rsidRPr="002B5FD6">
        <w:rPr>
          <w:rFonts w:ascii="Arial" w:hAnsi="Arial" w:cs="Arial"/>
        </w:rPr>
        <w:t>nciter</w:t>
      </w:r>
      <w:proofErr w:type="gramEnd"/>
      <w:r w:rsidR="00AF069A" w:rsidRPr="002B5FD6">
        <w:rPr>
          <w:rFonts w:ascii="Arial" w:hAnsi="Arial" w:cs="Arial"/>
        </w:rPr>
        <w:t xml:space="preserve"> les entreprises à mettre en place des actions de prévention,</w:t>
      </w:r>
    </w:p>
    <w:p w14:paraId="29A4013E" w14:textId="77777777" w:rsidR="002B5FD6" w:rsidRDefault="00582E27" w:rsidP="007E724C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A22F3E">
        <w:rPr>
          <w:rFonts w:ascii="Arial" w:hAnsi="Arial" w:cs="Arial"/>
        </w:rPr>
        <w:t>de</w:t>
      </w:r>
      <w:proofErr w:type="gramEnd"/>
      <w:r w:rsidRPr="00A22F3E">
        <w:rPr>
          <w:rFonts w:ascii="Arial" w:hAnsi="Arial" w:cs="Arial"/>
        </w:rPr>
        <w:t xml:space="preserve"> l</w:t>
      </w:r>
      <w:r w:rsidR="00AF069A" w:rsidRPr="00A22F3E">
        <w:rPr>
          <w:rFonts w:ascii="Arial" w:hAnsi="Arial" w:cs="Arial"/>
        </w:rPr>
        <w:t xml:space="preserve">utter contre les phénomènes d’addiction en proposant un outil d’information et d’auto-évaluation. </w:t>
      </w:r>
    </w:p>
    <w:p w14:paraId="13D078D3" w14:textId="77777777" w:rsidR="00A22F3E" w:rsidRDefault="00A22F3E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professionnels souhaitent donner un nouvel axe en sensibilisant les jeunes en-cours de formation dans les filières du transport et de la logistique qui seront leurs futurs salariés.</w:t>
      </w:r>
    </w:p>
    <w:p w14:paraId="3FB7ED33" w14:textId="77777777" w:rsidR="0085249C" w:rsidRPr="0085249C" w:rsidRDefault="0085249C" w:rsidP="0085249C">
      <w:pPr>
        <w:pStyle w:val="Paragraphedeliste"/>
        <w:rPr>
          <w:rFonts w:ascii="Arial" w:hAnsi="Arial" w:cs="Arial"/>
        </w:rPr>
      </w:pPr>
    </w:p>
    <w:p w14:paraId="0E13A05C" w14:textId="77777777" w:rsidR="00C21A58" w:rsidRDefault="00C21A58" w:rsidP="0004007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C21A58">
        <w:rPr>
          <w:rFonts w:ascii="Arial" w:hAnsi="Arial" w:cs="Arial"/>
          <w:b/>
          <w:u w:val="single"/>
        </w:rPr>
        <w:t>LES OBJECTIFS</w:t>
      </w:r>
    </w:p>
    <w:p w14:paraId="21FBB34E" w14:textId="77777777" w:rsidR="007B56E6" w:rsidRDefault="007B56E6" w:rsidP="007B56E6">
      <w:pPr>
        <w:pStyle w:val="Paragraphedeliste"/>
        <w:rPr>
          <w:rFonts w:ascii="Arial" w:hAnsi="Arial" w:cs="Arial"/>
          <w:b/>
          <w:u w:val="single"/>
        </w:rPr>
      </w:pPr>
    </w:p>
    <w:p w14:paraId="501A6E8F" w14:textId="140C746D" w:rsidR="005C436C" w:rsidRDefault="005C436C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62C86">
        <w:rPr>
          <w:rFonts w:ascii="Arial" w:hAnsi="Arial" w:cs="Arial"/>
        </w:rPr>
        <w:t>Donner la parole aux jeunes en les rendant acteur de la prévention</w:t>
      </w:r>
    </w:p>
    <w:p w14:paraId="3CDB4893" w14:textId="77777777" w:rsidR="006D6ADA" w:rsidRDefault="006D6ADA" w:rsidP="007E724C">
      <w:pPr>
        <w:pStyle w:val="Paragraphedeliste"/>
        <w:jc w:val="both"/>
        <w:rPr>
          <w:rFonts w:ascii="Arial" w:hAnsi="Arial" w:cs="Arial"/>
        </w:rPr>
      </w:pPr>
    </w:p>
    <w:p w14:paraId="211038C5" w14:textId="437C0B1D" w:rsidR="005C436C" w:rsidRDefault="0085249C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62C86">
        <w:rPr>
          <w:rFonts w:ascii="Arial" w:hAnsi="Arial" w:cs="Arial"/>
        </w:rPr>
        <w:t>Prendre en compte l’expression et le regard porté par les jeunes sur ces thématiques afin d</w:t>
      </w:r>
      <w:r w:rsidR="00C341D6" w:rsidRPr="00062C86">
        <w:rPr>
          <w:rFonts w:ascii="Arial" w:hAnsi="Arial" w:cs="Arial"/>
        </w:rPr>
        <w:t>e trouver les</w:t>
      </w:r>
      <w:r w:rsidRPr="00062C86">
        <w:rPr>
          <w:rFonts w:ascii="Arial" w:hAnsi="Arial" w:cs="Arial"/>
        </w:rPr>
        <w:t xml:space="preserve"> message et modalité</w:t>
      </w:r>
      <w:r w:rsidR="00C341D6" w:rsidRPr="00062C86">
        <w:rPr>
          <w:rFonts w:ascii="Arial" w:hAnsi="Arial" w:cs="Arial"/>
        </w:rPr>
        <w:t>s</w:t>
      </w:r>
      <w:r w:rsidRPr="00062C86">
        <w:rPr>
          <w:rFonts w:ascii="Arial" w:hAnsi="Arial" w:cs="Arial"/>
        </w:rPr>
        <w:t xml:space="preserve"> de </w:t>
      </w:r>
      <w:r w:rsidR="00C341D6" w:rsidRPr="00062C86">
        <w:rPr>
          <w:rFonts w:ascii="Arial" w:hAnsi="Arial" w:cs="Arial"/>
        </w:rPr>
        <w:t>prévention</w:t>
      </w:r>
      <w:r w:rsidRPr="00062C86">
        <w:rPr>
          <w:rFonts w:ascii="Arial" w:hAnsi="Arial" w:cs="Arial"/>
        </w:rPr>
        <w:t xml:space="preserve"> pertinents</w:t>
      </w:r>
    </w:p>
    <w:p w14:paraId="452CEBD2" w14:textId="77777777" w:rsidR="006D6ADA" w:rsidRPr="006D6ADA" w:rsidRDefault="006D6ADA" w:rsidP="007E724C">
      <w:pPr>
        <w:pStyle w:val="Paragraphedeliste"/>
        <w:jc w:val="both"/>
        <w:rPr>
          <w:rFonts w:ascii="Arial" w:hAnsi="Arial" w:cs="Arial"/>
        </w:rPr>
      </w:pPr>
    </w:p>
    <w:p w14:paraId="065EA8B9" w14:textId="68304128" w:rsidR="005C436C" w:rsidRDefault="00D4548E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62C86">
        <w:rPr>
          <w:rFonts w:ascii="Arial" w:hAnsi="Arial" w:cs="Arial"/>
        </w:rPr>
        <w:t>Contribuer à fai</w:t>
      </w:r>
      <w:r>
        <w:rPr>
          <w:rFonts w:ascii="Arial" w:hAnsi="Arial" w:cs="Arial"/>
        </w:rPr>
        <w:t>re changer le regard des jeunes, les aider à se projeter vers</w:t>
      </w:r>
      <w:r w:rsidRPr="00062C86">
        <w:rPr>
          <w:rFonts w:ascii="Arial" w:hAnsi="Arial" w:cs="Arial"/>
        </w:rPr>
        <w:t xml:space="preserve"> la vie professionnelle, leur faire intégrer les risques liés à l’hygiène de vie et aux</w:t>
      </w:r>
      <w:r>
        <w:rPr>
          <w:rFonts w:ascii="Arial" w:hAnsi="Arial" w:cs="Arial"/>
        </w:rPr>
        <w:t xml:space="preserve"> risques addictifs dans leur rapport au travail</w:t>
      </w:r>
    </w:p>
    <w:p w14:paraId="6A1CA06B" w14:textId="77777777" w:rsidR="006D6ADA" w:rsidRPr="006D6ADA" w:rsidRDefault="006D6ADA" w:rsidP="007E724C">
      <w:pPr>
        <w:pStyle w:val="Paragraphedeliste"/>
        <w:jc w:val="both"/>
        <w:rPr>
          <w:rFonts w:ascii="Arial" w:hAnsi="Arial" w:cs="Arial"/>
        </w:rPr>
      </w:pPr>
    </w:p>
    <w:p w14:paraId="787B7BCC" w14:textId="251AB009" w:rsidR="008203CC" w:rsidRDefault="008203CC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Faire travailler les jeunes en lien avec le milieu professionnel et permettre une prise de conscience des risques spécifiques liés à ces métiers</w:t>
      </w:r>
    </w:p>
    <w:p w14:paraId="2CF565C8" w14:textId="77777777" w:rsidR="006D6ADA" w:rsidRPr="006D6ADA" w:rsidRDefault="006D6ADA" w:rsidP="007E724C">
      <w:pPr>
        <w:pStyle w:val="Paragraphedeliste"/>
        <w:jc w:val="both"/>
        <w:rPr>
          <w:rFonts w:ascii="Arial" w:hAnsi="Arial" w:cs="Arial"/>
        </w:rPr>
      </w:pPr>
    </w:p>
    <w:p w14:paraId="344942F6" w14:textId="2FDA2FFA" w:rsidR="008203CC" w:rsidRDefault="008203CC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Mettre en libre accès ces productions sur les sites des partenaires et ainsi les diffuser auprès des lycées soutenus, des entreprises, …</w:t>
      </w:r>
    </w:p>
    <w:p w14:paraId="28278BEB" w14:textId="77777777" w:rsidR="006D6ADA" w:rsidRPr="006D6ADA" w:rsidRDefault="006D6ADA" w:rsidP="007E724C">
      <w:pPr>
        <w:pStyle w:val="Paragraphedeliste"/>
        <w:jc w:val="both"/>
        <w:rPr>
          <w:rFonts w:ascii="Arial" w:hAnsi="Arial" w:cs="Arial"/>
        </w:rPr>
      </w:pPr>
    </w:p>
    <w:p w14:paraId="799AA8F6" w14:textId="77777777" w:rsidR="00D838BC" w:rsidRDefault="005C436C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participation à ce concours implique l’acceptation du présent règlement.</w:t>
      </w:r>
    </w:p>
    <w:p w14:paraId="3D50DE27" w14:textId="77777777" w:rsidR="008203CC" w:rsidRDefault="008203CC" w:rsidP="005C436C">
      <w:pPr>
        <w:rPr>
          <w:rFonts w:ascii="Arial" w:hAnsi="Arial" w:cs="Arial"/>
        </w:rPr>
      </w:pPr>
    </w:p>
    <w:p w14:paraId="62675083" w14:textId="77777777" w:rsidR="005C436C" w:rsidRDefault="005C436C" w:rsidP="00040072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5C436C">
        <w:rPr>
          <w:rFonts w:ascii="Arial" w:hAnsi="Arial" w:cs="Arial"/>
          <w:b/>
          <w:u w:val="single"/>
        </w:rPr>
        <w:t>LE REGLEMENT</w:t>
      </w:r>
    </w:p>
    <w:p w14:paraId="3088A355" w14:textId="77777777" w:rsidR="00F641AF" w:rsidRPr="005C436C" w:rsidRDefault="00F641AF" w:rsidP="00F641AF">
      <w:pPr>
        <w:pStyle w:val="Paragraphedeliste"/>
        <w:ind w:left="1080"/>
        <w:rPr>
          <w:rFonts w:ascii="Arial" w:hAnsi="Arial" w:cs="Arial"/>
          <w:b/>
          <w:u w:val="single"/>
        </w:rPr>
      </w:pPr>
    </w:p>
    <w:p w14:paraId="04EEC362" w14:textId="77777777" w:rsidR="00A22F3E" w:rsidRPr="00591109" w:rsidRDefault="0026447B" w:rsidP="00A22F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    </w:t>
      </w:r>
      <w:r w:rsidR="00591109" w:rsidRPr="00591109">
        <w:rPr>
          <w:rFonts w:ascii="Arial" w:hAnsi="Arial" w:cs="Arial"/>
          <w:b/>
        </w:rPr>
        <w:t xml:space="preserve">Article </w:t>
      </w:r>
      <w:r w:rsidR="00673054" w:rsidRPr="00591109">
        <w:rPr>
          <w:rFonts w:ascii="Arial" w:hAnsi="Arial" w:cs="Arial"/>
          <w:b/>
        </w:rPr>
        <w:t>1</w:t>
      </w:r>
      <w:r w:rsidR="00591109" w:rsidRPr="00591109">
        <w:rPr>
          <w:rFonts w:ascii="Arial" w:hAnsi="Arial" w:cs="Arial"/>
          <w:b/>
        </w:rPr>
        <w:t xml:space="preserve"> : </w:t>
      </w:r>
      <w:r w:rsidR="00673054" w:rsidRPr="00591109">
        <w:rPr>
          <w:rFonts w:ascii="Arial" w:hAnsi="Arial" w:cs="Arial"/>
          <w:b/>
        </w:rPr>
        <w:t>Organisation</w:t>
      </w:r>
    </w:p>
    <w:p w14:paraId="56CA2F5D" w14:textId="09671471" w:rsidR="0026447B" w:rsidRDefault="00673054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prix est organisé par l</w:t>
      </w:r>
      <w:r w:rsidR="00F641AF">
        <w:rPr>
          <w:rFonts w:ascii="Arial" w:hAnsi="Arial" w:cs="Arial"/>
        </w:rPr>
        <w:t>’AFT en partenariat avec l</w:t>
      </w:r>
      <w:r>
        <w:rPr>
          <w:rFonts w:ascii="Arial" w:hAnsi="Arial" w:cs="Arial"/>
        </w:rPr>
        <w:t>e Ministère de l’Education nationale</w:t>
      </w:r>
      <w:r w:rsidR="006D6ADA">
        <w:rPr>
          <w:rFonts w:ascii="Arial" w:hAnsi="Arial" w:cs="Arial"/>
        </w:rPr>
        <w:t>, de la jeunesse et des sports.</w:t>
      </w:r>
      <w:r w:rsidR="00682264">
        <w:rPr>
          <w:rFonts w:ascii="Arial" w:hAnsi="Arial" w:cs="Arial"/>
        </w:rPr>
        <w:t xml:space="preserve"> </w:t>
      </w:r>
    </w:p>
    <w:p w14:paraId="5287DF08" w14:textId="41476157" w:rsidR="003D58E1" w:rsidRDefault="003D58E1" w:rsidP="007E724C">
      <w:pPr>
        <w:jc w:val="both"/>
        <w:rPr>
          <w:rFonts w:ascii="Arial" w:hAnsi="Arial" w:cs="Arial"/>
        </w:rPr>
      </w:pPr>
      <w:r w:rsidRPr="003D58E1">
        <w:rPr>
          <w:rFonts w:ascii="Arial" w:hAnsi="Arial" w:cs="Arial"/>
        </w:rPr>
        <w:t xml:space="preserve">Ce prix est organisé pour une durée de 3 ans. La première année récompensera la création d’une bande dessinée, la deuxième année d’un marque-page et la troisième année la </w:t>
      </w:r>
      <w:r w:rsidRPr="003D58E1">
        <w:rPr>
          <w:rFonts w:ascii="Arial" w:hAnsi="Arial" w:cs="Arial"/>
        </w:rPr>
        <w:lastRenderedPageBreak/>
        <w:t>réalisation d’une pièce de théâtre filmée en lien avec l’hygiène de vie et la prévention des addictions dans le milieu professionnel du Transport et de la Logistique.</w:t>
      </w:r>
    </w:p>
    <w:p w14:paraId="6A6E2BFB" w14:textId="5633998C" w:rsidR="003D58E1" w:rsidRPr="003D58E1" w:rsidRDefault="003D58E1" w:rsidP="007E724C">
      <w:pPr>
        <w:jc w:val="both"/>
        <w:rPr>
          <w:rFonts w:ascii="Arial" w:hAnsi="Arial" w:cs="Arial"/>
        </w:rPr>
      </w:pPr>
      <w:r w:rsidRPr="003D58E1">
        <w:rPr>
          <w:rFonts w:ascii="Arial" w:hAnsi="Arial" w:cs="Arial"/>
        </w:rPr>
        <w:t>L’objectif est de s’appuyer sur le chef d’</w:t>
      </w:r>
      <w:r w:rsidR="00D4548E" w:rsidRPr="003D58E1">
        <w:rPr>
          <w:rFonts w:ascii="Arial" w:hAnsi="Arial" w:cs="Arial"/>
        </w:rPr>
        <w:t>œuvre</w:t>
      </w:r>
      <w:r w:rsidRPr="003D58E1">
        <w:rPr>
          <w:rFonts w:ascii="Arial" w:hAnsi="Arial" w:cs="Arial"/>
        </w:rPr>
        <w:t xml:space="preserve"> que doivent réaliser les élèves de premières et de terminales des lycées professionnels des sections transport et logistique.</w:t>
      </w:r>
    </w:p>
    <w:p w14:paraId="7C5B30FE" w14:textId="77777777" w:rsidR="00F641AF" w:rsidRDefault="00F641AF" w:rsidP="00A22F3E">
      <w:pPr>
        <w:rPr>
          <w:rFonts w:ascii="Arial" w:hAnsi="Arial" w:cs="Arial"/>
        </w:rPr>
      </w:pPr>
    </w:p>
    <w:p w14:paraId="51737742" w14:textId="77777777" w:rsidR="00673054" w:rsidRPr="00591109" w:rsidRDefault="0026447B" w:rsidP="00A22F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    </w:t>
      </w:r>
      <w:r w:rsidR="00591109" w:rsidRPr="00591109">
        <w:rPr>
          <w:rFonts w:ascii="Arial" w:hAnsi="Arial" w:cs="Arial"/>
          <w:b/>
        </w:rPr>
        <w:t xml:space="preserve">Article </w:t>
      </w:r>
      <w:r w:rsidR="00673054" w:rsidRPr="00591109">
        <w:rPr>
          <w:rFonts w:ascii="Arial" w:hAnsi="Arial" w:cs="Arial"/>
          <w:b/>
        </w:rPr>
        <w:t>2</w:t>
      </w:r>
      <w:r w:rsidR="00591109" w:rsidRPr="00591109">
        <w:rPr>
          <w:rFonts w:ascii="Arial" w:hAnsi="Arial" w:cs="Arial"/>
          <w:b/>
        </w:rPr>
        <w:t> :</w:t>
      </w:r>
      <w:r w:rsidR="00673054" w:rsidRPr="00591109">
        <w:rPr>
          <w:rFonts w:ascii="Arial" w:hAnsi="Arial" w:cs="Arial"/>
          <w:b/>
        </w:rPr>
        <w:t xml:space="preserve"> les modalités de participation</w:t>
      </w:r>
    </w:p>
    <w:p w14:paraId="55B309E6" w14:textId="4E4B0ABF" w:rsidR="00591109" w:rsidRDefault="00673054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prix est ouvert aux élèves </w:t>
      </w:r>
      <w:r w:rsidRPr="00723E83">
        <w:rPr>
          <w:rFonts w:ascii="Arial" w:hAnsi="Arial" w:cs="Arial"/>
        </w:rPr>
        <w:t xml:space="preserve">et apprentis </w:t>
      </w:r>
      <w:r w:rsidR="00BC6B8B" w:rsidRPr="00723E83">
        <w:rPr>
          <w:rFonts w:ascii="Arial" w:hAnsi="Arial" w:cs="Arial"/>
        </w:rPr>
        <w:t xml:space="preserve">de </w:t>
      </w:r>
      <w:r w:rsidR="00BC6B8B">
        <w:rPr>
          <w:rFonts w:ascii="Arial" w:hAnsi="Arial" w:cs="Arial"/>
        </w:rPr>
        <w:t>CAP au BTS de la filière transport et logistique</w:t>
      </w:r>
      <w:r w:rsidR="00591109">
        <w:rPr>
          <w:rFonts w:ascii="Arial" w:hAnsi="Arial" w:cs="Arial"/>
        </w:rPr>
        <w:t xml:space="preserve"> des établissements soutenus par la Branche Transport et logistique.</w:t>
      </w:r>
    </w:p>
    <w:p w14:paraId="74F9624B" w14:textId="77777777" w:rsidR="008B3E1E" w:rsidRDefault="008B3E1E" w:rsidP="007E724C">
      <w:pPr>
        <w:jc w:val="both"/>
        <w:rPr>
          <w:rFonts w:ascii="Arial" w:hAnsi="Arial" w:cs="Arial"/>
        </w:rPr>
      </w:pPr>
      <w:r w:rsidRPr="00062C86">
        <w:rPr>
          <w:rFonts w:ascii="Arial" w:hAnsi="Arial" w:cs="Arial"/>
        </w:rPr>
        <w:t>Un projet est nécessairement porté par un collectif, soit</w:t>
      </w:r>
      <w:r>
        <w:rPr>
          <w:rFonts w:ascii="Arial" w:hAnsi="Arial" w:cs="Arial"/>
        </w:rPr>
        <w:t xml:space="preserve"> par une classe soit par un groupe d’élèves.</w:t>
      </w:r>
    </w:p>
    <w:p w14:paraId="619C1450" w14:textId="7BB17699" w:rsidR="00F811B8" w:rsidRDefault="008B3E1E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Chaque classe ou groupe d’élèves sera représenté sur scène par au moins </w:t>
      </w:r>
      <w:r w:rsidR="00F811B8">
        <w:rPr>
          <w:rFonts w:ascii="Arial" w:hAnsi="Arial" w:cs="Arial"/>
        </w:rPr>
        <w:t>2 élèves</w:t>
      </w:r>
      <w:r>
        <w:rPr>
          <w:rFonts w:ascii="Arial" w:hAnsi="Arial" w:cs="Arial"/>
        </w:rPr>
        <w:t>, les monologues ne seront pas retenus.</w:t>
      </w:r>
    </w:p>
    <w:p w14:paraId="508F9E1C" w14:textId="77777777" w:rsidR="00BC6B8B" w:rsidRDefault="00BC6B8B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jury évaluera les points suivants :</w:t>
      </w:r>
    </w:p>
    <w:p w14:paraId="30B1850B" w14:textId="08A17152" w:rsidR="00BC6B8B" w:rsidRDefault="00EB3898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BC6B8B">
        <w:rPr>
          <w:rFonts w:ascii="Arial" w:hAnsi="Arial" w:cs="Arial"/>
        </w:rPr>
        <w:t>e</w:t>
      </w:r>
      <w:proofErr w:type="gramEnd"/>
      <w:r w:rsidR="00BC6B8B">
        <w:rPr>
          <w:rFonts w:ascii="Arial" w:hAnsi="Arial" w:cs="Arial"/>
        </w:rPr>
        <w:t xml:space="preserve"> lien avec le milieu professionnel</w:t>
      </w:r>
      <w:r>
        <w:rPr>
          <w:rFonts w:ascii="Arial" w:hAnsi="Arial" w:cs="Arial"/>
        </w:rPr>
        <w:t xml:space="preserve"> et l’usage professionnel du vocabulaire</w:t>
      </w:r>
    </w:p>
    <w:p w14:paraId="34850F96" w14:textId="74394761" w:rsidR="00621C6E" w:rsidRDefault="00621C6E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message</w:t>
      </w:r>
    </w:p>
    <w:p w14:paraId="1B6D5876" w14:textId="79D3C496" w:rsidR="00D565A9" w:rsidRDefault="00EB3898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D565A9">
        <w:rPr>
          <w:rFonts w:ascii="Arial" w:hAnsi="Arial" w:cs="Arial"/>
        </w:rPr>
        <w:t>a</w:t>
      </w:r>
      <w:proofErr w:type="gramEnd"/>
      <w:r w:rsidR="00D565A9">
        <w:rPr>
          <w:rFonts w:ascii="Arial" w:hAnsi="Arial" w:cs="Arial"/>
        </w:rPr>
        <w:t xml:space="preserve"> créativité</w:t>
      </w:r>
    </w:p>
    <w:p w14:paraId="76285418" w14:textId="7022D371" w:rsidR="008B3E1E" w:rsidRDefault="008B3E1E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621C6E">
        <w:rPr>
          <w:rFonts w:ascii="Arial" w:hAnsi="Arial" w:cs="Arial"/>
        </w:rPr>
        <w:t>e</w:t>
      </w:r>
      <w:proofErr w:type="gramEnd"/>
      <w:r w:rsidR="00621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décor</w:t>
      </w:r>
    </w:p>
    <w:p w14:paraId="4CE76129" w14:textId="77777777" w:rsidR="00D565A9" w:rsidRDefault="00EB3898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D565A9">
        <w:rPr>
          <w:rFonts w:ascii="Arial" w:hAnsi="Arial" w:cs="Arial"/>
        </w:rPr>
        <w:t>a</w:t>
      </w:r>
      <w:proofErr w:type="gramEnd"/>
      <w:r w:rsidR="00D565A9">
        <w:rPr>
          <w:rFonts w:ascii="Arial" w:hAnsi="Arial" w:cs="Arial"/>
        </w:rPr>
        <w:t xml:space="preserve"> coopération entre les différentes disciplines</w:t>
      </w:r>
      <w:r w:rsidR="00F641AF">
        <w:rPr>
          <w:rFonts w:ascii="Arial" w:hAnsi="Arial" w:cs="Arial"/>
        </w:rPr>
        <w:t xml:space="preserve"> (enseignement professionnel et général)</w:t>
      </w:r>
    </w:p>
    <w:p w14:paraId="638747DF" w14:textId="3B53758B" w:rsidR="00EB3898" w:rsidRDefault="00EB3898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D565A9" w:rsidRPr="00EB3898">
        <w:rPr>
          <w:rFonts w:ascii="Arial" w:hAnsi="Arial" w:cs="Arial"/>
        </w:rPr>
        <w:t>e</w:t>
      </w:r>
      <w:proofErr w:type="gramEnd"/>
      <w:r w:rsidR="00D565A9" w:rsidRPr="00EB3898">
        <w:rPr>
          <w:rFonts w:ascii="Arial" w:hAnsi="Arial" w:cs="Arial"/>
        </w:rPr>
        <w:t xml:space="preserve"> respect du </w:t>
      </w:r>
      <w:r>
        <w:rPr>
          <w:rFonts w:ascii="Arial" w:hAnsi="Arial" w:cs="Arial"/>
        </w:rPr>
        <w:t>règlement du jeu-</w:t>
      </w:r>
      <w:r w:rsidRPr="00EB3898">
        <w:rPr>
          <w:rFonts w:ascii="Arial" w:hAnsi="Arial" w:cs="Arial"/>
        </w:rPr>
        <w:t>concours </w:t>
      </w:r>
    </w:p>
    <w:p w14:paraId="0BD11FFA" w14:textId="237F2BA3" w:rsidR="0090502F" w:rsidRDefault="0090502F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langage soutenu et professionnel</w:t>
      </w:r>
    </w:p>
    <w:p w14:paraId="57EF41C5" w14:textId="2F0B2B75" w:rsidR="00EB3898" w:rsidRDefault="00EB3898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 w:rsidR="00562344" w:rsidRPr="00EB3898">
        <w:rPr>
          <w:rFonts w:ascii="Arial" w:hAnsi="Arial" w:cs="Arial"/>
        </w:rPr>
        <w:t xml:space="preserve">respect </w:t>
      </w:r>
      <w:r w:rsidRPr="00EB3898">
        <w:rPr>
          <w:rFonts w:ascii="Arial" w:hAnsi="Arial" w:cs="Arial"/>
        </w:rPr>
        <w:t>de la réglementation en vigueur</w:t>
      </w:r>
    </w:p>
    <w:p w14:paraId="10BB0720" w14:textId="77777777" w:rsidR="00FF0DA7" w:rsidRPr="00EB3898" w:rsidRDefault="00562344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EB3898">
        <w:rPr>
          <w:rFonts w:ascii="Arial" w:hAnsi="Arial" w:cs="Arial"/>
        </w:rPr>
        <w:t>pour</w:t>
      </w:r>
      <w:proofErr w:type="gramEnd"/>
      <w:r w:rsidRPr="00EB3898">
        <w:rPr>
          <w:rFonts w:ascii="Arial" w:hAnsi="Arial" w:cs="Arial"/>
        </w:rPr>
        <w:t xml:space="preserve"> ceux qui ont déjà été finalistes, l’originalité du projet</w:t>
      </w:r>
      <w:r w:rsidR="00DA6280">
        <w:rPr>
          <w:rFonts w:ascii="Arial" w:hAnsi="Arial" w:cs="Arial"/>
        </w:rPr>
        <w:t xml:space="preserve"> à partir de la sélection d’un nouveau thème</w:t>
      </w:r>
      <w:r w:rsidRPr="00EB3898">
        <w:rPr>
          <w:rFonts w:ascii="Arial" w:hAnsi="Arial" w:cs="Arial"/>
        </w:rPr>
        <w:t>.</w:t>
      </w:r>
    </w:p>
    <w:p w14:paraId="720D00F5" w14:textId="77777777" w:rsidR="00FA3126" w:rsidRPr="00062C86" w:rsidRDefault="004E3F39" w:rsidP="007E724C">
      <w:pPr>
        <w:jc w:val="both"/>
        <w:rPr>
          <w:rFonts w:ascii="Arial" w:hAnsi="Arial" w:cs="Arial"/>
        </w:rPr>
      </w:pPr>
      <w:r w:rsidRPr="00062C86">
        <w:rPr>
          <w:rFonts w:ascii="Arial" w:hAnsi="Arial" w:cs="Arial"/>
        </w:rPr>
        <w:t xml:space="preserve">Chaque établissement </w:t>
      </w:r>
      <w:r w:rsidR="00A81422" w:rsidRPr="00062C86">
        <w:rPr>
          <w:rFonts w:ascii="Arial" w:hAnsi="Arial" w:cs="Arial"/>
        </w:rPr>
        <w:t xml:space="preserve">ne </w:t>
      </w:r>
      <w:r w:rsidRPr="00062C86">
        <w:rPr>
          <w:rFonts w:ascii="Arial" w:hAnsi="Arial" w:cs="Arial"/>
        </w:rPr>
        <w:t xml:space="preserve">peut présenter </w:t>
      </w:r>
      <w:r w:rsidR="00A81422" w:rsidRPr="00062C86">
        <w:rPr>
          <w:rFonts w:ascii="Arial" w:hAnsi="Arial" w:cs="Arial"/>
        </w:rPr>
        <w:t>qu’</w:t>
      </w:r>
      <w:r w:rsidRPr="00062C86">
        <w:rPr>
          <w:rFonts w:ascii="Arial" w:hAnsi="Arial" w:cs="Arial"/>
        </w:rPr>
        <w:t>un seul</w:t>
      </w:r>
      <w:r w:rsidR="00F641AF">
        <w:rPr>
          <w:rFonts w:ascii="Arial" w:hAnsi="Arial" w:cs="Arial"/>
        </w:rPr>
        <w:t xml:space="preserve"> projet par an.</w:t>
      </w:r>
    </w:p>
    <w:p w14:paraId="005E36A2" w14:textId="77777777" w:rsidR="00762977" w:rsidRDefault="00762977" w:rsidP="00762977">
      <w:pPr>
        <w:rPr>
          <w:rFonts w:ascii="Arial" w:hAnsi="Arial" w:cs="Arial"/>
        </w:rPr>
      </w:pPr>
    </w:p>
    <w:p w14:paraId="39628572" w14:textId="77777777" w:rsidR="00762977" w:rsidRPr="00B751CA" w:rsidRDefault="00762977" w:rsidP="00762977">
      <w:pPr>
        <w:rPr>
          <w:rFonts w:ascii="Arial" w:hAnsi="Arial" w:cs="Arial"/>
          <w:b/>
        </w:rPr>
      </w:pPr>
      <w:r w:rsidRPr="00B751CA">
        <w:rPr>
          <w:rFonts w:ascii="Arial" w:hAnsi="Arial" w:cs="Arial"/>
          <w:b/>
        </w:rPr>
        <w:t>3</w:t>
      </w:r>
      <w:r w:rsidR="00B751CA" w:rsidRPr="00B751CA">
        <w:rPr>
          <w:rFonts w:ascii="Arial" w:hAnsi="Arial" w:cs="Arial"/>
          <w:b/>
        </w:rPr>
        <w:t>.</w:t>
      </w:r>
      <w:r w:rsidRPr="00B751CA">
        <w:rPr>
          <w:rFonts w:ascii="Arial" w:hAnsi="Arial" w:cs="Arial"/>
          <w:b/>
        </w:rPr>
        <w:t>2</w:t>
      </w:r>
      <w:r w:rsidR="00B751CA" w:rsidRPr="00B751CA">
        <w:rPr>
          <w:rFonts w:ascii="Arial" w:hAnsi="Arial" w:cs="Arial"/>
          <w:b/>
        </w:rPr>
        <w:t>.</w:t>
      </w:r>
      <w:r w:rsidRPr="00B751CA">
        <w:rPr>
          <w:rFonts w:ascii="Arial" w:hAnsi="Arial" w:cs="Arial"/>
          <w:b/>
        </w:rPr>
        <w:t>1 Une thématique</w:t>
      </w:r>
    </w:p>
    <w:p w14:paraId="13A640C8" w14:textId="77777777" w:rsidR="00762977" w:rsidRDefault="009938DB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thème proposé est : l’h</w:t>
      </w:r>
      <w:r w:rsidR="00762977">
        <w:rPr>
          <w:rFonts w:ascii="Arial" w:hAnsi="Arial" w:cs="Arial"/>
        </w:rPr>
        <w:t>yg</w:t>
      </w:r>
      <w:r w:rsidR="00D565A9">
        <w:rPr>
          <w:rFonts w:ascii="Arial" w:hAnsi="Arial" w:cs="Arial"/>
        </w:rPr>
        <w:t xml:space="preserve">iène de vie et </w:t>
      </w:r>
      <w:r w:rsidR="00762977">
        <w:rPr>
          <w:rFonts w:ascii="Arial" w:hAnsi="Arial" w:cs="Arial"/>
        </w:rPr>
        <w:t>prévention des addictions</w:t>
      </w:r>
      <w:r w:rsidR="00D565A9">
        <w:rPr>
          <w:rFonts w:ascii="Arial" w:hAnsi="Arial" w:cs="Arial"/>
        </w:rPr>
        <w:t xml:space="preserve"> en lien direct avec les métiers du transport et de la logistique.</w:t>
      </w:r>
    </w:p>
    <w:p w14:paraId="6C0FFCC4" w14:textId="77777777" w:rsidR="00FA3126" w:rsidRDefault="00FA3126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thèmes proposés :</w:t>
      </w:r>
    </w:p>
    <w:p w14:paraId="3C60C950" w14:textId="77777777" w:rsidR="00FA3126" w:rsidRPr="00FA3126" w:rsidRDefault="009938DB" w:rsidP="007E724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</w:t>
      </w:r>
      <w:r w:rsidR="00FA3126" w:rsidRPr="00FA3126">
        <w:rPr>
          <w:rFonts w:ascii="Arial" w:hAnsi="Arial" w:cs="Arial"/>
        </w:rPr>
        <w:t>lcool</w:t>
      </w:r>
    </w:p>
    <w:p w14:paraId="6817E14B" w14:textId="77777777" w:rsidR="00FA3126" w:rsidRPr="00FA3126" w:rsidRDefault="009938DB" w:rsidP="007E724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c</w:t>
      </w:r>
      <w:r w:rsidR="00FA3126" w:rsidRPr="00FA3126">
        <w:rPr>
          <w:rFonts w:ascii="Arial" w:hAnsi="Arial" w:cs="Arial"/>
        </w:rPr>
        <w:t>annabis</w:t>
      </w:r>
    </w:p>
    <w:p w14:paraId="772AF546" w14:textId="77777777" w:rsidR="00FA3126" w:rsidRPr="00FA3126" w:rsidRDefault="00FA3126" w:rsidP="007E724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A3126">
        <w:rPr>
          <w:rFonts w:ascii="Arial" w:hAnsi="Arial" w:cs="Arial"/>
        </w:rPr>
        <w:t>Le téléphone</w:t>
      </w:r>
      <w:r w:rsidR="009938DB">
        <w:rPr>
          <w:rFonts w:ascii="Arial" w:hAnsi="Arial" w:cs="Arial"/>
        </w:rPr>
        <w:t xml:space="preserve"> au volant</w:t>
      </w:r>
    </w:p>
    <w:p w14:paraId="4610885F" w14:textId="34A82860" w:rsidR="00FA3126" w:rsidRPr="00624C97" w:rsidRDefault="00FA3126" w:rsidP="007E724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24C97">
        <w:rPr>
          <w:rFonts w:ascii="Arial" w:hAnsi="Arial" w:cs="Arial"/>
        </w:rPr>
        <w:t xml:space="preserve">Les jeux </w:t>
      </w:r>
      <w:proofErr w:type="gramStart"/>
      <w:r w:rsidRPr="00624C97">
        <w:rPr>
          <w:rFonts w:ascii="Arial" w:hAnsi="Arial" w:cs="Arial"/>
        </w:rPr>
        <w:t>vidéos</w:t>
      </w:r>
      <w:proofErr w:type="gramEnd"/>
      <w:r w:rsidR="00624C97" w:rsidRPr="00624C97">
        <w:rPr>
          <w:rFonts w:ascii="Arial" w:hAnsi="Arial" w:cs="Arial"/>
        </w:rPr>
        <w:t xml:space="preserve"> et en </w:t>
      </w:r>
      <w:r w:rsidRPr="00624C97">
        <w:rPr>
          <w:rFonts w:ascii="Arial" w:hAnsi="Arial" w:cs="Arial"/>
        </w:rPr>
        <w:t>ligne</w:t>
      </w:r>
    </w:p>
    <w:p w14:paraId="034C8DCA" w14:textId="77777777" w:rsidR="00FA3126" w:rsidRPr="00FA3126" w:rsidRDefault="00FA3126" w:rsidP="007E724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A3126">
        <w:rPr>
          <w:rFonts w:ascii="Arial" w:hAnsi="Arial" w:cs="Arial"/>
        </w:rPr>
        <w:t>Le tabac</w:t>
      </w:r>
    </w:p>
    <w:p w14:paraId="2AE839BA" w14:textId="77777777" w:rsidR="00FA3126" w:rsidRPr="00FA3126" w:rsidRDefault="00FA3126" w:rsidP="007E724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A3126">
        <w:rPr>
          <w:rFonts w:ascii="Arial" w:hAnsi="Arial" w:cs="Arial"/>
        </w:rPr>
        <w:t>L’alimentation</w:t>
      </w:r>
    </w:p>
    <w:p w14:paraId="273A03FE" w14:textId="77777777" w:rsidR="003D58E1" w:rsidRDefault="003340B7" w:rsidP="007E724C">
      <w:pPr>
        <w:jc w:val="both"/>
        <w:rPr>
          <w:rFonts w:ascii="Arial" w:hAnsi="Arial" w:cs="Arial"/>
        </w:rPr>
      </w:pPr>
      <w:r w:rsidRPr="003340B7">
        <w:rPr>
          <w:rFonts w:ascii="Arial" w:hAnsi="Arial" w:cs="Arial"/>
        </w:rPr>
        <w:t xml:space="preserve">L’établissement lauréat de chaque thème se verra remettre un </w:t>
      </w:r>
      <w:r w:rsidR="003D58E1">
        <w:rPr>
          <w:rFonts w:ascii="Arial" w:hAnsi="Arial" w:cs="Arial"/>
        </w:rPr>
        <w:t xml:space="preserve">chèque </w:t>
      </w:r>
      <w:r w:rsidRPr="003340B7">
        <w:rPr>
          <w:rFonts w:ascii="Arial" w:hAnsi="Arial" w:cs="Arial"/>
        </w:rPr>
        <w:t xml:space="preserve">d’une valeur </w:t>
      </w:r>
    </w:p>
    <w:p w14:paraId="2CF8A422" w14:textId="04896D7D" w:rsidR="003340B7" w:rsidRPr="003340B7" w:rsidRDefault="003340B7" w:rsidP="007E724C">
      <w:pPr>
        <w:jc w:val="both"/>
        <w:rPr>
          <w:rFonts w:ascii="Arial" w:hAnsi="Arial" w:cs="Arial"/>
        </w:rPr>
      </w:pPr>
      <w:proofErr w:type="gramStart"/>
      <w:r w:rsidRPr="003340B7">
        <w:rPr>
          <w:rFonts w:ascii="Arial" w:hAnsi="Arial" w:cs="Arial"/>
        </w:rPr>
        <w:t>de</w:t>
      </w:r>
      <w:proofErr w:type="gramEnd"/>
      <w:r w:rsidRPr="003340B7">
        <w:rPr>
          <w:rFonts w:ascii="Arial" w:hAnsi="Arial" w:cs="Arial"/>
        </w:rPr>
        <w:t xml:space="preserve"> 500 €.</w:t>
      </w:r>
    </w:p>
    <w:p w14:paraId="59BD727C" w14:textId="77777777" w:rsidR="00E90E7F" w:rsidRDefault="00E90E7F" w:rsidP="007E724C">
      <w:pPr>
        <w:jc w:val="both"/>
        <w:rPr>
          <w:rFonts w:ascii="Arial" w:hAnsi="Arial" w:cs="Arial"/>
        </w:rPr>
      </w:pPr>
    </w:p>
    <w:p w14:paraId="53DDD97C" w14:textId="77777777" w:rsidR="00762977" w:rsidRPr="00B751CA" w:rsidRDefault="00762977" w:rsidP="00762977">
      <w:pPr>
        <w:rPr>
          <w:rFonts w:ascii="Arial" w:hAnsi="Arial" w:cs="Arial"/>
          <w:b/>
        </w:rPr>
      </w:pPr>
      <w:r w:rsidRPr="00B751CA">
        <w:rPr>
          <w:rFonts w:ascii="Arial" w:hAnsi="Arial" w:cs="Arial"/>
          <w:b/>
        </w:rPr>
        <w:lastRenderedPageBreak/>
        <w:t>3</w:t>
      </w:r>
      <w:r w:rsidR="00B751CA">
        <w:rPr>
          <w:rFonts w:ascii="Arial" w:hAnsi="Arial" w:cs="Arial"/>
          <w:b/>
        </w:rPr>
        <w:t>.</w:t>
      </w:r>
      <w:r w:rsidRPr="00B751CA">
        <w:rPr>
          <w:rFonts w:ascii="Arial" w:hAnsi="Arial" w:cs="Arial"/>
          <w:b/>
        </w:rPr>
        <w:t>2</w:t>
      </w:r>
      <w:r w:rsidR="00B751CA">
        <w:rPr>
          <w:rFonts w:ascii="Arial" w:hAnsi="Arial" w:cs="Arial"/>
          <w:b/>
        </w:rPr>
        <w:t>.</w:t>
      </w:r>
      <w:r w:rsidRPr="00B751CA">
        <w:rPr>
          <w:rFonts w:ascii="Arial" w:hAnsi="Arial" w:cs="Arial"/>
          <w:b/>
        </w:rPr>
        <w:t>2 les supports</w:t>
      </w:r>
    </w:p>
    <w:p w14:paraId="6B0F7E80" w14:textId="3930F1F5" w:rsidR="00491287" w:rsidRPr="00D7210E" w:rsidRDefault="003D58E1" w:rsidP="007E724C">
      <w:pPr>
        <w:jc w:val="both"/>
        <w:rPr>
          <w:rFonts w:ascii="Arial" w:hAnsi="Arial" w:cs="Arial"/>
        </w:rPr>
      </w:pPr>
      <w:r w:rsidRPr="00D7210E">
        <w:rPr>
          <w:rFonts w:ascii="Arial" w:hAnsi="Arial" w:cs="Arial"/>
        </w:rPr>
        <w:t>Réalisation d’un</w:t>
      </w:r>
      <w:r w:rsidR="00621C6E" w:rsidRPr="00D7210E">
        <w:rPr>
          <w:rFonts w:ascii="Arial" w:hAnsi="Arial" w:cs="Arial"/>
        </w:rPr>
        <w:t xml:space="preserve">e </w:t>
      </w:r>
      <w:r w:rsidR="00D7210E">
        <w:rPr>
          <w:rFonts w:ascii="Arial" w:hAnsi="Arial" w:cs="Arial"/>
        </w:rPr>
        <w:t xml:space="preserve">pièce de théâtre </w:t>
      </w:r>
      <w:r w:rsidR="00621C6E" w:rsidRPr="00D7210E">
        <w:rPr>
          <w:rFonts w:ascii="Arial" w:hAnsi="Arial" w:cs="Arial"/>
        </w:rPr>
        <w:t>filmée d’une durée maxim</w:t>
      </w:r>
      <w:r w:rsidR="0059309B">
        <w:rPr>
          <w:rFonts w:ascii="Arial" w:hAnsi="Arial" w:cs="Arial"/>
        </w:rPr>
        <w:t>um</w:t>
      </w:r>
      <w:r w:rsidR="00621C6E" w:rsidRPr="00D7210E">
        <w:rPr>
          <w:rFonts w:ascii="Arial" w:hAnsi="Arial" w:cs="Arial"/>
        </w:rPr>
        <w:t xml:space="preserve"> de 3 minutes</w:t>
      </w:r>
      <w:r w:rsidR="00D7210E">
        <w:rPr>
          <w:rFonts w:ascii="Arial" w:hAnsi="Arial" w:cs="Arial"/>
        </w:rPr>
        <w:t xml:space="preserve">. Enregistrement sous </w:t>
      </w:r>
      <w:r w:rsidR="007E724C">
        <w:rPr>
          <w:rFonts w:ascii="Arial" w:hAnsi="Arial" w:cs="Arial"/>
        </w:rPr>
        <w:t xml:space="preserve">un fichier </w:t>
      </w:r>
      <w:r w:rsidR="00D7210E">
        <w:rPr>
          <w:rFonts w:ascii="Arial" w:hAnsi="Arial" w:cs="Arial"/>
        </w:rPr>
        <w:t>MP4.</w:t>
      </w:r>
      <w:r w:rsidR="007E724C">
        <w:rPr>
          <w:rFonts w:ascii="Arial" w:hAnsi="Arial" w:cs="Arial"/>
        </w:rPr>
        <w:t xml:space="preserve"> Soyez bien attentif à la qualité de l’image et du son.</w:t>
      </w:r>
    </w:p>
    <w:p w14:paraId="04D718A9" w14:textId="4AD9BD39" w:rsidR="00D760D5" w:rsidRDefault="00D760D5" w:rsidP="009938DB">
      <w:pPr>
        <w:rPr>
          <w:rFonts w:ascii="Arial" w:hAnsi="Arial" w:cs="Arial"/>
        </w:rPr>
      </w:pPr>
    </w:p>
    <w:p w14:paraId="56A7422A" w14:textId="4F3BC01C" w:rsidR="00D760D5" w:rsidRDefault="00975978" w:rsidP="00121E9D">
      <w:pPr>
        <w:rPr>
          <w:rFonts w:ascii="Arial" w:hAnsi="Arial" w:cs="Arial"/>
        </w:rPr>
      </w:pPr>
      <w:r w:rsidRPr="00975978">
        <w:rPr>
          <w:rFonts w:ascii="Arial" w:hAnsi="Arial" w:cs="Arial"/>
          <w:b/>
        </w:rPr>
        <w:t xml:space="preserve">3.3      </w:t>
      </w:r>
      <w:r w:rsidR="009938DB">
        <w:rPr>
          <w:rFonts w:ascii="Arial" w:hAnsi="Arial" w:cs="Arial"/>
          <w:b/>
        </w:rPr>
        <w:t>Article 3 : C</w:t>
      </w:r>
      <w:r w:rsidR="00AA685D" w:rsidRPr="00975978">
        <w:rPr>
          <w:rFonts w:ascii="Arial" w:hAnsi="Arial" w:cs="Arial"/>
          <w:b/>
        </w:rPr>
        <w:t>alendrier</w:t>
      </w:r>
      <w:r w:rsidR="003D58E1">
        <w:rPr>
          <w:rFonts w:ascii="Arial" w:hAnsi="Arial" w:cs="Arial"/>
          <w:b/>
        </w:rPr>
        <w:t xml:space="preserve"> 202</w:t>
      </w:r>
      <w:r w:rsidR="009E360F">
        <w:rPr>
          <w:rFonts w:ascii="Arial" w:hAnsi="Arial" w:cs="Arial"/>
          <w:b/>
        </w:rPr>
        <w:t>2</w:t>
      </w:r>
      <w:r w:rsidR="003D58E1">
        <w:rPr>
          <w:rFonts w:ascii="Arial" w:hAnsi="Arial" w:cs="Arial"/>
          <w:b/>
        </w:rPr>
        <w:t>-202</w:t>
      </w:r>
      <w:r w:rsidR="009E360F">
        <w:rPr>
          <w:rFonts w:ascii="Arial" w:hAnsi="Arial" w:cs="Arial"/>
          <w:b/>
        </w:rPr>
        <w:t>3</w:t>
      </w:r>
      <w:r w:rsidR="003D58E1">
        <w:rPr>
          <w:rFonts w:ascii="Arial" w:hAnsi="Arial" w:cs="Arial"/>
          <w:b/>
        </w:rPr>
        <w:t xml:space="preserve"> </w:t>
      </w:r>
    </w:p>
    <w:p w14:paraId="21497EDE" w14:textId="01560E8C" w:rsidR="00897169" w:rsidRPr="0059309B" w:rsidRDefault="00193A13" w:rsidP="007E724C">
      <w:pPr>
        <w:jc w:val="both"/>
        <w:rPr>
          <w:rFonts w:ascii="Arial" w:hAnsi="Arial" w:cs="Arial"/>
        </w:rPr>
      </w:pPr>
      <w:bookmarkStart w:id="0" w:name="_Hlk109656847"/>
      <w:r w:rsidRPr="0059309B">
        <w:rPr>
          <w:rFonts w:ascii="Arial" w:hAnsi="Arial" w:cs="Arial"/>
          <w:b/>
          <w:bCs/>
        </w:rPr>
        <w:t>Au plus tard vendredi 2</w:t>
      </w:r>
      <w:r w:rsidR="0098684B" w:rsidRPr="0059309B">
        <w:rPr>
          <w:rFonts w:ascii="Arial" w:hAnsi="Arial" w:cs="Arial"/>
          <w:b/>
          <w:bCs/>
        </w:rPr>
        <w:t>5</w:t>
      </w:r>
      <w:r w:rsidRPr="0059309B">
        <w:rPr>
          <w:rFonts w:ascii="Arial" w:hAnsi="Arial" w:cs="Arial"/>
          <w:b/>
          <w:bCs/>
        </w:rPr>
        <w:t xml:space="preserve"> novembre </w:t>
      </w:r>
      <w:r w:rsidR="00E530BB" w:rsidRPr="0059309B">
        <w:rPr>
          <w:rFonts w:ascii="Arial" w:hAnsi="Arial" w:cs="Arial"/>
          <w:b/>
          <w:bCs/>
        </w:rPr>
        <w:t>20</w:t>
      </w:r>
      <w:r w:rsidR="003D58E1" w:rsidRPr="0059309B">
        <w:rPr>
          <w:rFonts w:ascii="Arial" w:hAnsi="Arial" w:cs="Arial"/>
          <w:b/>
          <w:bCs/>
        </w:rPr>
        <w:t>2</w:t>
      </w:r>
      <w:r w:rsidR="0098684B" w:rsidRPr="0059309B">
        <w:rPr>
          <w:rFonts w:ascii="Arial" w:hAnsi="Arial" w:cs="Arial"/>
          <w:b/>
          <w:bCs/>
        </w:rPr>
        <w:t>2</w:t>
      </w:r>
      <w:r w:rsidR="00E530BB" w:rsidRPr="0059309B">
        <w:rPr>
          <w:rFonts w:ascii="Arial" w:hAnsi="Arial" w:cs="Arial"/>
        </w:rPr>
        <w:t> :</w:t>
      </w:r>
      <w:r w:rsidR="00897169" w:rsidRPr="0059309B">
        <w:rPr>
          <w:rFonts w:ascii="Arial" w:hAnsi="Arial" w:cs="Arial"/>
        </w:rPr>
        <w:t xml:space="preserve"> inscription en ligne au concours sur la boîte mél : </w:t>
      </w:r>
      <w:hyperlink r:id="rId10" w:history="1">
        <w:r w:rsidR="00897169" w:rsidRPr="0059309B">
          <w:rPr>
            <w:rStyle w:val="Lienhypertexte"/>
            <w:rFonts w:ascii="Arial" w:hAnsi="Arial" w:cs="Arial"/>
          </w:rPr>
          <w:t>jeuconcoursaddictions@gmail.com</w:t>
        </w:r>
      </w:hyperlink>
      <w:r w:rsidR="00897169" w:rsidRPr="0059309B">
        <w:rPr>
          <w:rStyle w:val="Lienhypertexte"/>
          <w:rFonts w:ascii="Arial" w:hAnsi="Arial" w:cs="Arial"/>
          <w:color w:val="auto"/>
          <w:u w:val="none"/>
        </w:rPr>
        <w:t xml:space="preserve"> </w:t>
      </w:r>
      <w:r w:rsidR="00E530BB" w:rsidRPr="0059309B">
        <w:rPr>
          <w:rStyle w:val="Lienhypertexte"/>
          <w:rFonts w:ascii="Arial" w:hAnsi="Arial" w:cs="Arial"/>
          <w:color w:val="auto"/>
          <w:u w:val="none"/>
        </w:rPr>
        <w:t>par le retour de la fiche d’inscription</w:t>
      </w:r>
    </w:p>
    <w:p w14:paraId="1B94D129" w14:textId="3A9DB529" w:rsidR="00193A13" w:rsidRPr="0059309B" w:rsidRDefault="00193A13" w:rsidP="007E724C">
      <w:pPr>
        <w:jc w:val="both"/>
        <w:rPr>
          <w:rFonts w:ascii="Arial" w:hAnsi="Arial" w:cs="Arial"/>
        </w:rPr>
      </w:pPr>
      <w:r w:rsidRPr="0059309B">
        <w:rPr>
          <w:rFonts w:ascii="Arial" w:hAnsi="Arial" w:cs="Arial"/>
          <w:b/>
          <w:bCs/>
        </w:rPr>
        <w:t>Au plus tard vendredi 1</w:t>
      </w:r>
      <w:r w:rsidR="0098684B" w:rsidRPr="0059309B">
        <w:rPr>
          <w:rFonts w:ascii="Arial" w:hAnsi="Arial" w:cs="Arial"/>
          <w:b/>
          <w:bCs/>
        </w:rPr>
        <w:t>7</w:t>
      </w:r>
      <w:r w:rsidRPr="0059309B">
        <w:rPr>
          <w:rFonts w:ascii="Arial" w:hAnsi="Arial" w:cs="Arial"/>
          <w:b/>
          <w:bCs/>
        </w:rPr>
        <w:t xml:space="preserve"> mars 202</w:t>
      </w:r>
      <w:r w:rsidR="0098684B" w:rsidRPr="0059309B">
        <w:rPr>
          <w:rFonts w:ascii="Arial" w:hAnsi="Arial" w:cs="Arial"/>
          <w:b/>
          <w:bCs/>
        </w:rPr>
        <w:t>3</w:t>
      </w:r>
      <w:r w:rsidR="00725497" w:rsidRPr="0059309B">
        <w:rPr>
          <w:rFonts w:ascii="Arial" w:hAnsi="Arial" w:cs="Arial"/>
        </w:rPr>
        <w:t xml:space="preserve"> : </w:t>
      </w:r>
      <w:r w:rsidR="00616B13" w:rsidRPr="0059309B">
        <w:rPr>
          <w:rFonts w:ascii="Arial" w:hAnsi="Arial" w:cs="Arial"/>
        </w:rPr>
        <w:t>date limite d’envoi de</w:t>
      </w:r>
      <w:r w:rsidRPr="0059309B">
        <w:rPr>
          <w:rFonts w:ascii="Arial" w:hAnsi="Arial" w:cs="Arial"/>
        </w:rPr>
        <w:t xml:space="preserve"> la </w:t>
      </w:r>
      <w:r w:rsidR="00B37C4D" w:rsidRPr="0059309B">
        <w:rPr>
          <w:rFonts w:ascii="Arial" w:hAnsi="Arial" w:cs="Arial"/>
        </w:rPr>
        <w:t xml:space="preserve">fiche de présentation </w:t>
      </w:r>
      <w:r w:rsidR="00121E9D">
        <w:rPr>
          <w:rFonts w:ascii="Arial" w:hAnsi="Arial" w:cs="Arial"/>
        </w:rPr>
        <w:t xml:space="preserve">du projet </w:t>
      </w:r>
      <w:r w:rsidR="00FF0DA7" w:rsidRPr="0059309B">
        <w:rPr>
          <w:rFonts w:ascii="Arial" w:hAnsi="Arial" w:cs="Arial"/>
        </w:rPr>
        <w:t xml:space="preserve">et </w:t>
      </w:r>
      <w:r w:rsidRPr="0059309B">
        <w:rPr>
          <w:rFonts w:ascii="Arial" w:hAnsi="Arial" w:cs="Arial"/>
        </w:rPr>
        <w:t>d</w:t>
      </w:r>
      <w:r w:rsidR="003D58E1" w:rsidRPr="0059309B">
        <w:rPr>
          <w:rFonts w:ascii="Arial" w:hAnsi="Arial" w:cs="Arial"/>
        </w:rPr>
        <w:t>u</w:t>
      </w:r>
      <w:r w:rsidRPr="0059309B">
        <w:rPr>
          <w:rFonts w:ascii="Arial" w:hAnsi="Arial" w:cs="Arial"/>
        </w:rPr>
        <w:t xml:space="preserve"> </w:t>
      </w:r>
      <w:r w:rsidR="00121E9D">
        <w:rPr>
          <w:rFonts w:ascii="Arial" w:hAnsi="Arial" w:cs="Arial"/>
        </w:rPr>
        <w:t>fichier MP4 de la pièce de théâtre filmée</w:t>
      </w:r>
      <w:r w:rsidR="00FF0DA7" w:rsidRPr="0059309B">
        <w:rPr>
          <w:rFonts w:ascii="Arial" w:hAnsi="Arial" w:cs="Arial"/>
        </w:rPr>
        <w:t xml:space="preserve"> </w:t>
      </w:r>
      <w:r w:rsidR="00E530BB" w:rsidRPr="0059309B">
        <w:rPr>
          <w:rFonts w:ascii="Arial" w:hAnsi="Arial" w:cs="Arial"/>
        </w:rPr>
        <w:t xml:space="preserve">uniquement en version numérique sur la boîte mél : </w:t>
      </w:r>
      <w:hyperlink r:id="rId11" w:history="1">
        <w:r w:rsidR="00E530BB" w:rsidRPr="0059309B">
          <w:rPr>
            <w:rStyle w:val="Lienhypertexte"/>
            <w:rFonts w:ascii="Arial" w:hAnsi="Arial" w:cs="Arial"/>
          </w:rPr>
          <w:t>jeuconcoursaddictions@gmail.com</w:t>
        </w:r>
      </w:hyperlink>
      <w:r w:rsidR="00E530BB" w:rsidRPr="0059309B">
        <w:rPr>
          <w:rFonts w:ascii="Arial" w:hAnsi="Arial" w:cs="Arial"/>
        </w:rPr>
        <w:t>.</w:t>
      </w:r>
    </w:p>
    <w:p w14:paraId="3728C273" w14:textId="392F6689" w:rsidR="00616B13" w:rsidRPr="0059309B" w:rsidRDefault="00193A13" w:rsidP="007E724C">
      <w:pPr>
        <w:jc w:val="both"/>
        <w:rPr>
          <w:rFonts w:ascii="Arial" w:hAnsi="Arial" w:cs="Arial"/>
        </w:rPr>
      </w:pPr>
      <w:r w:rsidRPr="0059309B">
        <w:rPr>
          <w:rFonts w:ascii="Arial" w:hAnsi="Arial" w:cs="Arial"/>
          <w:b/>
          <w:bCs/>
        </w:rPr>
        <w:t>Jury de sélection : m</w:t>
      </w:r>
      <w:r w:rsidR="003D58E1" w:rsidRPr="0059309B">
        <w:rPr>
          <w:rFonts w:ascii="Arial" w:hAnsi="Arial" w:cs="Arial"/>
          <w:b/>
          <w:bCs/>
        </w:rPr>
        <w:t>ardi 0</w:t>
      </w:r>
      <w:r w:rsidR="0098684B" w:rsidRPr="0059309B">
        <w:rPr>
          <w:rFonts w:ascii="Arial" w:hAnsi="Arial" w:cs="Arial"/>
          <w:b/>
          <w:bCs/>
        </w:rPr>
        <w:t>4</w:t>
      </w:r>
      <w:r w:rsidR="003D58E1" w:rsidRPr="0059309B">
        <w:rPr>
          <w:rFonts w:ascii="Arial" w:hAnsi="Arial" w:cs="Arial"/>
          <w:b/>
          <w:bCs/>
        </w:rPr>
        <w:t xml:space="preserve"> avril 202</w:t>
      </w:r>
      <w:r w:rsidR="0098684B" w:rsidRPr="0059309B">
        <w:rPr>
          <w:rFonts w:ascii="Arial" w:hAnsi="Arial" w:cs="Arial"/>
          <w:b/>
          <w:bCs/>
        </w:rPr>
        <w:t>3</w:t>
      </w:r>
    </w:p>
    <w:p w14:paraId="31B8843A" w14:textId="1BCC1D4E" w:rsidR="00725497" w:rsidRPr="00D213DD" w:rsidRDefault="00AC359A" w:rsidP="007E724C">
      <w:pPr>
        <w:jc w:val="both"/>
        <w:rPr>
          <w:rFonts w:ascii="Arial" w:hAnsi="Arial" w:cs="Arial"/>
          <w:b/>
          <w:bCs/>
        </w:rPr>
      </w:pPr>
      <w:r w:rsidRPr="0059309B">
        <w:rPr>
          <w:rFonts w:ascii="Arial" w:hAnsi="Arial" w:cs="Arial"/>
          <w:b/>
          <w:bCs/>
        </w:rPr>
        <w:t>Cérémonie de r</w:t>
      </w:r>
      <w:r w:rsidR="00725497" w:rsidRPr="0059309B">
        <w:rPr>
          <w:rFonts w:ascii="Arial" w:hAnsi="Arial" w:cs="Arial"/>
          <w:b/>
          <w:bCs/>
        </w:rPr>
        <w:t xml:space="preserve">emise nationale des prix : </w:t>
      </w:r>
      <w:r w:rsidR="00CB7DBA" w:rsidRPr="0059309B">
        <w:rPr>
          <w:rFonts w:ascii="Arial" w:hAnsi="Arial" w:cs="Arial"/>
          <w:b/>
          <w:bCs/>
        </w:rPr>
        <w:t>jeudi 1</w:t>
      </w:r>
      <w:r w:rsidR="005C18B2" w:rsidRPr="0059309B">
        <w:rPr>
          <w:rFonts w:ascii="Arial" w:hAnsi="Arial" w:cs="Arial"/>
          <w:b/>
          <w:bCs/>
        </w:rPr>
        <w:t>1</w:t>
      </w:r>
      <w:r w:rsidR="00CB7DBA" w:rsidRPr="0059309B">
        <w:rPr>
          <w:rFonts w:ascii="Arial" w:hAnsi="Arial" w:cs="Arial"/>
          <w:b/>
          <w:bCs/>
        </w:rPr>
        <w:t xml:space="preserve"> </w:t>
      </w:r>
      <w:r w:rsidR="00725497" w:rsidRPr="0059309B">
        <w:rPr>
          <w:rFonts w:ascii="Arial" w:hAnsi="Arial" w:cs="Arial"/>
          <w:b/>
          <w:bCs/>
        </w:rPr>
        <w:t>mai 202</w:t>
      </w:r>
      <w:r w:rsidR="005C18B2" w:rsidRPr="0059309B">
        <w:rPr>
          <w:rFonts w:ascii="Arial" w:hAnsi="Arial" w:cs="Arial"/>
          <w:b/>
          <w:bCs/>
        </w:rPr>
        <w:t>3</w:t>
      </w:r>
      <w:r w:rsidR="00F7707E" w:rsidRPr="0059309B">
        <w:rPr>
          <w:rFonts w:ascii="Arial" w:hAnsi="Arial" w:cs="Arial"/>
          <w:b/>
          <w:bCs/>
        </w:rPr>
        <w:t>.</w:t>
      </w:r>
    </w:p>
    <w:bookmarkEnd w:id="0"/>
    <w:p w14:paraId="0EB585BB" w14:textId="77777777" w:rsidR="00F7707E" w:rsidRPr="00F7707E" w:rsidRDefault="00F7707E" w:rsidP="00F7707E">
      <w:pPr>
        <w:pStyle w:val="Paragraphedeliste"/>
        <w:rPr>
          <w:rFonts w:ascii="Arial" w:hAnsi="Arial" w:cs="Arial"/>
          <w:b/>
        </w:rPr>
      </w:pPr>
    </w:p>
    <w:p w14:paraId="64D8168C" w14:textId="77777777" w:rsidR="008848F7" w:rsidRPr="00F7707E" w:rsidRDefault="00F7707E" w:rsidP="00762977">
      <w:pPr>
        <w:rPr>
          <w:rFonts w:ascii="Arial" w:hAnsi="Arial" w:cs="Arial"/>
          <w:b/>
        </w:rPr>
      </w:pPr>
      <w:r w:rsidRPr="00F7707E">
        <w:rPr>
          <w:rFonts w:ascii="Arial" w:hAnsi="Arial" w:cs="Arial"/>
          <w:b/>
        </w:rPr>
        <w:t>3.4     Article 4 : valorisation des travaux</w:t>
      </w:r>
    </w:p>
    <w:p w14:paraId="50E5DADD" w14:textId="77777777" w:rsidR="00975978" w:rsidRDefault="00286AEB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ne seront pas retournés aux établissements (chacun doit veiller à en garder une copie numérique).</w:t>
      </w:r>
    </w:p>
    <w:p w14:paraId="1D0A409B" w14:textId="1E9A819F" w:rsidR="00286AEB" w:rsidRDefault="00286AEB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ministère de l’Education nationale, de </w:t>
      </w:r>
      <w:r w:rsidR="00CB7DBA">
        <w:rPr>
          <w:rFonts w:ascii="Arial" w:hAnsi="Arial" w:cs="Arial"/>
        </w:rPr>
        <w:t>la jeunesse et des sports</w:t>
      </w:r>
      <w:r>
        <w:rPr>
          <w:rFonts w:ascii="Arial" w:hAnsi="Arial" w:cs="Arial"/>
        </w:rPr>
        <w:t xml:space="preserve"> prend en charge la </w:t>
      </w:r>
      <w:r w:rsidRPr="00062C86">
        <w:rPr>
          <w:rFonts w:ascii="Arial" w:hAnsi="Arial" w:cs="Arial"/>
        </w:rPr>
        <w:t xml:space="preserve">valorisation des travaux des lauréats ayant reçu un prix national. En effet, ces travaux pourront être </w:t>
      </w:r>
      <w:r w:rsidR="001D3B81" w:rsidRPr="00062C86">
        <w:rPr>
          <w:rFonts w:ascii="Arial" w:hAnsi="Arial" w:cs="Arial"/>
        </w:rPr>
        <w:t>diffusés</w:t>
      </w:r>
      <w:r w:rsidR="001D3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ligne sur les sites académiques volontaires. Ils seront mis </w:t>
      </w:r>
      <w:r w:rsidR="00E434BB">
        <w:rPr>
          <w:rFonts w:ascii="Arial" w:hAnsi="Arial" w:cs="Arial"/>
        </w:rPr>
        <w:t xml:space="preserve">également </w:t>
      </w:r>
      <w:r>
        <w:rPr>
          <w:rFonts w:ascii="Arial" w:hAnsi="Arial" w:cs="Arial"/>
        </w:rPr>
        <w:t xml:space="preserve">en ligne sur le site internet de l’AFT </w:t>
      </w:r>
      <w:hyperlink r:id="rId12" w:history="1">
        <w:r w:rsidR="00E434BB" w:rsidRPr="00E54E73">
          <w:rPr>
            <w:rStyle w:val="Lienhypertexte"/>
            <w:rFonts w:ascii="Arial" w:hAnsi="Arial" w:cs="Arial"/>
          </w:rPr>
          <w:t>www.aft-dev.com</w:t>
        </w:r>
      </w:hyperlink>
      <w:r>
        <w:rPr>
          <w:rFonts w:ascii="Arial" w:hAnsi="Arial" w:cs="Arial"/>
        </w:rPr>
        <w:t>.</w:t>
      </w:r>
    </w:p>
    <w:p w14:paraId="2D5D3880" w14:textId="350415D1" w:rsidR="00E434BB" w:rsidRPr="00DA65A0" w:rsidRDefault="00E434BB" w:rsidP="007E724C">
      <w:pPr>
        <w:jc w:val="both"/>
        <w:rPr>
          <w:rFonts w:ascii="Arial" w:hAnsi="Arial" w:cs="Arial"/>
          <w:color w:val="FF0000"/>
        </w:rPr>
      </w:pPr>
      <w:r w:rsidRPr="003340B7">
        <w:rPr>
          <w:rFonts w:ascii="Arial" w:hAnsi="Arial" w:cs="Arial"/>
        </w:rPr>
        <w:t xml:space="preserve">La participation à ce concours vaut cession, à titre gratuit, au profit du Ministère de l’Education nationale, de </w:t>
      </w:r>
      <w:r w:rsidR="00CB7DBA">
        <w:rPr>
          <w:rFonts w:ascii="Arial" w:hAnsi="Arial" w:cs="Arial"/>
        </w:rPr>
        <w:t>la jeunesse et des sports et</w:t>
      </w:r>
      <w:r w:rsidRPr="003340B7">
        <w:rPr>
          <w:rFonts w:ascii="Arial" w:hAnsi="Arial" w:cs="Arial"/>
        </w:rPr>
        <w:t xml:space="preserve"> </w:t>
      </w:r>
      <w:r w:rsidR="00DA65A0" w:rsidRPr="003340B7">
        <w:rPr>
          <w:rFonts w:ascii="Arial" w:hAnsi="Arial" w:cs="Arial"/>
        </w:rPr>
        <w:t xml:space="preserve">de l’AFT </w:t>
      </w:r>
      <w:r w:rsidR="00CB7DBA">
        <w:rPr>
          <w:rFonts w:ascii="Arial" w:hAnsi="Arial" w:cs="Arial"/>
        </w:rPr>
        <w:t>d</w:t>
      </w:r>
      <w:r w:rsidRPr="003340B7">
        <w:rPr>
          <w:rFonts w:ascii="Arial" w:hAnsi="Arial" w:cs="Arial"/>
        </w:rPr>
        <w:t>e tous droits de propriété des candidats ou de leurs ayant droits sur l</w:t>
      </w:r>
      <w:r w:rsidR="003D32E5">
        <w:rPr>
          <w:rFonts w:ascii="Arial" w:hAnsi="Arial" w:cs="Arial"/>
        </w:rPr>
        <w:t xml:space="preserve">es documents et </w:t>
      </w:r>
      <w:r w:rsidR="00D4548E">
        <w:rPr>
          <w:rFonts w:ascii="Arial" w:hAnsi="Arial" w:cs="Arial"/>
        </w:rPr>
        <w:t>œuvres</w:t>
      </w:r>
      <w:r w:rsidRPr="003340B7">
        <w:rPr>
          <w:rFonts w:ascii="Arial" w:hAnsi="Arial" w:cs="Arial"/>
        </w:rPr>
        <w:t xml:space="preserve"> réalisés dans ce cadre.</w:t>
      </w:r>
    </w:p>
    <w:p w14:paraId="6C4D5732" w14:textId="054EB0A7" w:rsidR="00E434BB" w:rsidRDefault="00E434BB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candidats doivent veiller à respecter la législation sur les droits d’auteur. </w:t>
      </w:r>
    </w:p>
    <w:p w14:paraId="6E170B0D" w14:textId="78C5C56B" w:rsidR="00F7707E" w:rsidRDefault="00616B13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équipes pédagogiques veilleront à ce que le droit à l’image (photos, vidéos, </w:t>
      </w:r>
      <w:r w:rsidR="00D4548E">
        <w:rPr>
          <w:rFonts w:ascii="Arial" w:hAnsi="Arial" w:cs="Arial"/>
        </w:rPr>
        <w:t>etc.</w:t>
      </w:r>
      <w:r>
        <w:rPr>
          <w:rFonts w:ascii="Arial" w:hAnsi="Arial" w:cs="Arial"/>
        </w:rPr>
        <w:t>) soit respecté.</w:t>
      </w:r>
    </w:p>
    <w:p w14:paraId="050FF587" w14:textId="77777777" w:rsidR="00AF069A" w:rsidRDefault="00AF069A" w:rsidP="00762977">
      <w:pPr>
        <w:rPr>
          <w:rFonts w:ascii="Arial" w:hAnsi="Arial" w:cs="Arial"/>
        </w:rPr>
      </w:pPr>
    </w:p>
    <w:p w14:paraId="504ADCA3" w14:textId="77777777" w:rsidR="00AF069A" w:rsidRPr="00F7707E" w:rsidRDefault="00F7707E" w:rsidP="00762977">
      <w:pPr>
        <w:rPr>
          <w:rFonts w:ascii="Arial" w:hAnsi="Arial" w:cs="Arial"/>
          <w:b/>
        </w:rPr>
      </w:pPr>
      <w:r w:rsidRPr="00F7707E">
        <w:rPr>
          <w:rFonts w:ascii="Arial" w:hAnsi="Arial" w:cs="Arial"/>
          <w:b/>
        </w:rPr>
        <w:t xml:space="preserve">3.5       </w:t>
      </w:r>
      <w:r w:rsidR="00616B13">
        <w:rPr>
          <w:rFonts w:ascii="Arial" w:hAnsi="Arial" w:cs="Arial"/>
          <w:b/>
        </w:rPr>
        <w:t>Article 5 : M</w:t>
      </w:r>
      <w:r w:rsidR="00AF069A" w:rsidRPr="00F7707E">
        <w:rPr>
          <w:rFonts w:ascii="Arial" w:hAnsi="Arial" w:cs="Arial"/>
          <w:b/>
        </w:rPr>
        <w:t>odalités d’envoi</w:t>
      </w:r>
    </w:p>
    <w:p w14:paraId="296C5576" w14:textId="71F5FE78" w:rsidR="003340B7" w:rsidRDefault="002D7074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travaux seront adressés sur la boîte mail : </w:t>
      </w:r>
      <w:hyperlink r:id="rId13" w:history="1">
        <w:r w:rsidRPr="00665991">
          <w:rPr>
            <w:rStyle w:val="Lienhypertexte"/>
            <w:rFonts w:ascii="Arial" w:hAnsi="Arial" w:cs="Arial"/>
          </w:rPr>
          <w:t>jeuconcoursaddictions@gmail.com</w:t>
        </w:r>
      </w:hyperlink>
      <w:r w:rsidR="00D760D5">
        <w:rPr>
          <w:rFonts w:ascii="Arial" w:hAnsi="Arial" w:cs="Arial"/>
        </w:rPr>
        <w:t>.</w:t>
      </w:r>
    </w:p>
    <w:p w14:paraId="3C176570" w14:textId="77777777" w:rsidR="00A96D03" w:rsidRPr="00827E0D" w:rsidRDefault="00A96D03" w:rsidP="007E724C">
      <w:pPr>
        <w:jc w:val="both"/>
        <w:rPr>
          <w:rFonts w:ascii="Arial" w:hAnsi="Arial" w:cs="Arial"/>
        </w:rPr>
      </w:pPr>
      <w:r w:rsidRPr="00827E0D">
        <w:rPr>
          <w:rFonts w:ascii="Arial" w:hAnsi="Arial" w:cs="Arial"/>
        </w:rPr>
        <w:t>Les établissements dont l’envoi n’est pas conforme à la description ci-dessus peuvent voir leur participation refusée par les organisateurs.</w:t>
      </w:r>
    </w:p>
    <w:p w14:paraId="689B3DCC" w14:textId="77777777" w:rsidR="00A96D03" w:rsidRPr="00B97FF6" w:rsidRDefault="00A96D03" w:rsidP="00A96D03">
      <w:pPr>
        <w:rPr>
          <w:rFonts w:ascii="Arial" w:hAnsi="Arial" w:cs="Arial"/>
          <w:b/>
        </w:rPr>
      </w:pPr>
    </w:p>
    <w:p w14:paraId="269E9939" w14:textId="77777777" w:rsidR="00A96D03" w:rsidRPr="00B97FF6" w:rsidRDefault="00A96D03" w:rsidP="00A96D03">
      <w:pPr>
        <w:rPr>
          <w:rFonts w:ascii="Arial" w:hAnsi="Arial" w:cs="Arial"/>
          <w:b/>
        </w:rPr>
      </w:pPr>
      <w:r w:rsidRPr="00B97FF6">
        <w:rPr>
          <w:rFonts w:ascii="Arial" w:hAnsi="Arial" w:cs="Arial"/>
          <w:b/>
        </w:rPr>
        <w:t>3.6      Article 6 : le jury</w:t>
      </w:r>
    </w:p>
    <w:p w14:paraId="2A497A70" w14:textId="6B3BD8C8" w:rsidR="00B97FF6" w:rsidRDefault="00B97FF6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jury est composé </w:t>
      </w:r>
      <w:r w:rsidR="00CB7DBA">
        <w:rPr>
          <w:rFonts w:ascii="Arial" w:hAnsi="Arial" w:cs="Arial"/>
        </w:rPr>
        <w:t>de représentants de</w:t>
      </w:r>
      <w:r>
        <w:rPr>
          <w:rFonts w:ascii="Arial" w:hAnsi="Arial" w:cs="Arial"/>
        </w:rPr>
        <w:t xml:space="preserve"> l’Education nationale, inspecteurs Transport Logistique</w:t>
      </w:r>
      <w:r w:rsidR="00CB7DBA">
        <w:rPr>
          <w:rFonts w:ascii="Arial" w:hAnsi="Arial" w:cs="Arial"/>
        </w:rPr>
        <w:t xml:space="preserve"> et des représentants de l’AFT.</w:t>
      </w:r>
    </w:p>
    <w:p w14:paraId="71F85F53" w14:textId="77777777" w:rsidR="007E724C" w:rsidRDefault="007E724C" w:rsidP="007E724C">
      <w:pPr>
        <w:jc w:val="both"/>
        <w:rPr>
          <w:rFonts w:ascii="Arial" w:hAnsi="Arial" w:cs="Arial"/>
        </w:rPr>
      </w:pPr>
    </w:p>
    <w:p w14:paraId="4C452317" w14:textId="77777777" w:rsidR="00CB7DBA" w:rsidRDefault="00CB7DBA" w:rsidP="00260451">
      <w:pPr>
        <w:rPr>
          <w:rFonts w:ascii="Arial" w:hAnsi="Arial" w:cs="Arial"/>
          <w:b/>
        </w:rPr>
      </w:pPr>
    </w:p>
    <w:p w14:paraId="0FE6E2F6" w14:textId="3B1FC13D" w:rsidR="00260451" w:rsidRPr="00260451" w:rsidRDefault="00260451" w:rsidP="00260451">
      <w:pPr>
        <w:rPr>
          <w:rFonts w:ascii="Arial" w:hAnsi="Arial" w:cs="Arial"/>
          <w:b/>
        </w:rPr>
      </w:pPr>
      <w:r w:rsidRPr="00260451">
        <w:rPr>
          <w:rFonts w:ascii="Arial" w:hAnsi="Arial" w:cs="Arial"/>
          <w:b/>
        </w:rPr>
        <w:lastRenderedPageBreak/>
        <w:t>3.7     Article 7 : Remise des prix et gestion des prix</w:t>
      </w:r>
    </w:p>
    <w:p w14:paraId="279DA3BA" w14:textId="2866530B" w:rsidR="00762977" w:rsidRDefault="00260451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prix seront remis par le Ministère de l’Education nationale, de </w:t>
      </w:r>
      <w:r w:rsidR="00CB7DBA">
        <w:rPr>
          <w:rFonts w:ascii="Arial" w:hAnsi="Arial" w:cs="Arial"/>
        </w:rPr>
        <w:t>la jeunesse et des sports et</w:t>
      </w:r>
      <w:r>
        <w:rPr>
          <w:rFonts w:ascii="Arial" w:hAnsi="Arial" w:cs="Arial"/>
        </w:rPr>
        <w:t xml:space="preserve"> le Président de l’AFT</w:t>
      </w:r>
      <w:r w:rsidR="00CB7DBA">
        <w:rPr>
          <w:rFonts w:ascii="Arial" w:hAnsi="Arial" w:cs="Arial"/>
        </w:rPr>
        <w:t>.</w:t>
      </w:r>
    </w:p>
    <w:p w14:paraId="659EDE6D" w14:textId="77777777" w:rsidR="00260451" w:rsidRDefault="00260451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Seuls les lauréats et les partenaires engagés sur ce prix sont conviés à cette cérémonie.</w:t>
      </w:r>
    </w:p>
    <w:p w14:paraId="1AC7DCDB" w14:textId="77777777" w:rsidR="00260451" w:rsidRDefault="00260451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modalités d’organisation de </w:t>
      </w:r>
      <w:r w:rsidR="001D3B81" w:rsidRPr="00062C86">
        <w:rPr>
          <w:rFonts w:ascii="Arial" w:hAnsi="Arial" w:cs="Arial"/>
        </w:rPr>
        <w:t>ce</w:t>
      </w:r>
      <w:r w:rsidR="000471C4" w:rsidRPr="00062C86">
        <w:rPr>
          <w:rFonts w:ascii="Arial" w:hAnsi="Arial" w:cs="Arial"/>
        </w:rPr>
        <w:t>tte</w:t>
      </w:r>
      <w:r w:rsidRPr="00062C86">
        <w:rPr>
          <w:rFonts w:ascii="Arial" w:hAnsi="Arial" w:cs="Arial"/>
        </w:rPr>
        <w:t xml:space="preserve"> cérémonie</w:t>
      </w:r>
      <w:r>
        <w:rPr>
          <w:rFonts w:ascii="Arial" w:hAnsi="Arial" w:cs="Arial"/>
        </w:rPr>
        <w:t xml:space="preserve"> seront précisées ultérieurement aux chefs d’établis</w:t>
      </w:r>
      <w:r w:rsidR="00502C15">
        <w:rPr>
          <w:rFonts w:ascii="Arial" w:hAnsi="Arial" w:cs="Arial"/>
        </w:rPr>
        <w:t>s</w:t>
      </w:r>
      <w:r w:rsidR="00A51932">
        <w:rPr>
          <w:rFonts w:ascii="Arial" w:hAnsi="Arial" w:cs="Arial"/>
        </w:rPr>
        <w:t>ements concerné</w:t>
      </w:r>
      <w:r>
        <w:rPr>
          <w:rFonts w:ascii="Arial" w:hAnsi="Arial" w:cs="Arial"/>
        </w:rPr>
        <w:t>s.</w:t>
      </w:r>
    </w:p>
    <w:p w14:paraId="00708E8F" w14:textId="77777777" w:rsidR="00502C15" w:rsidRDefault="00502C15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lauréats de chaque établissement y sont représentés accompagnés d’un ou de plusieurs membres de l’équipe éducative.</w:t>
      </w:r>
      <w:r w:rsidR="00A51932">
        <w:rPr>
          <w:rFonts w:ascii="Arial" w:hAnsi="Arial" w:cs="Arial"/>
        </w:rPr>
        <w:t xml:space="preserve"> Il sera pris en charge 2 A/R de billets de train SNCF 2</w:t>
      </w:r>
      <w:r w:rsidR="00A51932" w:rsidRPr="00A51932">
        <w:rPr>
          <w:rFonts w:ascii="Arial" w:hAnsi="Arial" w:cs="Arial"/>
          <w:vertAlign w:val="superscript"/>
        </w:rPr>
        <w:t>ème</w:t>
      </w:r>
      <w:r w:rsidR="00A51932">
        <w:rPr>
          <w:rFonts w:ascii="Arial" w:hAnsi="Arial" w:cs="Arial"/>
        </w:rPr>
        <w:t xml:space="preserve"> classe.</w:t>
      </w:r>
    </w:p>
    <w:p w14:paraId="7919C4FC" w14:textId="77777777" w:rsidR="000471C4" w:rsidRDefault="000471C4" w:rsidP="007E7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chaque académie, une cérémonie pourra être organisée en région.</w:t>
      </w:r>
    </w:p>
    <w:p w14:paraId="3A217E3C" w14:textId="77777777" w:rsidR="00491287" w:rsidRDefault="00491287" w:rsidP="00762977">
      <w:pPr>
        <w:rPr>
          <w:rFonts w:ascii="Arial" w:hAnsi="Arial" w:cs="Arial"/>
          <w:b/>
        </w:rPr>
      </w:pPr>
    </w:p>
    <w:p w14:paraId="6CA6EADC" w14:textId="2D8749A8" w:rsidR="000471C4" w:rsidRPr="00AC359A" w:rsidRDefault="000471C4" w:rsidP="00762977">
      <w:pPr>
        <w:rPr>
          <w:rFonts w:ascii="Arial" w:hAnsi="Arial" w:cs="Arial"/>
          <w:b/>
        </w:rPr>
      </w:pPr>
      <w:r w:rsidRPr="00AC359A">
        <w:rPr>
          <w:rFonts w:ascii="Arial" w:hAnsi="Arial" w:cs="Arial"/>
          <w:b/>
        </w:rPr>
        <w:t>ANNEXES</w:t>
      </w:r>
    </w:p>
    <w:p w14:paraId="5A8CF447" w14:textId="77777777" w:rsidR="00AC359A" w:rsidRDefault="00AC359A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fiche d’inscription</w:t>
      </w:r>
    </w:p>
    <w:p w14:paraId="6C843975" w14:textId="77777777" w:rsidR="00AC359A" w:rsidRDefault="000471C4" w:rsidP="007E72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C359A">
        <w:rPr>
          <w:rFonts w:ascii="Arial" w:hAnsi="Arial" w:cs="Arial"/>
        </w:rPr>
        <w:t>La fiche de</w:t>
      </w:r>
      <w:r w:rsidR="00723E83" w:rsidRPr="00AC359A">
        <w:rPr>
          <w:rFonts w:ascii="Arial" w:hAnsi="Arial" w:cs="Arial"/>
        </w:rPr>
        <w:t xml:space="preserve"> présentation du projet</w:t>
      </w:r>
    </w:p>
    <w:sectPr w:rsidR="00AC359A" w:rsidSect="001C4B3D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F712" w14:textId="77777777" w:rsidR="00A51082" w:rsidRDefault="00A51082" w:rsidP="001C4B3D">
      <w:pPr>
        <w:spacing w:after="0" w:line="240" w:lineRule="auto"/>
      </w:pPr>
      <w:r>
        <w:separator/>
      </w:r>
    </w:p>
  </w:endnote>
  <w:endnote w:type="continuationSeparator" w:id="0">
    <w:p w14:paraId="73CDAA9F" w14:textId="77777777" w:rsidR="00A51082" w:rsidRDefault="00A51082" w:rsidP="001C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FC07" w14:textId="68E985B6" w:rsidR="001C4B3D" w:rsidRDefault="001C4B3D" w:rsidP="001C4B3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E724C">
      <w:fldChar w:fldCharType="begin"/>
    </w:r>
    <w:r w:rsidR="007E724C">
      <w:instrText xml:space="preserve"> NUMPAGES   \* MERGEFORMAT </w:instrText>
    </w:r>
    <w:r w:rsidR="007E724C">
      <w:fldChar w:fldCharType="separate"/>
    </w:r>
    <w:r>
      <w:rPr>
        <w:noProof/>
      </w:rPr>
      <w:t>5</w:t>
    </w:r>
    <w:r w:rsidR="007E72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B657" w14:textId="77777777" w:rsidR="00A51082" w:rsidRDefault="00A51082" w:rsidP="001C4B3D">
      <w:pPr>
        <w:spacing w:after="0" w:line="240" w:lineRule="auto"/>
      </w:pPr>
      <w:r>
        <w:separator/>
      </w:r>
    </w:p>
  </w:footnote>
  <w:footnote w:type="continuationSeparator" w:id="0">
    <w:p w14:paraId="7171A6CE" w14:textId="77777777" w:rsidR="00A51082" w:rsidRDefault="00A51082" w:rsidP="001C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5A7"/>
    <w:multiLevelType w:val="hybridMultilevel"/>
    <w:tmpl w:val="F01C2A52"/>
    <w:lvl w:ilvl="0" w:tplc="DFBE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6F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E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6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8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4B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2A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86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7D04B7"/>
    <w:multiLevelType w:val="hybridMultilevel"/>
    <w:tmpl w:val="0A0CAE20"/>
    <w:lvl w:ilvl="0" w:tplc="9F6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65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2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8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A4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E4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A1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8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2E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FB58CE"/>
    <w:multiLevelType w:val="hybridMultilevel"/>
    <w:tmpl w:val="1D161A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0257"/>
    <w:multiLevelType w:val="hybridMultilevel"/>
    <w:tmpl w:val="164EF348"/>
    <w:lvl w:ilvl="0" w:tplc="4FE80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051A5"/>
    <w:multiLevelType w:val="hybridMultilevel"/>
    <w:tmpl w:val="CFA8DA56"/>
    <w:lvl w:ilvl="0" w:tplc="FF12F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1827">
    <w:abstractNumId w:val="1"/>
  </w:num>
  <w:num w:numId="2" w16cid:durableId="793448995">
    <w:abstractNumId w:val="4"/>
  </w:num>
  <w:num w:numId="3" w16cid:durableId="1801150277">
    <w:abstractNumId w:val="2"/>
  </w:num>
  <w:num w:numId="4" w16cid:durableId="1236352482">
    <w:abstractNumId w:val="0"/>
  </w:num>
  <w:num w:numId="5" w16cid:durableId="204197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DA"/>
    <w:rsid w:val="0001601D"/>
    <w:rsid w:val="000216EF"/>
    <w:rsid w:val="00040072"/>
    <w:rsid w:val="000471C4"/>
    <w:rsid w:val="00062C86"/>
    <w:rsid w:val="00075463"/>
    <w:rsid w:val="00082953"/>
    <w:rsid w:val="00091C9B"/>
    <w:rsid w:val="0010706C"/>
    <w:rsid w:val="00121E9D"/>
    <w:rsid w:val="001737BF"/>
    <w:rsid w:val="00181DAB"/>
    <w:rsid w:val="00193A13"/>
    <w:rsid w:val="001C4B3D"/>
    <w:rsid w:val="001D3B81"/>
    <w:rsid w:val="00244DB6"/>
    <w:rsid w:val="00260451"/>
    <w:rsid w:val="0026447B"/>
    <w:rsid w:val="00286AEB"/>
    <w:rsid w:val="002B5FD6"/>
    <w:rsid w:val="002D7074"/>
    <w:rsid w:val="003340B7"/>
    <w:rsid w:val="00336CC1"/>
    <w:rsid w:val="003D32E5"/>
    <w:rsid w:val="003D58E1"/>
    <w:rsid w:val="004226DA"/>
    <w:rsid w:val="0043005E"/>
    <w:rsid w:val="00491287"/>
    <w:rsid w:val="00496A38"/>
    <w:rsid w:val="004D7931"/>
    <w:rsid w:val="004E3F39"/>
    <w:rsid w:val="004F1549"/>
    <w:rsid w:val="00502C15"/>
    <w:rsid w:val="00562344"/>
    <w:rsid w:val="00563CC8"/>
    <w:rsid w:val="00582E27"/>
    <w:rsid w:val="00591109"/>
    <w:rsid w:val="0059309B"/>
    <w:rsid w:val="005A3C46"/>
    <w:rsid w:val="005C18B2"/>
    <w:rsid w:val="005C436C"/>
    <w:rsid w:val="00616B13"/>
    <w:rsid w:val="00621C6E"/>
    <w:rsid w:val="00624C97"/>
    <w:rsid w:val="00673054"/>
    <w:rsid w:val="00682264"/>
    <w:rsid w:val="006B06C5"/>
    <w:rsid w:val="006D6ADA"/>
    <w:rsid w:val="006E08C2"/>
    <w:rsid w:val="00723E83"/>
    <w:rsid w:val="00725497"/>
    <w:rsid w:val="007308E6"/>
    <w:rsid w:val="007422FB"/>
    <w:rsid w:val="00762977"/>
    <w:rsid w:val="0076394D"/>
    <w:rsid w:val="00781D8A"/>
    <w:rsid w:val="007B56E6"/>
    <w:rsid w:val="007D590C"/>
    <w:rsid w:val="007E724C"/>
    <w:rsid w:val="007F6243"/>
    <w:rsid w:val="008203CC"/>
    <w:rsid w:val="00827E0D"/>
    <w:rsid w:val="00850182"/>
    <w:rsid w:val="0085249C"/>
    <w:rsid w:val="008848F7"/>
    <w:rsid w:val="00897169"/>
    <w:rsid w:val="008B3E1E"/>
    <w:rsid w:val="008B679B"/>
    <w:rsid w:val="0090502F"/>
    <w:rsid w:val="00975978"/>
    <w:rsid w:val="0098684B"/>
    <w:rsid w:val="009938DB"/>
    <w:rsid w:val="009A4039"/>
    <w:rsid w:val="009E360F"/>
    <w:rsid w:val="00A22F3E"/>
    <w:rsid w:val="00A51082"/>
    <w:rsid w:val="00A51932"/>
    <w:rsid w:val="00A81422"/>
    <w:rsid w:val="00A96D03"/>
    <w:rsid w:val="00AA685D"/>
    <w:rsid w:val="00AC359A"/>
    <w:rsid w:val="00AF069A"/>
    <w:rsid w:val="00B113AE"/>
    <w:rsid w:val="00B16420"/>
    <w:rsid w:val="00B216DF"/>
    <w:rsid w:val="00B37C4D"/>
    <w:rsid w:val="00B751CA"/>
    <w:rsid w:val="00B97FF6"/>
    <w:rsid w:val="00BC6B8B"/>
    <w:rsid w:val="00C21A58"/>
    <w:rsid w:val="00C31A64"/>
    <w:rsid w:val="00C341D6"/>
    <w:rsid w:val="00CB7DBA"/>
    <w:rsid w:val="00CF7D8D"/>
    <w:rsid w:val="00D213DD"/>
    <w:rsid w:val="00D3122C"/>
    <w:rsid w:val="00D44335"/>
    <w:rsid w:val="00D4548E"/>
    <w:rsid w:val="00D565A9"/>
    <w:rsid w:val="00D7210E"/>
    <w:rsid w:val="00D760D5"/>
    <w:rsid w:val="00D838BC"/>
    <w:rsid w:val="00DA6280"/>
    <w:rsid w:val="00DA65A0"/>
    <w:rsid w:val="00E434BB"/>
    <w:rsid w:val="00E530BB"/>
    <w:rsid w:val="00E90E7F"/>
    <w:rsid w:val="00EB3898"/>
    <w:rsid w:val="00F241EA"/>
    <w:rsid w:val="00F641AF"/>
    <w:rsid w:val="00F7707E"/>
    <w:rsid w:val="00F811B8"/>
    <w:rsid w:val="00F85016"/>
    <w:rsid w:val="00F93153"/>
    <w:rsid w:val="00FA3126"/>
    <w:rsid w:val="00FA3B13"/>
    <w:rsid w:val="00FB1BAB"/>
    <w:rsid w:val="00FC187F"/>
    <w:rsid w:val="00FF0209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BB3F"/>
  <w15:docId w15:val="{B4ED6791-FF4C-45BD-B706-A0510B7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F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34B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01D"/>
    <w:rPr>
      <w:rFonts w:ascii="Tahoma" w:hAnsi="Tahoma" w:cs="Tahoma"/>
      <w:sz w:val="16"/>
      <w:szCs w:val="16"/>
    </w:rPr>
  </w:style>
  <w:style w:type="character" w:customStyle="1" w:styleId="titredudocument-harcelementCar">
    <w:name w:val="titre du document - harcelement Car"/>
    <w:basedOn w:val="Policepardfaut"/>
    <w:link w:val="titredudocument-harcelement"/>
    <w:locked/>
    <w:rsid w:val="000216EF"/>
    <w:rPr>
      <w:rFonts w:ascii="Calibri" w:eastAsia="Times New Roman" w:hAnsi="Calibri"/>
      <w:b/>
      <w:color w:val="8D1454"/>
      <w:sz w:val="44"/>
      <w:szCs w:val="40"/>
    </w:rPr>
  </w:style>
  <w:style w:type="paragraph" w:customStyle="1" w:styleId="titredudocument-harcelement">
    <w:name w:val="titre du document - harcelement"/>
    <w:basedOn w:val="Normal"/>
    <w:link w:val="titredudocument-harcelementCar"/>
    <w:qFormat/>
    <w:rsid w:val="000216EF"/>
    <w:pPr>
      <w:spacing w:after="0" w:line="240" w:lineRule="auto"/>
    </w:pPr>
    <w:rPr>
      <w:rFonts w:ascii="Calibri" w:eastAsia="Times New Roman" w:hAnsi="Calibri"/>
      <w:b/>
      <w:color w:val="8D1454"/>
      <w:sz w:val="44"/>
      <w:szCs w:val="40"/>
    </w:rPr>
  </w:style>
  <w:style w:type="paragraph" w:styleId="Rvision">
    <w:name w:val="Revision"/>
    <w:hidden/>
    <w:uiPriority w:val="99"/>
    <w:semiHidden/>
    <w:rsid w:val="00D4548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C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B3D"/>
  </w:style>
  <w:style w:type="paragraph" w:styleId="Pieddepage">
    <w:name w:val="footer"/>
    <w:basedOn w:val="Normal"/>
    <w:link w:val="PieddepageCar"/>
    <w:uiPriority w:val="99"/>
    <w:unhideWhenUsed/>
    <w:rsid w:val="001C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B3D"/>
  </w:style>
  <w:style w:type="paragraph" w:styleId="Titre">
    <w:name w:val="Title"/>
    <w:basedOn w:val="Normal"/>
    <w:next w:val="Normal"/>
    <w:link w:val="TitreCar"/>
    <w:uiPriority w:val="10"/>
    <w:qFormat/>
    <w:rsid w:val="009A4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A40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6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euconcoursaddictio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ft-dev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uconcoursaddictions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uconcoursaddiction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 Services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Rio</dc:creator>
  <cp:keywords/>
  <dc:description/>
  <cp:lastModifiedBy>Lydia RIO</cp:lastModifiedBy>
  <cp:revision>8</cp:revision>
  <dcterms:created xsi:type="dcterms:W3CDTF">2021-09-14T12:27:00Z</dcterms:created>
  <dcterms:modified xsi:type="dcterms:W3CDTF">2022-07-25T14:07:00Z</dcterms:modified>
</cp:coreProperties>
</file>