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62F91" w14:textId="01939CE0" w:rsidR="00F225F2" w:rsidRDefault="00D52D14">
      <w:r>
        <w:rPr>
          <w:noProof/>
        </w:rPr>
        <mc:AlternateContent>
          <mc:Choice Requires="wps">
            <w:drawing>
              <wp:anchor distT="45720" distB="45720" distL="114300" distR="114300" simplePos="0" relativeHeight="251661312" behindDoc="0" locked="0" layoutInCell="1" allowOverlap="1" wp14:anchorId="51BD2CCA" wp14:editId="4EAEC363">
                <wp:simplePos x="0" y="0"/>
                <wp:positionH relativeFrom="column">
                  <wp:posOffset>542925</wp:posOffset>
                </wp:positionH>
                <wp:positionV relativeFrom="paragraph">
                  <wp:posOffset>1009650</wp:posOffset>
                </wp:positionV>
                <wp:extent cx="8848725" cy="5476875"/>
                <wp:effectExtent l="0" t="0" r="28575" b="28575"/>
                <wp:wrapSquare wrapText="bothSides"/>
                <wp:docPr id="114708894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8725" cy="5476875"/>
                        </a:xfrm>
                        <a:prstGeom prst="rect">
                          <a:avLst/>
                        </a:prstGeom>
                        <a:solidFill>
                          <a:srgbClr val="FFFFFF"/>
                        </a:solidFill>
                        <a:ln w="9525">
                          <a:solidFill>
                            <a:srgbClr val="C00000"/>
                          </a:solidFill>
                          <a:miter lim="800000"/>
                          <a:headEnd/>
                          <a:tailEnd/>
                        </a:ln>
                      </wps:spPr>
                      <wps:txbx>
                        <w:txbxContent>
                          <w:p w14:paraId="725F1D68" w14:textId="77777777" w:rsidR="00D52D14" w:rsidRDefault="00D52D14" w:rsidP="00D52D14">
                            <w:pPr>
                              <w:pStyle w:val="Sansinterligne"/>
                            </w:pPr>
                          </w:p>
                          <w:p w14:paraId="2FE00BCB" w14:textId="0F1A2795" w:rsidR="00166129" w:rsidRPr="00D52D14" w:rsidRDefault="00166129" w:rsidP="00D52D14">
                            <w:pPr>
                              <w:pStyle w:val="Sansinterligne"/>
                              <w:pBdr>
                                <w:bottom w:val="single" w:sz="4" w:space="1" w:color="auto"/>
                              </w:pBdr>
                              <w:jc w:val="center"/>
                              <w:rPr>
                                <w:b/>
                                <w:bCs/>
                              </w:rPr>
                            </w:pPr>
                            <w:r w:rsidRPr="00D52D14">
                              <w:rPr>
                                <w:b/>
                                <w:bCs/>
                              </w:rPr>
                              <w:t xml:space="preserve">Principes </w:t>
                            </w:r>
                            <w:r w:rsidR="00D52D14">
                              <w:rPr>
                                <w:b/>
                                <w:bCs/>
                              </w:rPr>
                              <w:t>directeurs de</w:t>
                            </w:r>
                            <w:r w:rsidRPr="00D52D14">
                              <w:rPr>
                                <w:b/>
                                <w:bCs/>
                              </w:rPr>
                              <w:t xml:space="preserve"> ce</w:t>
                            </w:r>
                            <w:r w:rsidR="00D52D14" w:rsidRPr="00D52D14">
                              <w:rPr>
                                <w:b/>
                                <w:bCs/>
                              </w:rPr>
                              <w:t>t exemple de progression</w:t>
                            </w:r>
                          </w:p>
                          <w:p w14:paraId="1EED33EF" w14:textId="77777777" w:rsidR="00D52D14" w:rsidRDefault="00D52D14" w:rsidP="00D52D14">
                            <w:pPr>
                              <w:pStyle w:val="Sansinterligne"/>
                            </w:pPr>
                          </w:p>
                          <w:p w14:paraId="48F9D13F" w14:textId="661F4EE6" w:rsidR="00166129" w:rsidRDefault="00166129" w:rsidP="00D52D14">
                            <w:pPr>
                              <w:pStyle w:val="Sansinterligne"/>
                            </w:pPr>
                            <w:r>
                              <w:t>L</w:t>
                            </w:r>
                            <w:r w:rsidR="00DC0755">
                              <w:t xml:space="preserve">es </w:t>
                            </w:r>
                            <w:r w:rsidR="00DC0755" w:rsidRPr="00D52D14">
                              <w:rPr>
                                <w:b/>
                                <w:bCs/>
                                <w:color w:val="70AD47" w:themeColor="accent6"/>
                              </w:rPr>
                              <w:t>périodes en classe de référence</w:t>
                            </w:r>
                            <w:r w:rsidR="00DC0755" w:rsidRPr="00D52D14">
                              <w:rPr>
                                <w:color w:val="70AD47" w:themeColor="accent6"/>
                              </w:rPr>
                              <w:t xml:space="preserve"> </w:t>
                            </w:r>
                            <w:r w:rsidR="00DC0755">
                              <w:t>se situent :</w:t>
                            </w:r>
                          </w:p>
                          <w:p w14:paraId="146C6641" w14:textId="12085246" w:rsidR="00DC0755" w:rsidRDefault="00DC0755" w:rsidP="00D52D14">
                            <w:pPr>
                              <w:pStyle w:val="Sansinterligne"/>
                              <w:numPr>
                                <w:ilvl w:val="0"/>
                                <w:numId w:val="27"/>
                              </w:numPr>
                            </w:pPr>
                            <w:r>
                              <w:t>3 semaines en début d’année</w:t>
                            </w:r>
                            <w:r w:rsidR="00D52D14">
                              <w:t> ;</w:t>
                            </w:r>
                          </w:p>
                          <w:p w14:paraId="31BF9C83" w14:textId="611E8D4F" w:rsidR="00DC0755" w:rsidRDefault="00DC0755" w:rsidP="00D52D14">
                            <w:pPr>
                              <w:pStyle w:val="Sansinterligne"/>
                              <w:numPr>
                                <w:ilvl w:val="0"/>
                                <w:numId w:val="27"/>
                              </w:numPr>
                            </w:pPr>
                            <w:r>
                              <w:t>3 semaines à la charnière des trimestres 1-2, puis 2-3</w:t>
                            </w:r>
                            <w:r w:rsidR="00D52D14">
                              <w:t> ;</w:t>
                            </w:r>
                          </w:p>
                          <w:p w14:paraId="2522171F" w14:textId="45D73334" w:rsidR="00DC0755" w:rsidRDefault="00DC0755" w:rsidP="00237151">
                            <w:pPr>
                              <w:pStyle w:val="Sansinterligne"/>
                              <w:ind w:left="360"/>
                            </w:pPr>
                          </w:p>
                          <w:p w14:paraId="7FDB4F95" w14:textId="7A39CFB3" w:rsidR="00DC0755" w:rsidRDefault="00D52D14" w:rsidP="00D52D14">
                            <w:pPr>
                              <w:pStyle w:val="Sansinterligne"/>
                            </w:pPr>
                            <w:r>
                              <w:t>&gt; P</w:t>
                            </w:r>
                            <w:r w:rsidR="00DC0755">
                              <w:t xml:space="preserve">our permettre au professeur, éventuellement principal, de prendre connaissance de ses élèves en début d’année ; </w:t>
                            </w:r>
                          </w:p>
                          <w:p w14:paraId="1D3B8394" w14:textId="77777777" w:rsidR="004D2797" w:rsidRDefault="00D52D14" w:rsidP="00D52D14">
                            <w:pPr>
                              <w:pStyle w:val="Sansinterligne"/>
                            </w:pPr>
                            <w:r>
                              <w:t xml:space="preserve">&gt; </w:t>
                            </w:r>
                            <w:r w:rsidR="00DC0755">
                              <w:t xml:space="preserve">Pour </w:t>
                            </w:r>
                            <w:r w:rsidR="004D2797">
                              <w:t xml:space="preserve">approfondir des questionnements littéraires et des compétences déjà travaillées en groupes de besoins ; </w:t>
                            </w:r>
                          </w:p>
                          <w:p w14:paraId="67CFB917" w14:textId="757ECA95" w:rsidR="00DC0755" w:rsidRDefault="004D2797" w:rsidP="00D52D14">
                            <w:pPr>
                              <w:pStyle w:val="Sansinterligne"/>
                            </w:pPr>
                            <w:r>
                              <w:t>&gt; Pour partager des lectures et créer ensemble.</w:t>
                            </w:r>
                            <w:r w:rsidR="00D52D14">
                              <w:t xml:space="preserve"> </w:t>
                            </w:r>
                          </w:p>
                          <w:p w14:paraId="43D581C3" w14:textId="77777777" w:rsidR="00D52D14" w:rsidRDefault="00D52D14" w:rsidP="00D52D14">
                            <w:pPr>
                              <w:pStyle w:val="Sansinterligne"/>
                            </w:pPr>
                          </w:p>
                          <w:p w14:paraId="4BC179A8" w14:textId="5E42692C" w:rsidR="00DC0755" w:rsidRDefault="00DC0755" w:rsidP="00D52D14">
                            <w:pPr>
                              <w:pStyle w:val="Sansinterligne"/>
                            </w:pPr>
                            <w:r>
                              <w:t xml:space="preserve">Les </w:t>
                            </w:r>
                            <w:r w:rsidRPr="00D52D14">
                              <w:rPr>
                                <w:b/>
                                <w:bCs/>
                                <w:color w:val="70AD47" w:themeColor="accent6"/>
                              </w:rPr>
                              <w:t>groupes de besoins</w:t>
                            </w:r>
                            <w:r>
                              <w:t xml:space="preserve"> sont modifiés à </w:t>
                            </w:r>
                            <w:r w:rsidR="006941D0">
                              <w:t>deux</w:t>
                            </w:r>
                            <w:r>
                              <w:t xml:space="preserve"> reprises pour l’ensemble des élèves</w:t>
                            </w:r>
                            <w:r w:rsidR="006941D0">
                              <w:t xml:space="preserve"> (T1 lecture, T2 oral, T3 écriture)</w:t>
                            </w:r>
                            <w:r>
                              <w:t> ; les ajustements individuels restent possibles plus fréquemment, entre deux séquences.</w:t>
                            </w:r>
                          </w:p>
                          <w:p w14:paraId="7B04CB77" w14:textId="77777777" w:rsidR="00D52D14" w:rsidRDefault="00D52D14" w:rsidP="00D52D14">
                            <w:pPr>
                              <w:pStyle w:val="Sansinterligne"/>
                            </w:pPr>
                          </w:p>
                          <w:p w14:paraId="0DFCC16F" w14:textId="4F1B9128" w:rsidR="00DC0755" w:rsidRDefault="00DC0755" w:rsidP="00D52D14">
                            <w:pPr>
                              <w:pStyle w:val="Sansinterligne"/>
                            </w:pPr>
                            <w:r>
                              <w:t xml:space="preserve">Les </w:t>
                            </w:r>
                            <w:r w:rsidRPr="00D52D14">
                              <w:rPr>
                                <w:b/>
                                <w:bCs/>
                                <w:color w:val="70AD47" w:themeColor="accent6"/>
                              </w:rPr>
                              <w:t>choix communs à l’équipe</w:t>
                            </w:r>
                            <w:r w:rsidR="00D52D14" w:rsidRPr="00D52D14">
                              <w:rPr>
                                <w:b/>
                                <w:bCs/>
                                <w:color w:val="70AD47" w:themeColor="accent6"/>
                              </w:rPr>
                              <w:t xml:space="preserve"> de Lettres</w:t>
                            </w:r>
                            <w:r w:rsidR="00D52D14" w:rsidRPr="00D52D14">
                              <w:rPr>
                                <w:color w:val="70AD47" w:themeColor="accent6"/>
                              </w:rPr>
                              <w:t xml:space="preserve"> </w:t>
                            </w:r>
                            <w:r>
                              <w:t xml:space="preserve">concernent : </w:t>
                            </w:r>
                          </w:p>
                          <w:p w14:paraId="3F70C713" w14:textId="61AA0B36" w:rsidR="00DC0755" w:rsidRDefault="00DC0755" w:rsidP="00D52D14">
                            <w:pPr>
                              <w:pStyle w:val="Sansinterligne"/>
                              <w:numPr>
                                <w:ilvl w:val="0"/>
                                <w:numId w:val="30"/>
                              </w:numPr>
                            </w:pPr>
                            <w:proofErr w:type="gramStart"/>
                            <w:r>
                              <w:t>le</w:t>
                            </w:r>
                            <w:proofErr w:type="gramEnd"/>
                            <w:r>
                              <w:t xml:space="preserve"> calendrier de l’année (alternance classe de référence / groupes de besoins)</w:t>
                            </w:r>
                            <w:r w:rsidR="00D52D14">
                              <w:t> ;</w:t>
                            </w:r>
                          </w:p>
                          <w:p w14:paraId="542D60CC" w14:textId="3C17733A" w:rsidR="00DC0755" w:rsidRDefault="00D52D14" w:rsidP="00D52D14">
                            <w:pPr>
                              <w:pStyle w:val="Sansinterligne"/>
                              <w:numPr>
                                <w:ilvl w:val="0"/>
                                <w:numId w:val="30"/>
                              </w:numPr>
                            </w:pPr>
                            <w:proofErr w:type="gramStart"/>
                            <w:r>
                              <w:t>l’ordre</w:t>
                            </w:r>
                            <w:proofErr w:type="gramEnd"/>
                            <w:r>
                              <w:t xml:space="preserve"> des séquences, </w:t>
                            </w:r>
                            <w:r w:rsidR="00DC0755">
                              <w:t>le(s) questionnement(s) de culture littéraire et artistique travaillés, les compétences majeure(s) et mineures enseignées</w:t>
                            </w:r>
                            <w:r>
                              <w:t xml:space="preserve"> et évaluées</w:t>
                            </w:r>
                            <w:r w:rsidR="00DC0755">
                              <w:t xml:space="preserve"> ; </w:t>
                            </w:r>
                          </w:p>
                          <w:p w14:paraId="1C6D6525" w14:textId="72BC5CA6" w:rsidR="00DC0755" w:rsidRDefault="00DC0755" w:rsidP="00D52D14">
                            <w:pPr>
                              <w:pStyle w:val="Sansinterligne"/>
                              <w:numPr>
                                <w:ilvl w:val="0"/>
                                <w:numId w:val="30"/>
                              </w:numPr>
                            </w:pPr>
                            <w:proofErr w:type="gramStart"/>
                            <w:r>
                              <w:t>la</w:t>
                            </w:r>
                            <w:proofErr w:type="gramEnd"/>
                            <w:r>
                              <w:t xml:space="preserve"> progression en langue</w:t>
                            </w:r>
                            <w:r w:rsidR="00D52D14">
                              <w:t>.</w:t>
                            </w:r>
                          </w:p>
                          <w:p w14:paraId="3CB0D941" w14:textId="77777777" w:rsidR="00D52D14" w:rsidRDefault="00D52D14" w:rsidP="00D52D14">
                            <w:pPr>
                              <w:pStyle w:val="Sansinterligne"/>
                            </w:pPr>
                          </w:p>
                          <w:p w14:paraId="74B779C3" w14:textId="6BC259BA" w:rsidR="00DC0755" w:rsidRDefault="00DC0755" w:rsidP="00D52D14">
                            <w:pPr>
                              <w:pStyle w:val="Sansinterligne"/>
                            </w:pPr>
                            <w:r>
                              <w:t xml:space="preserve">Les </w:t>
                            </w:r>
                            <w:r w:rsidRPr="00D52D14">
                              <w:rPr>
                                <w:b/>
                                <w:bCs/>
                                <w:color w:val="70AD47" w:themeColor="accent6"/>
                              </w:rPr>
                              <w:t>choix individuels du</w:t>
                            </w:r>
                            <w:r w:rsidR="00D52D14" w:rsidRPr="00D52D14">
                              <w:rPr>
                                <w:b/>
                                <w:bCs/>
                                <w:color w:val="70AD47" w:themeColor="accent6"/>
                              </w:rPr>
                              <w:t xml:space="preserve"> </w:t>
                            </w:r>
                            <w:r w:rsidRPr="00D52D14">
                              <w:rPr>
                                <w:b/>
                                <w:bCs/>
                                <w:color w:val="70AD47" w:themeColor="accent6"/>
                              </w:rPr>
                              <w:t>professeur</w:t>
                            </w:r>
                            <w:r>
                              <w:t xml:space="preserve">, selon son projet </w:t>
                            </w:r>
                            <w:r w:rsidR="00D52D14">
                              <w:t>pédagogique, concernent</w:t>
                            </w:r>
                            <w:r>
                              <w:t xml:space="preserve"> : </w:t>
                            </w:r>
                          </w:p>
                          <w:p w14:paraId="7FFD6EDD" w14:textId="6B22439E" w:rsidR="00DC0755" w:rsidRDefault="00D52D14" w:rsidP="00D52D14">
                            <w:pPr>
                              <w:pStyle w:val="Sansinterligne"/>
                              <w:numPr>
                                <w:ilvl w:val="0"/>
                                <w:numId w:val="31"/>
                              </w:numPr>
                            </w:pPr>
                            <w:proofErr w:type="gramStart"/>
                            <w:r>
                              <w:t>l’ensemble</w:t>
                            </w:r>
                            <w:proofErr w:type="gramEnd"/>
                            <w:r>
                              <w:t xml:space="preserve"> de la conception et de la mise en œuvre des séquences et des séances ; </w:t>
                            </w:r>
                          </w:p>
                          <w:p w14:paraId="4D323455" w14:textId="4C2500EC" w:rsidR="00D52D14" w:rsidRDefault="00D52D14" w:rsidP="00D52D14">
                            <w:pPr>
                              <w:pStyle w:val="Sansinterligne"/>
                              <w:numPr>
                                <w:ilvl w:val="0"/>
                                <w:numId w:val="31"/>
                              </w:numPr>
                            </w:pPr>
                            <w:proofErr w:type="gramStart"/>
                            <w:r>
                              <w:t>les</w:t>
                            </w:r>
                            <w:proofErr w:type="gramEnd"/>
                            <w:r>
                              <w:t xml:space="preserve"> choix de corpus (œuvres intégrales et groupements de textes) ; </w:t>
                            </w:r>
                          </w:p>
                          <w:p w14:paraId="67142F87" w14:textId="1AEF14E9" w:rsidR="00D52D14" w:rsidRDefault="00D52D14" w:rsidP="00D52D14">
                            <w:pPr>
                              <w:pStyle w:val="Sansinterligne"/>
                              <w:numPr>
                                <w:ilvl w:val="0"/>
                                <w:numId w:val="31"/>
                              </w:numPr>
                            </w:pPr>
                            <w:proofErr w:type="gramStart"/>
                            <w:r>
                              <w:t>des</w:t>
                            </w:r>
                            <w:proofErr w:type="gramEnd"/>
                            <w:r>
                              <w:t xml:space="preserve"> projets liés aux divers parcours (EAC, citoyenneté, etc.) dans la classe de référence.</w:t>
                            </w:r>
                          </w:p>
                          <w:p w14:paraId="416A5E6D" w14:textId="77777777" w:rsidR="008A4A3A" w:rsidRDefault="008A4A3A" w:rsidP="00D52D14">
                            <w:pPr>
                              <w:pStyle w:val="Sansinterligne"/>
                              <w:numPr>
                                <w:ilvl w:val="0"/>
                                <w:numId w:val="31"/>
                              </w:numPr>
                            </w:pPr>
                          </w:p>
                          <w:p w14:paraId="587417BE" w14:textId="77777777" w:rsidR="008A4A3A" w:rsidRDefault="008A4A3A" w:rsidP="008A4A3A">
                            <w:pPr>
                              <w:pStyle w:val="Sansinterligne"/>
                              <w:jc w:val="both"/>
                            </w:pPr>
                            <w:r>
                              <w:t>L’</w:t>
                            </w:r>
                            <w:r w:rsidRPr="00BD4333">
                              <w:rPr>
                                <w:b/>
                                <w:bCs/>
                                <w:color w:val="70AD47" w:themeColor="accent6"/>
                              </w:rPr>
                              <w:t>évaluation</w:t>
                            </w:r>
                            <w:r>
                              <w:t xml:space="preserve"> repose sur : </w:t>
                            </w:r>
                          </w:p>
                          <w:p w14:paraId="78BFC589" w14:textId="77777777" w:rsidR="008A4A3A" w:rsidRDefault="008A4A3A" w:rsidP="008A4A3A">
                            <w:pPr>
                              <w:pStyle w:val="Sansinterligne"/>
                              <w:numPr>
                                <w:ilvl w:val="0"/>
                                <w:numId w:val="31"/>
                              </w:numPr>
                              <w:jc w:val="both"/>
                            </w:pPr>
                            <w:proofErr w:type="gramStart"/>
                            <w:r>
                              <w:t>les</w:t>
                            </w:r>
                            <w:proofErr w:type="gramEnd"/>
                            <w:r>
                              <w:t xml:space="preserve"> observations professorales dans la classe ; </w:t>
                            </w:r>
                          </w:p>
                          <w:p w14:paraId="700A2016" w14:textId="77777777" w:rsidR="008A4A3A" w:rsidRDefault="008A4A3A" w:rsidP="008A4A3A">
                            <w:pPr>
                              <w:pStyle w:val="Sansinterligne"/>
                              <w:numPr>
                                <w:ilvl w:val="0"/>
                                <w:numId w:val="31"/>
                              </w:numPr>
                              <w:jc w:val="both"/>
                            </w:pPr>
                            <w:proofErr w:type="gramStart"/>
                            <w:r>
                              <w:t>des</w:t>
                            </w:r>
                            <w:proofErr w:type="gramEnd"/>
                            <w:r>
                              <w:t xml:space="preserve"> situations formalisées d’évaluations diagnostiques, formatives, sommatives construites par chaque professeur.</w:t>
                            </w:r>
                          </w:p>
                          <w:p w14:paraId="4F7DEDFE" w14:textId="77777777" w:rsidR="008A4A3A" w:rsidRDefault="008A4A3A" w:rsidP="008A4A3A">
                            <w:pPr>
                              <w:pStyle w:val="Sansinterligne"/>
                              <w:jc w:val="both"/>
                            </w:pPr>
                            <w:r>
                              <w:t xml:space="preserve">Les professeurs évaluent les mêmes connaissances et compétences pour tous les élèves, en classe de référence et en groupes de besoins. </w:t>
                            </w:r>
                          </w:p>
                          <w:p w14:paraId="2D2008CF" w14:textId="77777777" w:rsidR="008A4A3A" w:rsidRDefault="008A4A3A" w:rsidP="008A4A3A">
                            <w:pPr>
                              <w:pStyle w:val="Sansinterligne"/>
                              <w:jc w:val="both"/>
                            </w:pPr>
                            <w:r>
                              <w:t>Selon le choix de l’équipe, des sujets communs peuvent parfois être construits.</w:t>
                            </w:r>
                          </w:p>
                          <w:p w14:paraId="6EBCB4E1" w14:textId="77777777" w:rsidR="008A4A3A" w:rsidRDefault="008A4A3A" w:rsidP="008A4A3A">
                            <w:pPr>
                              <w:pStyle w:val="Sansinterlign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BD2CCA" id="_x0000_t202" coordsize="21600,21600" o:spt="202" path="m,l,21600r21600,l21600,xe">
                <v:stroke joinstyle="miter"/>
                <v:path gradientshapeok="t" o:connecttype="rect"/>
              </v:shapetype>
              <v:shape id="Zone de texte 2" o:spid="_x0000_s1026" type="#_x0000_t202" style="position:absolute;margin-left:42.75pt;margin-top:79.5pt;width:696.75pt;height:43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" strokecolor="#c00000">
                <v:textbox>
                  <w:txbxContent>
                    <w:p w14:paraId="725F1D68" w14:textId="77777777" w:rsidR="00D52D14" w:rsidRDefault="00D52D14" w:rsidP="00D52D14">
                      <w:pPr>
                        <w:pStyle w:val="Sansinterligne"/>
                      </w:pPr>
                    </w:p>
                    <w:p w14:paraId="2FE00BCB" w14:textId="0F1A2795" w:rsidR="00166129" w:rsidRPr="00D52D14" w:rsidRDefault="00166129" w:rsidP="00D52D14">
                      <w:pPr>
                        <w:pStyle w:val="Sansinterligne"/>
                        <w:pBdr>
                          <w:bottom w:val="single" w:sz="4" w:space="1" w:color="auto"/>
                        </w:pBdr>
                        <w:jc w:val="center"/>
                        <w:rPr>
                          <w:b/>
                          <w:bCs/>
                        </w:rPr>
                      </w:pPr>
                      <w:r w:rsidRPr="00D52D14">
                        <w:rPr>
                          <w:b/>
                          <w:bCs/>
                        </w:rPr>
                        <w:t xml:space="preserve">Principes </w:t>
                      </w:r>
                      <w:r w:rsidR="00D52D14">
                        <w:rPr>
                          <w:b/>
                          <w:bCs/>
                        </w:rPr>
                        <w:t>directeurs de</w:t>
                      </w:r>
                      <w:r w:rsidRPr="00D52D14">
                        <w:rPr>
                          <w:b/>
                          <w:bCs/>
                        </w:rPr>
                        <w:t xml:space="preserve"> ce</w:t>
                      </w:r>
                      <w:r w:rsidR="00D52D14" w:rsidRPr="00D52D14">
                        <w:rPr>
                          <w:b/>
                          <w:bCs/>
                        </w:rPr>
                        <w:t>t exemple de progression</w:t>
                      </w:r>
                    </w:p>
                    <w:p w14:paraId="1EED33EF" w14:textId="77777777" w:rsidR="00D52D14" w:rsidRDefault="00D52D14" w:rsidP="00D52D14">
                      <w:pPr>
                        <w:pStyle w:val="Sansinterligne"/>
                      </w:pPr>
                    </w:p>
                    <w:p w14:paraId="48F9D13F" w14:textId="661F4EE6" w:rsidR="00166129" w:rsidRDefault="00166129" w:rsidP="00D52D14">
                      <w:pPr>
                        <w:pStyle w:val="Sansinterligne"/>
                      </w:pPr>
                      <w:r>
                        <w:t>L</w:t>
                      </w:r>
                      <w:r w:rsidR="00DC0755">
                        <w:t xml:space="preserve">es </w:t>
                      </w:r>
                      <w:r w:rsidR="00DC0755" w:rsidRPr="00D52D14">
                        <w:rPr>
                          <w:b/>
                          <w:bCs/>
                          <w:color w:val="70AD47" w:themeColor="accent6"/>
                        </w:rPr>
                        <w:t>périodes en classe de référence</w:t>
                      </w:r>
                      <w:r w:rsidR="00DC0755" w:rsidRPr="00D52D14">
                        <w:rPr>
                          <w:color w:val="70AD47" w:themeColor="accent6"/>
                        </w:rPr>
                        <w:t xml:space="preserve"> </w:t>
                      </w:r>
                      <w:r w:rsidR="00DC0755">
                        <w:t>se situent :</w:t>
                      </w:r>
                    </w:p>
                    <w:p w14:paraId="146C6641" w14:textId="12085246" w:rsidR="00DC0755" w:rsidRDefault="00DC0755" w:rsidP="00D52D14">
                      <w:pPr>
                        <w:pStyle w:val="Sansinterligne"/>
                        <w:numPr>
                          <w:ilvl w:val="0"/>
                          <w:numId w:val="27"/>
                        </w:numPr>
                      </w:pPr>
                      <w:r>
                        <w:t>3 semaines en début d’année</w:t>
                      </w:r>
                      <w:r w:rsidR="00D52D14">
                        <w:t> ;</w:t>
                      </w:r>
                    </w:p>
                    <w:p w14:paraId="31BF9C83" w14:textId="611E8D4F" w:rsidR="00DC0755" w:rsidRDefault="00DC0755" w:rsidP="00D52D14">
                      <w:pPr>
                        <w:pStyle w:val="Sansinterligne"/>
                        <w:numPr>
                          <w:ilvl w:val="0"/>
                          <w:numId w:val="27"/>
                        </w:numPr>
                      </w:pPr>
                      <w:r>
                        <w:t>3 semaines à la charnière des trimestres 1-2, puis 2-3</w:t>
                      </w:r>
                      <w:r w:rsidR="00D52D14">
                        <w:t> ;</w:t>
                      </w:r>
                    </w:p>
                    <w:p w14:paraId="2522171F" w14:textId="45D73334" w:rsidR="00DC0755" w:rsidRDefault="00DC0755" w:rsidP="00237151">
                      <w:pPr>
                        <w:pStyle w:val="Sansinterligne"/>
                        <w:ind w:left="360"/>
                      </w:pPr>
                    </w:p>
                    <w:p w14:paraId="7FDB4F95" w14:textId="7A39CFB3" w:rsidR="00DC0755" w:rsidRDefault="00D52D14" w:rsidP="00D52D14">
                      <w:pPr>
                        <w:pStyle w:val="Sansinterligne"/>
                      </w:pPr>
                      <w:r>
                        <w:t>&gt; P</w:t>
                      </w:r>
                      <w:r w:rsidR="00DC0755">
                        <w:t xml:space="preserve">our permettre au professeur, éventuellement principal, de prendre connaissance de ses élèves en début d’année ; </w:t>
                      </w:r>
                    </w:p>
                    <w:p w14:paraId="1D3B8394" w14:textId="77777777" w:rsidR="004D2797" w:rsidRDefault="00D52D14" w:rsidP="00D52D14">
                      <w:pPr>
                        <w:pStyle w:val="Sansinterligne"/>
                      </w:pPr>
                      <w:r>
                        <w:t xml:space="preserve">&gt; </w:t>
                      </w:r>
                      <w:r w:rsidR="00DC0755">
                        <w:t xml:space="preserve">Pour </w:t>
                      </w:r>
                      <w:r w:rsidR="004D2797">
                        <w:t xml:space="preserve">approfondir des questionnements littéraires et des compétences déjà travaillées en groupes de besoins ; </w:t>
                      </w:r>
                    </w:p>
                    <w:p w14:paraId="67CFB917" w14:textId="757ECA95" w:rsidR="00DC0755" w:rsidRDefault="004D2797" w:rsidP="00D52D14">
                      <w:pPr>
                        <w:pStyle w:val="Sansinterligne"/>
                      </w:pPr>
                      <w:r>
                        <w:t>&gt; Pour partager des lectures et créer ensemble.</w:t>
                      </w:r>
                      <w:r w:rsidR="00D52D14">
                        <w:t xml:space="preserve"> </w:t>
                      </w:r>
                    </w:p>
                    <w:p w14:paraId="43D581C3" w14:textId="77777777" w:rsidR="00D52D14" w:rsidRDefault="00D52D14" w:rsidP="00D52D14">
                      <w:pPr>
                        <w:pStyle w:val="Sansinterligne"/>
                      </w:pPr>
                    </w:p>
                    <w:p w14:paraId="4BC179A8" w14:textId="5E42692C" w:rsidR="00DC0755" w:rsidRDefault="00DC0755" w:rsidP="00D52D14">
                      <w:pPr>
                        <w:pStyle w:val="Sansinterligne"/>
                      </w:pPr>
                      <w:r>
                        <w:t xml:space="preserve">Les </w:t>
                      </w:r>
                      <w:r w:rsidRPr="00D52D14">
                        <w:rPr>
                          <w:b/>
                          <w:bCs/>
                          <w:color w:val="70AD47" w:themeColor="accent6"/>
                        </w:rPr>
                        <w:t>groupes de besoins</w:t>
                      </w:r>
                      <w:r>
                        <w:t xml:space="preserve"> sont modifiés à </w:t>
                      </w:r>
                      <w:r w:rsidR="006941D0">
                        <w:t>deux</w:t>
                      </w:r>
                      <w:r>
                        <w:t xml:space="preserve"> reprises pour l’ensemble des élèves</w:t>
                      </w:r>
                      <w:r w:rsidR="006941D0">
                        <w:t xml:space="preserve"> (T1 lecture, T2 oral, T3 écriture)</w:t>
                      </w:r>
                      <w:r>
                        <w:t> ; les ajustements individuels restent possibles plus fréquemment, entre deux séquences.</w:t>
                      </w:r>
                    </w:p>
                    <w:p w14:paraId="7B04CB77" w14:textId="77777777" w:rsidR="00D52D14" w:rsidRDefault="00D52D14" w:rsidP="00D52D14">
                      <w:pPr>
                        <w:pStyle w:val="Sansinterligne"/>
                      </w:pPr>
                    </w:p>
                    <w:p w14:paraId="0DFCC16F" w14:textId="4F1B9128" w:rsidR="00DC0755" w:rsidRDefault="00DC0755" w:rsidP="00D52D14">
                      <w:pPr>
                        <w:pStyle w:val="Sansinterligne"/>
                      </w:pPr>
                      <w:r>
                        <w:t xml:space="preserve">Les </w:t>
                      </w:r>
                      <w:r w:rsidRPr="00D52D14">
                        <w:rPr>
                          <w:b/>
                          <w:bCs/>
                          <w:color w:val="70AD47" w:themeColor="accent6"/>
                        </w:rPr>
                        <w:t>choix communs à l’équipe</w:t>
                      </w:r>
                      <w:r w:rsidR="00D52D14" w:rsidRPr="00D52D14">
                        <w:rPr>
                          <w:b/>
                          <w:bCs/>
                          <w:color w:val="70AD47" w:themeColor="accent6"/>
                        </w:rPr>
                        <w:t xml:space="preserve"> de Lettres</w:t>
                      </w:r>
                      <w:r w:rsidR="00D52D14" w:rsidRPr="00D52D14">
                        <w:rPr>
                          <w:color w:val="70AD47" w:themeColor="accent6"/>
                        </w:rPr>
                        <w:t xml:space="preserve"> </w:t>
                      </w:r>
                      <w:r>
                        <w:t xml:space="preserve">concernent : </w:t>
                      </w:r>
                    </w:p>
                    <w:p w14:paraId="3F70C713" w14:textId="61AA0B36" w:rsidR="00DC0755" w:rsidRDefault="00DC0755" w:rsidP="00D52D14">
                      <w:pPr>
                        <w:pStyle w:val="Sansinterligne"/>
                        <w:numPr>
                          <w:ilvl w:val="0"/>
                          <w:numId w:val="30"/>
                        </w:numPr>
                      </w:pPr>
                      <w:proofErr w:type="gramStart"/>
                      <w:r>
                        <w:t>le</w:t>
                      </w:r>
                      <w:proofErr w:type="gramEnd"/>
                      <w:r>
                        <w:t xml:space="preserve"> calendrier de l’année (alternance classe de référence / groupes de besoins)</w:t>
                      </w:r>
                      <w:r w:rsidR="00D52D14">
                        <w:t> ;</w:t>
                      </w:r>
                    </w:p>
                    <w:p w14:paraId="542D60CC" w14:textId="3C17733A" w:rsidR="00DC0755" w:rsidRDefault="00D52D14" w:rsidP="00D52D14">
                      <w:pPr>
                        <w:pStyle w:val="Sansinterligne"/>
                        <w:numPr>
                          <w:ilvl w:val="0"/>
                          <w:numId w:val="30"/>
                        </w:numPr>
                      </w:pPr>
                      <w:proofErr w:type="gramStart"/>
                      <w:r>
                        <w:t>l’ordre</w:t>
                      </w:r>
                      <w:proofErr w:type="gramEnd"/>
                      <w:r>
                        <w:t xml:space="preserve"> des séquences, </w:t>
                      </w:r>
                      <w:r w:rsidR="00DC0755">
                        <w:t>le(s) questionnement(s) de culture littéraire et artistique travaillés, les compétences majeure(s) et mineures enseignées</w:t>
                      </w:r>
                      <w:r>
                        <w:t xml:space="preserve"> et évaluées</w:t>
                      </w:r>
                      <w:r w:rsidR="00DC0755">
                        <w:t xml:space="preserve"> ; </w:t>
                      </w:r>
                    </w:p>
                    <w:p w14:paraId="1C6D6525" w14:textId="72BC5CA6" w:rsidR="00DC0755" w:rsidRDefault="00DC0755" w:rsidP="00D52D14">
                      <w:pPr>
                        <w:pStyle w:val="Sansinterligne"/>
                        <w:numPr>
                          <w:ilvl w:val="0"/>
                          <w:numId w:val="30"/>
                        </w:numPr>
                      </w:pPr>
                      <w:proofErr w:type="gramStart"/>
                      <w:r>
                        <w:t>la</w:t>
                      </w:r>
                      <w:proofErr w:type="gramEnd"/>
                      <w:r>
                        <w:t xml:space="preserve"> progression en langue</w:t>
                      </w:r>
                      <w:r w:rsidR="00D52D14">
                        <w:t>.</w:t>
                      </w:r>
                    </w:p>
                    <w:p w14:paraId="3CB0D941" w14:textId="77777777" w:rsidR="00D52D14" w:rsidRDefault="00D52D14" w:rsidP="00D52D14">
                      <w:pPr>
                        <w:pStyle w:val="Sansinterligne"/>
                      </w:pPr>
                    </w:p>
                    <w:p w14:paraId="74B779C3" w14:textId="6BC259BA" w:rsidR="00DC0755" w:rsidRDefault="00DC0755" w:rsidP="00D52D14">
                      <w:pPr>
                        <w:pStyle w:val="Sansinterligne"/>
                      </w:pPr>
                      <w:r>
                        <w:t xml:space="preserve">Les </w:t>
                      </w:r>
                      <w:r w:rsidRPr="00D52D14">
                        <w:rPr>
                          <w:b/>
                          <w:bCs/>
                          <w:color w:val="70AD47" w:themeColor="accent6"/>
                        </w:rPr>
                        <w:t>choix individuels du</w:t>
                      </w:r>
                      <w:r w:rsidR="00D52D14" w:rsidRPr="00D52D14">
                        <w:rPr>
                          <w:b/>
                          <w:bCs/>
                          <w:color w:val="70AD47" w:themeColor="accent6"/>
                        </w:rPr>
                        <w:t xml:space="preserve"> </w:t>
                      </w:r>
                      <w:r w:rsidRPr="00D52D14">
                        <w:rPr>
                          <w:b/>
                          <w:bCs/>
                          <w:color w:val="70AD47" w:themeColor="accent6"/>
                        </w:rPr>
                        <w:t>professeur</w:t>
                      </w:r>
                      <w:r>
                        <w:t xml:space="preserve">, selon son projet </w:t>
                      </w:r>
                      <w:r w:rsidR="00D52D14">
                        <w:t>pédagogique, concernent</w:t>
                      </w:r>
                      <w:r>
                        <w:t xml:space="preserve"> : </w:t>
                      </w:r>
                    </w:p>
                    <w:p w14:paraId="7FFD6EDD" w14:textId="6B22439E" w:rsidR="00DC0755" w:rsidRDefault="00D52D14" w:rsidP="00D52D14">
                      <w:pPr>
                        <w:pStyle w:val="Sansinterligne"/>
                        <w:numPr>
                          <w:ilvl w:val="0"/>
                          <w:numId w:val="31"/>
                        </w:numPr>
                      </w:pPr>
                      <w:proofErr w:type="gramStart"/>
                      <w:r>
                        <w:t>l’ensemble</w:t>
                      </w:r>
                      <w:proofErr w:type="gramEnd"/>
                      <w:r>
                        <w:t xml:space="preserve"> de la conception et de la mise en œuvre des séquences et des séances ; </w:t>
                      </w:r>
                    </w:p>
                    <w:p w14:paraId="4D323455" w14:textId="4C2500EC" w:rsidR="00D52D14" w:rsidRDefault="00D52D14" w:rsidP="00D52D14">
                      <w:pPr>
                        <w:pStyle w:val="Sansinterligne"/>
                        <w:numPr>
                          <w:ilvl w:val="0"/>
                          <w:numId w:val="31"/>
                        </w:numPr>
                      </w:pPr>
                      <w:proofErr w:type="gramStart"/>
                      <w:r>
                        <w:t>les</w:t>
                      </w:r>
                      <w:proofErr w:type="gramEnd"/>
                      <w:r>
                        <w:t xml:space="preserve"> choix de corpus (œuvres intégrales et groupements de textes) ; </w:t>
                      </w:r>
                    </w:p>
                    <w:p w14:paraId="67142F87" w14:textId="1AEF14E9" w:rsidR="00D52D14" w:rsidRDefault="00D52D14" w:rsidP="00D52D14">
                      <w:pPr>
                        <w:pStyle w:val="Sansinterligne"/>
                        <w:numPr>
                          <w:ilvl w:val="0"/>
                          <w:numId w:val="31"/>
                        </w:numPr>
                      </w:pPr>
                      <w:proofErr w:type="gramStart"/>
                      <w:r>
                        <w:t>des</w:t>
                      </w:r>
                      <w:proofErr w:type="gramEnd"/>
                      <w:r>
                        <w:t xml:space="preserve"> projets liés aux divers parcours (EAC, citoyenneté, etc.) dans la classe de référence.</w:t>
                      </w:r>
                    </w:p>
                    <w:p w14:paraId="416A5E6D" w14:textId="77777777" w:rsidR="008A4A3A" w:rsidRDefault="008A4A3A" w:rsidP="00D52D14">
                      <w:pPr>
                        <w:pStyle w:val="Sansinterligne"/>
                        <w:numPr>
                          <w:ilvl w:val="0"/>
                          <w:numId w:val="31"/>
                        </w:numPr>
                      </w:pPr>
                    </w:p>
                    <w:p w14:paraId="587417BE" w14:textId="77777777" w:rsidR="008A4A3A" w:rsidRDefault="008A4A3A" w:rsidP="008A4A3A">
                      <w:pPr>
                        <w:pStyle w:val="Sansinterligne"/>
                        <w:jc w:val="both"/>
                      </w:pPr>
                      <w:r>
                        <w:t>L’</w:t>
                      </w:r>
                      <w:r w:rsidRPr="00BD4333">
                        <w:rPr>
                          <w:b/>
                          <w:bCs/>
                          <w:color w:val="70AD47" w:themeColor="accent6"/>
                        </w:rPr>
                        <w:t>évaluation</w:t>
                      </w:r>
                      <w:r>
                        <w:t xml:space="preserve"> repose sur : </w:t>
                      </w:r>
                    </w:p>
                    <w:p w14:paraId="78BFC589" w14:textId="77777777" w:rsidR="008A4A3A" w:rsidRDefault="008A4A3A" w:rsidP="008A4A3A">
                      <w:pPr>
                        <w:pStyle w:val="Sansinterligne"/>
                        <w:numPr>
                          <w:ilvl w:val="0"/>
                          <w:numId w:val="31"/>
                        </w:numPr>
                        <w:jc w:val="both"/>
                      </w:pPr>
                      <w:proofErr w:type="gramStart"/>
                      <w:r>
                        <w:t>les</w:t>
                      </w:r>
                      <w:proofErr w:type="gramEnd"/>
                      <w:r>
                        <w:t xml:space="preserve"> observations professorales dans la classe ; </w:t>
                      </w:r>
                    </w:p>
                    <w:p w14:paraId="700A2016" w14:textId="77777777" w:rsidR="008A4A3A" w:rsidRDefault="008A4A3A" w:rsidP="008A4A3A">
                      <w:pPr>
                        <w:pStyle w:val="Sansinterligne"/>
                        <w:numPr>
                          <w:ilvl w:val="0"/>
                          <w:numId w:val="31"/>
                        </w:numPr>
                        <w:jc w:val="both"/>
                      </w:pPr>
                      <w:proofErr w:type="gramStart"/>
                      <w:r>
                        <w:t>des</w:t>
                      </w:r>
                      <w:proofErr w:type="gramEnd"/>
                      <w:r>
                        <w:t xml:space="preserve"> situations formalisées d’évaluations diagnostiques, formatives, sommatives construites par chaque professeur.</w:t>
                      </w:r>
                    </w:p>
                    <w:p w14:paraId="4F7DEDFE" w14:textId="77777777" w:rsidR="008A4A3A" w:rsidRDefault="008A4A3A" w:rsidP="008A4A3A">
                      <w:pPr>
                        <w:pStyle w:val="Sansinterligne"/>
                        <w:jc w:val="both"/>
                      </w:pPr>
                      <w:r>
                        <w:t xml:space="preserve">Les professeurs évaluent les mêmes connaissances et compétences pour tous les élèves, en classe de référence et en groupes de besoins. </w:t>
                      </w:r>
                    </w:p>
                    <w:p w14:paraId="2D2008CF" w14:textId="77777777" w:rsidR="008A4A3A" w:rsidRDefault="008A4A3A" w:rsidP="008A4A3A">
                      <w:pPr>
                        <w:pStyle w:val="Sansinterligne"/>
                        <w:jc w:val="both"/>
                      </w:pPr>
                      <w:r>
                        <w:t>Selon le choix de l’équipe, des sujets communs peuvent parfois être construits.</w:t>
                      </w:r>
                    </w:p>
                    <w:p w14:paraId="6EBCB4E1" w14:textId="77777777" w:rsidR="008A4A3A" w:rsidRDefault="008A4A3A" w:rsidP="008A4A3A">
                      <w:pPr>
                        <w:pStyle w:val="Sansinterligne"/>
                      </w:pP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40728212" wp14:editId="7B3AA017">
                <wp:simplePos x="0" y="0"/>
                <wp:positionH relativeFrom="column">
                  <wp:posOffset>-457200</wp:posOffset>
                </wp:positionH>
                <wp:positionV relativeFrom="paragraph">
                  <wp:posOffset>304800</wp:posOffset>
                </wp:positionV>
                <wp:extent cx="10734675" cy="476250"/>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4675" cy="476250"/>
                        </a:xfrm>
                        <a:prstGeom prst="rect">
                          <a:avLst/>
                        </a:prstGeom>
                        <a:solidFill>
                          <a:srgbClr val="FFFFFF"/>
                        </a:solidFill>
                        <a:ln w="9525">
                          <a:noFill/>
                          <a:miter lim="800000"/>
                          <a:headEnd/>
                          <a:tailEnd/>
                        </a:ln>
                      </wps:spPr>
                      <wps:txbx>
                        <w:txbxContent>
                          <w:p w14:paraId="65556139" w14:textId="4141B4A5" w:rsidR="00166129" w:rsidRPr="00166129" w:rsidRDefault="00166129" w:rsidP="00166129">
                            <w:pPr>
                              <w:jc w:val="center"/>
                              <w:rPr>
                                <w:b/>
                                <w:bCs/>
                                <w:color w:val="C00000"/>
                                <w:sz w:val="40"/>
                                <w:szCs w:val="40"/>
                              </w:rPr>
                            </w:pPr>
                            <w:r w:rsidRPr="00166129">
                              <w:rPr>
                                <w:b/>
                                <w:bCs/>
                                <w:color w:val="C00000"/>
                                <w:sz w:val="40"/>
                                <w:szCs w:val="40"/>
                              </w:rPr>
                              <w:t>Exemple de progression commune en français pour des élèves de 5</w:t>
                            </w:r>
                            <w:r w:rsidRPr="00166129">
                              <w:rPr>
                                <w:b/>
                                <w:bCs/>
                                <w:color w:val="C00000"/>
                                <w:sz w:val="40"/>
                                <w:szCs w:val="40"/>
                                <w:vertAlign w:val="superscript"/>
                              </w:rPr>
                              <w:t>e</w:t>
                            </w:r>
                          </w:p>
                          <w:p w14:paraId="25657D90" w14:textId="77777777" w:rsidR="00166129" w:rsidRPr="00166129" w:rsidRDefault="00166129" w:rsidP="00166129">
                            <w:pPr>
                              <w:jc w:val="center"/>
                              <w:rPr>
                                <w:b/>
                                <w:bCs/>
                                <w:color w:val="FF0000"/>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28212" id="_x0000_s1027" type="#_x0000_t202" style="position:absolute;margin-left:-36pt;margin-top:24pt;width:845.25pt;height: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" stroked="f">
                <v:textbox>
                  <w:txbxContent>
                    <w:p w14:paraId="65556139" w14:textId="4141B4A5" w:rsidR="00166129" w:rsidRPr="00166129" w:rsidRDefault="00166129" w:rsidP="00166129">
                      <w:pPr>
                        <w:jc w:val="center"/>
                        <w:rPr>
                          <w:b/>
                          <w:bCs/>
                          <w:color w:val="C00000"/>
                          <w:sz w:val="40"/>
                          <w:szCs w:val="40"/>
                        </w:rPr>
                      </w:pPr>
                      <w:r w:rsidRPr="00166129">
                        <w:rPr>
                          <w:b/>
                          <w:bCs/>
                          <w:color w:val="C00000"/>
                          <w:sz w:val="40"/>
                          <w:szCs w:val="40"/>
                        </w:rPr>
                        <w:t>Exemple de progression commune en français pour des élèves de 5</w:t>
                      </w:r>
                      <w:r w:rsidRPr="00166129">
                        <w:rPr>
                          <w:b/>
                          <w:bCs/>
                          <w:color w:val="C00000"/>
                          <w:sz w:val="40"/>
                          <w:szCs w:val="40"/>
                          <w:vertAlign w:val="superscript"/>
                        </w:rPr>
                        <w:t>e</w:t>
                      </w:r>
                    </w:p>
                    <w:p w14:paraId="25657D90" w14:textId="77777777" w:rsidR="00166129" w:rsidRPr="00166129" w:rsidRDefault="00166129" w:rsidP="00166129">
                      <w:pPr>
                        <w:jc w:val="center"/>
                        <w:rPr>
                          <w:b/>
                          <w:bCs/>
                          <w:color w:val="FF0000"/>
                          <w:sz w:val="40"/>
                          <w:szCs w:val="40"/>
                        </w:rPr>
                      </w:pPr>
                    </w:p>
                  </w:txbxContent>
                </v:textbox>
                <w10:wrap type="square"/>
              </v:shape>
            </w:pict>
          </mc:Fallback>
        </mc:AlternateContent>
      </w:r>
      <w:r w:rsidR="00F225F2">
        <w:br w:type="page"/>
      </w:r>
    </w:p>
    <w:tbl>
      <w:tblPr>
        <w:tblStyle w:val="Grilledutableau"/>
        <w:tblW w:w="15588" w:type="dxa"/>
        <w:jc w:val="center"/>
        <w:tblLook w:val="04A0" w:firstRow="1" w:lastRow="0" w:firstColumn="1" w:lastColumn="0" w:noHBand="0" w:noVBand="1"/>
      </w:tblPr>
      <w:tblGrid>
        <w:gridCol w:w="840"/>
        <w:gridCol w:w="725"/>
        <w:gridCol w:w="2697"/>
        <w:gridCol w:w="3885"/>
        <w:gridCol w:w="3030"/>
        <w:gridCol w:w="2773"/>
        <w:gridCol w:w="1638"/>
      </w:tblGrid>
      <w:tr w:rsidR="00E00426" w14:paraId="15F98401" w14:textId="496BFE73" w:rsidTr="00BA7D00">
        <w:trPr>
          <w:jc w:val="center"/>
        </w:trPr>
        <w:tc>
          <w:tcPr>
            <w:tcW w:w="840" w:type="dxa"/>
            <w:vAlign w:val="center"/>
          </w:tcPr>
          <w:p w14:paraId="08D09363" w14:textId="6F34A977" w:rsidR="008712C1" w:rsidRDefault="003043AA" w:rsidP="00E21FDF">
            <w:pPr>
              <w:jc w:val="center"/>
              <w:rPr>
                <w:b/>
                <w:bCs/>
                <w:smallCaps/>
              </w:rPr>
            </w:pPr>
            <w:r>
              <w:rPr>
                <w:b/>
                <w:bCs/>
                <w:smallCaps/>
              </w:rPr>
              <w:lastRenderedPageBreak/>
              <w:t xml:space="preserve"> </w:t>
            </w:r>
            <w:r w:rsidR="00C96B09">
              <w:rPr>
                <w:b/>
                <w:bCs/>
                <w:smallCaps/>
              </w:rPr>
              <w:t>m</w:t>
            </w:r>
            <w:r w:rsidR="008712C1">
              <w:rPr>
                <w:b/>
                <w:bCs/>
                <w:smallCaps/>
              </w:rPr>
              <w:t>ois</w:t>
            </w:r>
          </w:p>
        </w:tc>
        <w:tc>
          <w:tcPr>
            <w:tcW w:w="725" w:type="dxa"/>
            <w:vAlign w:val="center"/>
          </w:tcPr>
          <w:p w14:paraId="6ABA0088" w14:textId="60F742F5" w:rsidR="008712C1" w:rsidRPr="008333FC" w:rsidRDefault="008712C1" w:rsidP="00E21FDF">
            <w:pPr>
              <w:ind w:left="-96"/>
              <w:jc w:val="center"/>
              <w:rPr>
                <w:b/>
                <w:bCs/>
                <w:smallCaps/>
                <w:sz w:val="18"/>
                <w:szCs w:val="18"/>
              </w:rPr>
            </w:pPr>
            <w:r w:rsidRPr="008333FC">
              <w:rPr>
                <w:b/>
                <w:bCs/>
                <w:smallCaps/>
                <w:sz w:val="18"/>
                <w:szCs w:val="18"/>
              </w:rPr>
              <w:t>semaines</w:t>
            </w:r>
          </w:p>
        </w:tc>
        <w:tc>
          <w:tcPr>
            <w:tcW w:w="2697" w:type="dxa"/>
            <w:vAlign w:val="center"/>
          </w:tcPr>
          <w:p w14:paraId="03C3A840" w14:textId="0EC209AB" w:rsidR="008712C1" w:rsidRPr="00FD35F0" w:rsidRDefault="008712C1" w:rsidP="00E21FDF">
            <w:pPr>
              <w:jc w:val="center"/>
              <w:rPr>
                <w:b/>
                <w:bCs/>
                <w:smallCaps/>
              </w:rPr>
            </w:pPr>
            <w:r w:rsidRPr="00FD35F0">
              <w:rPr>
                <w:b/>
                <w:bCs/>
                <w:smallCaps/>
              </w:rPr>
              <w:t>Objectif</w:t>
            </w:r>
          </w:p>
        </w:tc>
        <w:tc>
          <w:tcPr>
            <w:tcW w:w="3885" w:type="dxa"/>
            <w:vAlign w:val="center"/>
          </w:tcPr>
          <w:p w14:paraId="041A5C9F" w14:textId="1D52C643" w:rsidR="008712C1" w:rsidRPr="00FD35F0" w:rsidRDefault="008712C1" w:rsidP="00E21FDF">
            <w:pPr>
              <w:jc w:val="center"/>
              <w:rPr>
                <w:b/>
                <w:bCs/>
                <w:smallCaps/>
              </w:rPr>
            </w:pPr>
            <w:r w:rsidRPr="00FD35F0">
              <w:rPr>
                <w:b/>
                <w:bCs/>
                <w:smallCaps/>
              </w:rPr>
              <w:t>Compétences travaillées</w:t>
            </w:r>
          </w:p>
        </w:tc>
        <w:tc>
          <w:tcPr>
            <w:tcW w:w="3030" w:type="dxa"/>
            <w:vAlign w:val="center"/>
          </w:tcPr>
          <w:p w14:paraId="025FEA2D" w14:textId="7B337C89" w:rsidR="008712C1" w:rsidRPr="00FD35F0" w:rsidRDefault="008712C1" w:rsidP="00E21FDF">
            <w:pPr>
              <w:jc w:val="center"/>
              <w:rPr>
                <w:b/>
                <w:bCs/>
                <w:smallCaps/>
              </w:rPr>
            </w:pPr>
            <w:r w:rsidRPr="00FD35F0">
              <w:rPr>
                <w:b/>
                <w:bCs/>
                <w:smallCaps/>
              </w:rPr>
              <w:t>enjeux littéraires</w:t>
            </w:r>
            <w:r w:rsidR="00E21FDF">
              <w:rPr>
                <w:b/>
                <w:bCs/>
                <w:smallCaps/>
              </w:rPr>
              <w:t xml:space="preserve"> (</w:t>
            </w:r>
            <w:proofErr w:type="spellStart"/>
            <w:r w:rsidR="00E21FDF">
              <w:rPr>
                <w:b/>
                <w:bCs/>
                <w:smallCaps/>
              </w:rPr>
              <w:t>seq</w:t>
            </w:r>
            <w:proofErr w:type="spellEnd"/>
            <w:r w:rsidR="00E21FDF">
              <w:rPr>
                <w:b/>
                <w:bCs/>
                <w:smallCaps/>
              </w:rPr>
              <w:t>-corpus)</w:t>
            </w:r>
          </w:p>
        </w:tc>
        <w:tc>
          <w:tcPr>
            <w:tcW w:w="2773" w:type="dxa"/>
            <w:vAlign w:val="center"/>
          </w:tcPr>
          <w:p w14:paraId="34A76C7B" w14:textId="6F81478F" w:rsidR="008712C1" w:rsidRPr="00FD35F0" w:rsidRDefault="008712C1" w:rsidP="00E21FDF">
            <w:pPr>
              <w:jc w:val="center"/>
              <w:rPr>
                <w:b/>
                <w:bCs/>
                <w:smallCaps/>
              </w:rPr>
            </w:pPr>
            <w:r w:rsidRPr="00FD35F0">
              <w:rPr>
                <w:b/>
                <w:bCs/>
                <w:smallCaps/>
              </w:rPr>
              <w:t>Évaluation</w:t>
            </w:r>
          </w:p>
        </w:tc>
        <w:tc>
          <w:tcPr>
            <w:tcW w:w="1638" w:type="dxa"/>
            <w:vAlign w:val="center"/>
          </w:tcPr>
          <w:p w14:paraId="3D2F6393" w14:textId="15E553FC" w:rsidR="008712C1" w:rsidRPr="00565198" w:rsidRDefault="008712C1" w:rsidP="00E21FDF">
            <w:pPr>
              <w:jc w:val="center"/>
              <w:rPr>
                <w:b/>
                <w:bCs/>
                <w:smallCaps/>
              </w:rPr>
            </w:pPr>
            <w:r w:rsidRPr="00565198">
              <w:rPr>
                <w:b/>
                <w:bCs/>
                <w:smallCaps/>
              </w:rPr>
              <w:t>Modalité</w:t>
            </w:r>
          </w:p>
        </w:tc>
      </w:tr>
      <w:tr w:rsidR="00EB68FE" w14:paraId="1E2B783D" w14:textId="4DB7571F" w:rsidTr="00BA7D00">
        <w:trPr>
          <w:cantSplit/>
          <w:trHeight w:val="2760"/>
          <w:jc w:val="center"/>
        </w:trPr>
        <w:tc>
          <w:tcPr>
            <w:tcW w:w="840" w:type="dxa"/>
            <w:vMerge w:val="restart"/>
            <w:textDirection w:val="btLr"/>
          </w:tcPr>
          <w:p w14:paraId="22963001" w14:textId="13A97A4C" w:rsidR="00EB68FE" w:rsidRDefault="00EB68FE" w:rsidP="008712C1">
            <w:pPr>
              <w:ind w:left="113" w:right="113"/>
              <w:jc w:val="center"/>
            </w:pPr>
            <w:r>
              <w:t>Septembre</w:t>
            </w:r>
          </w:p>
        </w:tc>
        <w:tc>
          <w:tcPr>
            <w:tcW w:w="725" w:type="dxa"/>
            <w:shd w:val="clear" w:color="auto" w:fill="D9D9D9" w:themeFill="background1" w:themeFillShade="D9"/>
          </w:tcPr>
          <w:p w14:paraId="3302F2FF" w14:textId="77777777" w:rsidR="00951FA3" w:rsidRDefault="00951FA3" w:rsidP="008712C1">
            <w:pPr>
              <w:jc w:val="both"/>
              <w:rPr>
                <w:sz w:val="18"/>
                <w:szCs w:val="18"/>
              </w:rPr>
            </w:pPr>
          </w:p>
          <w:p w14:paraId="59F48142" w14:textId="77777777" w:rsidR="00951FA3" w:rsidRDefault="00951FA3" w:rsidP="008712C1">
            <w:pPr>
              <w:jc w:val="both"/>
              <w:rPr>
                <w:sz w:val="18"/>
                <w:szCs w:val="18"/>
              </w:rPr>
            </w:pPr>
          </w:p>
          <w:p w14:paraId="361D70D0" w14:textId="77777777" w:rsidR="00951FA3" w:rsidRDefault="00951FA3" w:rsidP="008712C1">
            <w:pPr>
              <w:jc w:val="both"/>
              <w:rPr>
                <w:sz w:val="18"/>
                <w:szCs w:val="18"/>
              </w:rPr>
            </w:pPr>
          </w:p>
          <w:p w14:paraId="78399280" w14:textId="140F9D97" w:rsidR="00EB68FE" w:rsidRDefault="00EB68FE" w:rsidP="008712C1">
            <w:pPr>
              <w:jc w:val="both"/>
              <w:rPr>
                <w:sz w:val="18"/>
                <w:szCs w:val="18"/>
              </w:rPr>
            </w:pPr>
            <w:r w:rsidRPr="008333FC">
              <w:rPr>
                <w:sz w:val="18"/>
                <w:szCs w:val="18"/>
              </w:rPr>
              <w:t>S1</w:t>
            </w:r>
          </w:p>
          <w:p w14:paraId="78E84063" w14:textId="77777777" w:rsidR="00EB68FE" w:rsidRDefault="00EB68FE" w:rsidP="008712C1">
            <w:pPr>
              <w:jc w:val="both"/>
              <w:rPr>
                <w:sz w:val="18"/>
                <w:szCs w:val="18"/>
              </w:rPr>
            </w:pPr>
          </w:p>
          <w:p w14:paraId="60BA33FC" w14:textId="77777777" w:rsidR="00EB68FE" w:rsidRDefault="00EB68FE" w:rsidP="008712C1">
            <w:pPr>
              <w:jc w:val="both"/>
              <w:rPr>
                <w:sz w:val="18"/>
                <w:szCs w:val="18"/>
              </w:rPr>
            </w:pPr>
          </w:p>
          <w:p w14:paraId="3C2C5A55" w14:textId="77777777" w:rsidR="00EB68FE" w:rsidRPr="008333FC" w:rsidRDefault="00EB68FE" w:rsidP="008712C1">
            <w:pPr>
              <w:jc w:val="both"/>
              <w:rPr>
                <w:sz w:val="18"/>
                <w:szCs w:val="18"/>
              </w:rPr>
            </w:pPr>
          </w:p>
          <w:p w14:paraId="4BB9212F" w14:textId="77777777" w:rsidR="00951FA3" w:rsidRDefault="00951FA3" w:rsidP="008712C1">
            <w:pPr>
              <w:jc w:val="both"/>
              <w:rPr>
                <w:sz w:val="18"/>
                <w:szCs w:val="18"/>
              </w:rPr>
            </w:pPr>
          </w:p>
          <w:p w14:paraId="27557008" w14:textId="77777777" w:rsidR="00951FA3" w:rsidRDefault="00951FA3" w:rsidP="008712C1">
            <w:pPr>
              <w:jc w:val="both"/>
              <w:rPr>
                <w:sz w:val="18"/>
                <w:szCs w:val="18"/>
              </w:rPr>
            </w:pPr>
          </w:p>
          <w:p w14:paraId="5AC6712A" w14:textId="39289251" w:rsidR="00EB68FE" w:rsidRDefault="00EB68FE" w:rsidP="008712C1">
            <w:pPr>
              <w:jc w:val="both"/>
              <w:rPr>
                <w:sz w:val="18"/>
                <w:szCs w:val="18"/>
              </w:rPr>
            </w:pPr>
            <w:r w:rsidRPr="008333FC">
              <w:rPr>
                <w:sz w:val="18"/>
                <w:szCs w:val="18"/>
              </w:rPr>
              <w:t>S2</w:t>
            </w:r>
          </w:p>
          <w:p w14:paraId="61931A29" w14:textId="77777777" w:rsidR="00EB68FE" w:rsidRDefault="00EB68FE" w:rsidP="008712C1">
            <w:pPr>
              <w:jc w:val="both"/>
              <w:rPr>
                <w:sz w:val="18"/>
                <w:szCs w:val="18"/>
              </w:rPr>
            </w:pPr>
          </w:p>
          <w:p w14:paraId="64BBB12F" w14:textId="77777777" w:rsidR="00EB68FE" w:rsidRDefault="00EB68FE" w:rsidP="008712C1">
            <w:pPr>
              <w:jc w:val="both"/>
              <w:rPr>
                <w:sz w:val="18"/>
                <w:szCs w:val="18"/>
              </w:rPr>
            </w:pPr>
          </w:p>
          <w:p w14:paraId="202C8E93" w14:textId="77777777" w:rsidR="00EB68FE" w:rsidRPr="008333FC" w:rsidRDefault="00EB68FE" w:rsidP="008712C1">
            <w:pPr>
              <w:jc w:val="both"/>
              <w:rPr>
                <w:sz w:val="18"/>
                <w:szCs w:val="18"/>
              </w:rPr>
            </w:pPr>
          </w:p>
          <w:p w14:paraId="7BED9CAD" w14:textId="6FCD50A5" w:rsidR="00EB68FE" w:rsidRPr="008333FC" w:rsidRDefault="00EB68FE" w:rsidP="008712C1">
            <w:pPr>
              <w:jc w:val="both"/>
              <w:rPr>
                <w:sz w:val="18"/>
                <w:szCs w:val="18"/>
              </w:rPr>
            </w:pPr>
          </w:p>
        </w:tc>
        <w:tc>
          <w:tcPr>
            <w:tcW w:w="2697" w:type="dxa"/>
            <w:vAlign w:val="center"/>
          </w:tcPr>
          <w:p w14:paraId="5B47CE79" w14:textId="2B78D023" w:rsidR="00EB68FE" w:rsidRPr="004B4FFA" w:rsidRDefault="00A23998" w:rsidP="008712C1">
            <w:pPr>
              <w:jc w:val="center"/>
              <w:rPr>
                <w:b/>
                <w:bCs/>
                <w:smallCaps/>
                <w:sz w:val="28"/>
                <w:szCs w:val="28"/>
              </w:rPr>
            </w:pPr>
            <w:r w:rsidRPr="004B4FFA">
              <w:rPr>
                <w:b/>
                <w:bCs/>
                <w:smallCaps/>
                <w:sz w:val="28"/>
                <w:szCs w:val="28"/>
              </w:rPr>
              <w:t>LIRE ET COMPRENDRE UN R</w:t>
            </w:r>
            <w:r w:rsidR="00951FA3">
              <w:rPr>
                <w:b/>
                <w:bCs/>
                <w:smallCaps/>
                <w:sz w:val="28"/>
                <w:szCs w:val="28"/>
              </w:rPr>
              <w:t>É</w:t>
            </w:r>
            <w:r w:rsidRPr="004B4FFA">
              <w:rPr>
                <w:b/>
                <w:bCs/>
                <w:smallCaps/>
                <w:sz w:val="28"/>
                <w:szCs w:val="28"/>
              </w:rPr>
              <w:t>CIT</w:t>
            </w:r>
          </w:p>
        </w:tc>
        <w:tc>
          <w:tcPr>
            <w:tcW w:w="3885" w:type="dxa"/>
          </w:tcPr>
          <w:p w14:paraId="38EDE118" w14:textId="7CE21910" w:rsidR="00EB68FE" w:rsidRPr="00FD35F0" w:rsidRDefault="00EB68FE" w:rsidP="008712C1">
            <w:pPr>
              <w:jc w:val="center"/>
              <w:rPr>
                <w:color w:val="C00000"/>
              </w:rPr>
            </w:pPr>
            <w:r w:rsidRPr="00FD35F0">
              <w:rPr>
                <w:color w:val="C00000"/>
              </w:rPr>
              <w:t xml:space="preserve">MAJEURE : </w:t>
            </w:r>
            <w:r w:rsidRPr="00FD35F0">
              <w:rPr>
                <w:b/>
                <w:bCs/>
                <w:color w:val="C00000"/>
              </w:rPr>
              <w:t>lecture</w:t>
            </w:r>
          </w:p>
          <w:p w14:paraId="13057DBA" w14:textId="657E255C" w:rsidR="00047E29" w:rsidRPr="00047E29" w:rsidRDefault="00047E29" w:rsidP="00047E29">
            <w:r w:rsidRPr="00047E29">
              <w:t>Fluence</w:t>
            </w:r>
            <w:r w:rsidR="002D7C29">
              <w:t xml:space="preserve"> </w:t>
            </w:r>
            <w:r w:rsidR="00BA7D00">
              <w:t>- Compréhension</w:t>
            </w:r>
          </w:p>
          <w:p w14:paraId="15B6D73F" w14:textId="1FD62D9E" w:rsidR="00EB68FE" w:rsidRPr="00FD35F0" w:rsidRDefault="00EB68FE" w:rsidP="008712C1">
            <w:pPr>
              <w:jc w:val="center"/>
              <w:rPr>
                <w:color w:val="0070C0"/>
              </w:rPr>
            </w:pPr>
            <w:r w:rsidRPr="00FD35F0">
              <w:rPr>
                <w:color w:val="0070C0"/>
              </w:rPr>
              <w:t>MINEURES</w:t>
            </w:r>
            <w:r w:rsidR="00951FA3">
              <w:rPr>
                <w:color w:val="0070C0"/>
              </w:rPr>
              <w:t> :</w:t>
            </w:r>
          </w:p>
          <w:p w14:paraId="2C1D2295" w14:textId="1DE78371" w:rsidR="00EB68FE" w:rsidRDefault="008C47B4" w:rsidP="008712C1">
            <w:pPr>
              <w:jc w:val="center"/>
              <w:rPr>
                <w:b/>
                <w:bCs/>
                <w:color w:val="0070C0"/>
              </w:rPr>
            </w:pPr>
            <w:proofErr w:type="gramStart"/>
            <w:r>
              <w:rPr>
                <w:b/>
                <w:bCs/>
                <w:color w:val="0070C0"/>
              </w:rPr>
              <w:t>é</w:t>
            </w:r>
            <w:r w:rsidR="00EB68FE" w:rsidRPr="00FD35F0">
              <w:rPr>
                <w:b/>
                <w:bCs/>
                <w:color w:val="0070C0"/>
              </w:rPr>
              <w:t>criture</w:t>
            </w:r>
            <w:proofErr w:type="gramEnd"/>
          </w:p>
          <w:p w14:paraId="4AEB1D4E" w14:textId="1294232A" w:rsidR="007B7E53" w:rsidRDefault="00047E29" w:rsidP="00047E29">
            <w:r w:rsidRPr="00047E29">
              <w:t>Un écrit court à chaque séance (imaginer la suite du récit</w:t>
            </w:r>
            <w:r w:rsidRPr="00BB1FBA">
              <w:t>)</w:t>
            </w:r>
          </w:p>
          <w:p w14:paraId="23A45E31" w14:textId="662EA501" w:rsidR="007B7E53" w:rsidRPr="007B7E53" w:rsidRDefault="007B7E53" w:rsidP="007B7E53">
            <w:pPr>
              <w:jc w:val="center"/>
              <w:rPr>
                <w:b/>
                <w:bCs/>
                <w:color w:val="4472C4" w:themeColor="accent1"/>
              </w:rPr>
            </w:pPr>
            <w:proofErr w:type="gramStart"/>
            <w:r>
              <w:rPr>
                <w:b/>
                <w:bCs/>
                <w:color w:val="4472C4" w:themeColor="accent1"/>
              </w:rPr>
              <w:t>o</w:t>
            </w:r>
            <w:r w:rsidRPr="007B7E53">
              <w:rPr>
                <w:b/>
                <w:bCs/>
                <w:color w:val="4472C4" w:themeColor="accent1"/>
              </w:rPr>
              <w:t>ral</w:t>
            </w:r>
            <w:proofErr w:type="gramEnd"/>
          </w:p>
          <w:p w14:paraId="502E5455" w14:textId="5E7588C2" w:rsidR="007B7E53" w:rsidRDefault="007B7E53" w:rsidP="00047E29">
            <w:r>
              <w:t>Compréhension orale</w:t>
            </w:r>
          </w:p>
          <w:p w14:paraId="194816D3" w14:textId="1AC608DE" w:rsidR="00EB68FE" w:rsidRDefault="00EB68FE" w:rsidP="008712C1">
            <w:pPr>
              <w:jc w:val="center"/>
            </w:pPr>
            <w:proofErr w:type="gramStart"/>
            <w:r w:rsidRPr="00FD35F0">
              <w:rPr>
                <w:b/>
                <w:bCs/>
                <w:color w:val="0070C0"/>
              </w:rPr>
              <w:t>langue</w:t>
            </w:r>
            <w:proofErr w:type="gramEnd"/>
          </w:p>
          <w:p w14:paraId="4B5EC1C3" w14:textId="77777777" w:rsidR="00047E29" w:rsidRPr="00047E29" w:rsidRDefault="00047E29" w:rsidP="00047E29">
            <w:pPr>
              <w:jc w:val="both"/>
            </w:pPr>
            <w:r w:rsidRPr="00047E29">
              <w:t>&gt; reconnaître le verbe (au cours des lectures / savoir dire comment)</w:t>
            </w:r>
          </w:p>
          <w:p w14:paraId="0D3C3D8B" w14:textId="2B97B406" w:rsidR="00047E29" w:rsidRPr="00047E29" w:rsidRDefault="00047E29" w:rsidP="00047E29">
            <w:pPr>
              <w:jc w:val="both"/>
            </w:pPr>
            <w:r w:rsidRPr="00047E29">
              <w:t>&gt; routine orthographique (accord S/V</w:t>
            </w:r>
            <w:r w:rsidR="005103A4">
              <w:t>, cas complexes</w:t>
            </w:r>
            <w:r w:rsidRPr="00047E29">
              <w:t>)</w:t>
            </w:r>
          </w:p>
          <w:p w14:paraId="6CC8E4E6" w14:textId="027BF512" w:rsidR="00EB68FE" w:rsidRDefault="00047E29" w:rsidP="00047E29">
            <w:pPr>
              <w:jc w:val="both"/>
            </w:pPr>
            <w:r w:rsidRPr="00047E29">
              <w:t>&gt; lexique</w:t>
            </w:r>
            <w:r>
              <w:t> : franchir</w:t>
            </w:r>
          </w:p>
        </w:tc>
        <w:tc>
          <w:tcPr>
            <w:tcW w:w="3030" w:type="dxa"/>
          </w:tcPr>
          <w:p w14:paraId="383C157F" w14:textId="572072A9" w:rsidR="00EB68FE" w:rsidRPr="008F1582" w:rsidRDefault="00EB68FE" w:rsidP="003C11C5">
            <w:pPr>
              <w:shd w:val="clear" w:color="auto" w:fill="FBE4D5" w:themeFill="accent2" w:themeFillTint="33"/>
              <w:jc w:val="center"/>
              <w:rPr>
                <w:b/>
                <w:bCs/>
              </w:rPr>
            </w:pPr>
            <w:r w:rsidRPr="008F1582">
              <w:rPr>
                <w:b/>
                <w:bCs/>
              </w:rPr>
              <w:t xml:space="preserve">SEQ 1 – </w:t>
            </w:r>
            <w:r>
              <w:rPr>
                <w:b/>
                <w:bCs/>
              </w:rPr>
              <w:t>En route vers un pays imaginaire</w:t>
            </w:r>
          </w:p>
          <w:p w14:paraId="5EBDC3C9" w14:textId="77777777" w:rsidR="00EB68FE" w:rsidRDefault="00EB68FE" w:rsidP="008712C1">
            <w:pPr>
              <w:jc w:val="both"/>
            </w:pPr>
          </w:p>
          <w:p w14:paraId="1A0B591D" w14:textId="54F2A2C2" w:rsidR="00EB68FE" w:rsidRDefault="00787144" w:rsidP="008712C1">
            <w:pPr>
              <w:jc w:val="both"/>
            </w:pPr>
            <w:r>
              <w:rPr>
                <w:u w:val="single"/>
              </w:rPr>
              <w:t>Questionnement</w:t>
            </w:r>
            <w:r w:rsidR="00EB68FE">
              <w:t> : Imaginer des univers nouveaux</w:t>
            </w:r>
          </w:p>
          <w:p w14:paraId="0F8CB4DB" w14:textId="77777777" w:rsidR="00565198" w:rsidRDefault="00565198" w:rsidP="008712C1">
            <w:pPr>
              <w:jc w:val="both"/>
            </w:pPr>
          </w:p>
          <w:p w14:paraId="223C4735" w14:textId="7573160A" w:rsidR="00565198" w:rsidRPr="00565198" w:rsidRDefault="00565198" w:rsidP="008712C1">
            <w:pPr>
              <w:jc w:val="both"/>
              <w:rPr>
                <w:i/>
                <w:iCs/>
                <w:color w:val="FFC000" w:themeColor="accent4"/>
                <w:sz w:val="20"/>
                <w:szCs w:val="20"/>
              </w:rPr>
            </w:pPr>
            <w:r w:rsidRPr="00565198">
              <w:rPr>
                <w:i/>
                <w:iCs/>
                <w:color w:val="FFC000" w:themeColor="accent4"/>
                <w:sz w:val="20"/>
                <w:szCs w:val="20"/>
              </w:rPr>
              <w:t>Problématique et corpus selon le projet du professeur</w:t>
            </w:r>
          </w:p>
          <w:p w14:paraId="3358C0DC" w14:textId="77777777" w:rsidR="001F348D" w:rsidRDefault="001F348D" w:rsidP="008712C1">
            <w:pPr>
              <w:jc w:val="both"/>
              <w:rPr>
                <w:b/>
                <w:bCs/>
              </w:rPr>
            </w:pPr>
          </w:p>
          <w:p w14:paraId="386305FF" w14:textId="0DC325A7" w:rsidR="00EB68FE" w:rsidRDefault="00EB68FE" w:rsidP="008712C1">
            <w:pPr>
              <w:jc w:val="both"/>
            </w:pPr>
            <w:r w:rsidRPr="00FD35F0">
              <w:rPr>
                <w:b/>
                <w:bCs/>
              </w:rPr>
              <w:t>Lecture intégrale</w:t>
            </w:r>
            <w:r>
              <w:t> : un conte merveilleux</w:t>
            </w:r>
          </w:p>
          <w:p w14:paraId="72024FCD" w14:textId="09819143" w:rsidR="00EB68FE" w:rsidRDefault="00EB68FE" w:rsidP="00EB68FE">
            <w:pPr>
              <w:jc w:val="both"/>
            </w:pPr>
            <w:r w:rsidRPr="00FD35F0">
              <w:rPr>
                <w:b/>
                <w:bCs/>
              </w:rPr>
              <w:t>Lecture cursive</w:t>
            </w:r>
            <w:r>
              <w:rPr>
                <w:b/>
                <w:bCs/>
              </w:rPr>
              <w:t xml:space="preserve"> : </w:t>
            </w:r>
            <w:r w:rsidRPr="00A23998">
              <w:t>un/des contes merveilleux</w:t>
            </w:r>
          </w:p>
        </w:tc>
        <w:tc>
          <w:tcPr>
            <w:tcW w:w="2773" w:type="dxa"/>
          </w:tcPr>
          <w:p w14:paraId="36FA439C" w14:textId="2B3B1F8B" w:rsidR="00EB68FE" w:rsidRDefault="003F26F4" w:rsidP="008712C1">
            <w:pPr>
              <w:jc w:val="both"/>
            </w:pPr>
            <w:r>
              <w:t>Évaluation</w:t>
            </w:r>
            <w:r w:rsidR="00EB68FE">
              <w:t xml:space="preserve"> au fil de l’eau : observation du professeur dans la classe</w:t>
            </w:r>
            <w:r w:rsidR="007B7E53">
              <w:t>, diagnostic</w:t>
            </w:r>
          </w:p>
          <w:p w14:paraId="5DBC5C3D" w14:textId="1D457A4A" w:rsidR="00EB68FE" w:rsidRDefault="00EB68FE" w:rsidP="008712C1">
            <w:pPr>
              <w:jc w:val="both"/>
            </w:pPr>
          </w:p>
        </w:tc>
        <w:tc>
          <w:tcPr>
            <w:tcW w:w="1638" w:type="dxa"/>
            <w:vMerge w:val="restart"/>
            <w:shd w:val="clear" w:color="auto" w:fill="E7E6E6" w:themeFill="background2"/>
            <w:vAlign w:val="center"/>
          </w:tcPr>
          <w:p w14:paraId="19D39FE6" w14:textId="77777777" w:rsidR="00EB68FE" w:rsidRPr="00565198" w:rsidRDefault="00EB68FE" w:rsidP="00E21FDF">
            <w:pPr>
              <w:jc w:val="center"/>
              <w:rPr>
                <w:b/>
                <w:bCs/>
              </w:rPr>
            </w:pPr>
            <w:r w:rsidRPr="00565198">
              <w:rPr>
                <w:b/>
                <w:bCs/>
              </w:rPr>
              <w:t>CLASSE ENTIÈRE</w:t>
            </w:r>
          </w:p>
          <w:p w14:paraId="66A9FA9E" w14:textId="56E27F9C" w:rsidR="00EB68FE" w:rsidRPr="00565198" w:rsidRDefault="00EB68FE" w:rsidP="00E21FDF">
            <w:pPr>
              <w:jc w:val="center"/>
              <w:rPr>
                <w:b/>
                <w:bCs/>
              </w:rPr>
            </w:pPr>
            <w:r w:rsidRPr="00565198">
              <w:rPr>
                <w:b/>
                <w:bCs/>
              </w:rPr>
              <w:t>(3 semaines)</w:t>
            </w:r>
          </w:p>
          <w:p w14:paraId="08E66384" w14:textId="77777777" w:rsidR="00EB68FE" w:rsidRPr="00565198" w:rsidRDefault="00EB68FE" w:rsidP="008712C1">
            <w:pPr>
              <w:jc w:val="both"/>
              <w:rPr>
                <w:b/>
                <w:bCs/>
              </w:rPr>
            </w:pPr>
          </w:p>
        </w:tc>
      </w:tr>
      <w:tr w:rsidR="00EB68FE" w14:paraId="09A31E73" w14:textId="77777777" w:rsidTr="00BA7D00">
        <w:trPr>
          <w:cantSplit/>
          <w:trHeight w:val="744"/>
          <w:jc w:val="center"/>
        </w:trPr>
        <w:tc>
          <w:tcPr>
            <w:tcW w:w="840" w:type="dxa"/>
            <w:vMerge/>
            <w:textDirection w:val="btLr"/>
          </w:tcPr>
          <w:p w14:paraId="44191DB7" w14:textId="77777777" w:rsidR="00EB68FE" w:rsidRDefault="00EB68FE" w:rsidP="008712C1">
            <w:pPr>
              <w:ind w:left="113" w:right="113"/>
              <w:jc w:val="center"/>
            </w:pPr>
          </w:p>
        </w:tc>
        <w:tc>
          <w:tcPr>
            <w:tcW w:w="725" w:type="dxa"/>
            <w:shd w:val="clear" w:color="auto" w:fill="D9D9D9" w:themeFill="background1" w:themeFillShade="D9"/>
          </w:tcPr>
          <w:p w14:paraId="26E7594A" w14:textId="77777777" w:rsidR="00EB68FE" w:rsidRDefault="00EB68FE" w:rsidP="008712C1">
            <w:pPr>
              <w:jc w:val="both"/>
              <w:rPr>
                <w:sz w:val="18"/>
                <w:szCs w:val="18"/>
              </w:rPr>
            </w:pPr>
            <w:r w:rsidRPr="008333FC">
              <w:rPr>
                <w:sz w:val="18"/>
                <w:szCs w:val="18"/>
              </w:rPr>
              <w:t>S3</w:t>
            </w:r>
          </w:p>
          <w:p w14:paraId="145938D6" w14:textId="77777777" w:rsidR="00EB68FE" w:rsidRDefault="00EB68FE" w:rsidP="008712C1">
            <w:pPr>
              <w:jc w:val="both"/>
              <w:rPr>
                <w:sz w:val="18"/>
                <w:szCs w:val="18"/>
              </w:rPr>
            </w:pPr>
          </w:p>
          <w:p w14:paraId="1295C343" w14:textId="77777777" w:rsidR="00EB68FE" w:rsidRPr="008333FC" w:rsidRDefault="00EB68FE" w:rsidP="008712C1">
            <w:pPr>
              <w:jc w:val="both"/>
              <w:rPr>
                <w:sz w:val="18"/>
                <w:szCs w:val="18"/>
              </w:rPr>
            </w:pPr>
          </w:p>
        </w:tc>
        <w:tc>
          <w:tcPr>
            <w:tcW w:w="2697" w:type="dxa"/>
            <w:shd w:val="clear" w:color="auto" w:fill="E2EFD9" w:themeFill="accent6" w:themeFillTint="33"/>
            <w:vAlign w:val="center"/>
          </w:tcPr>
          <w:p w14:paraId="16709A4A" w14:textId="03693B3F" w:rsidR="00EB68FE" w:rsidRPr="001C3856" w:rsidRDefault="00EB68FE" w:rsidP="008C47B4">
            <w:pPr>
              <w:jc w:val="center"/>
              <w:rPr>
                <w:b/>
                <w:bCs/>
                <w:smallCaps/>
                <w:sz w:val="28"/>
                <w:szCs w:val="28"/>
              </w:rPr>
            </w:pPr>
            <w:r w:rsidRPr="001C3856">
              <w:rPr>
                <w:b/>
                <w:bCs/>
                <w:smallCaps/>
                <w:color w:val="70AD47" w:themeColor="accent6"/>
                <w:sz w:val="28"/>
                <w:szCs w:val="28"/>
              </w:rPr>
              <w:t>CHANTIER DE GRAMMAIRE N°1</w:t>
            </w:r>
          </w:p>
        </w:tc>
        <w:tc>
          <w:tcPr>
            <w:tcW w:w="3885" w:type="dxa"/>
            <w:shd w:val="clear" w:color="auto" w:fill="E2EFD9" w:themeFill="accent6" w:themeFillTint="33"/>
          </w:tcPr>
          <w:p w14:paraId="4BDBBB2C" w14:textId="77777777" w:rsidR="00EB68FE" w:rsidRDefault="00EB68FE" w:rsidP="00EB68FE">
            <w:pPr>
              <w:jc w:val="center"/>
              <w:rPr>
                <w:b/>
                <w:bCs/>
                <w:color w:val="C00000"/>
              </w:rPr>
            </w:pPr>
            <w:r w:rsidRPr="00FD35F0">
              <w:rPr>
                <w:color w:val="C00000"/>
              </w:rPr>
              <w:t>MAJEURE :</w:t>
            </w:r>
            <w:r>
              <w:rPr>
                <w:b/>
                <w:bCs/>
                <w:color w:val="C00000"/>
              </w:rPr>
              <w:t xml:space="preserve"> langue</w:t>
            </w:r>
          </w:p>
          <w:p w14:paraId="23605BC3" w14:textId="6BC0A1FE" w:rsidR="00EB68FE" w:rsidRPr="00E21FDF" w:rsidRDefault="00EB68FE" w:rsidP="00EB68FE">
            <w:pPr>
              <w:jc w:val="both"/>
            </w:pPr>
          </w:p>
          <w:p w14:paraId="78DBBE27" w14:textId="77777777" w:rsidR="00EB68FE" w:rsidRPr="00FD35F0" w:rsidRDefault="00EB68FE" w:rsidP="00EB68FE">
            <w:pPr>
              <w:jc w:val="both"/>
              <w:rPr>
                <w:color w:val="C00000"/>
              </w:rPr>
            </w:pPr>
          </w:p>
        </w:tc>
        <w:tc>
          <w:tcPr>
            <w:tcW w:w="3030" w:type="dxa"/>
            <w:shd w:val="clear" w:color="auto" w:fill="E2EFD9" w:themeFill="accent6" w:themeFillTint="33"/>
          </w:tcPr>
          <w:p w14:paraId="211AE3FE" w14:textId="699E5EC6" w:rsidR="008C47B4" w:rsidRPr="008F1582" w:rsidRDefault="00047E29" w:rsidP="006941D0">
            <w:pPr>
              <w:pStyle w:val="Paragraphedeliste"/>
              <w:tabs>
                <w:tab w:val="left" w:pos="211"/>
              </w:tabs>
              <w:ind w:left="0"/>
              <w:jc w:val="both"/>
              <w:rPr>
                <w:b/>
                <w:bCs/>
              </w:rPr>
            </w:pPr>
            <w:r w:rsidRPr="00383742">
              <w:rPr>
                <w:b/>
                <w:bCs/>
              </w:rPr>
              <w:t>La phrase bipartite, compléments essentiels et non essentiels</w:t>
            </w:r>
          </w:p>
        </w:tc>
        <w:tc>
          <w:tcPr>
            <w:tcW w:w="2773" w:type="dxa"/>
            <w:shd w:val="clear" w:color="auto" w:fill="E2EFD9" w:themeFill="accent6" w:themeFillTint="33"/>
          </w:tcPr>
          <w:p w14:paraId="1FA94AA3" w14:textId="27009EC3" w:rsidR="00EB68FE" w:rsidRDefault="003F26F4" w:rsidP="008712C1">
            <w:pPr>
              <w:jc w:val="both"/>
            </w:pPr>
            <w:r>
              <w:t>Évaluation</w:t>
            </w:r>
            <w:r w:rsidR="00001FFC">
              <w:t xml:space="preserve"> au fil de l’eau : observation du professeur dans la classe</w:t>
            </w:r>
          </w:p>
        </w:tc>
        <w:tc>
          <w:tcPr>
            <w:tcW w:w="1638" w:type="dxa"/>
            <w:vMerge/>
            <w:shd w:val="clear" w:color="auto" w:fill="E7E6E6" w:themeFill="background2"/>
            <w:vAlign w:val="center"/>
          </w:tcPr>
          <w:p w14:paraId="3CA10E01" w14:textId="77777777" w:rsidR="00EB68FE" w:rsidRPr="00565198" w:rsidRDefault="00EB68FE" w:rsidP="00E21FDF">
            <w:pPr>
              <w:jc w:val="center"/>
              <w:rPr>
                <w:b/>
                <w:bCs/>
              </w:rPr>
            </w:pPr>
          </w:p>
        </w:tc>
      </w:tr>
      <w:tr w:rsidR="00BA7D00" w14:paraId="7C7FDC61" w14:textId="77777777" w:rsidTr="00BA7D00">
        <w:trPr>
          <w:cantSplit/>
          <w:trHeight w:val="665"/>
          <w:jc w:val="center"/>
        </w:trPr>
        <w:tc>
          <w:tcPr>
            <w:tcW w:w="840" w:type="dxa"/>
            <w:vMerge/>
            <w:textDirection w:val="btLr"/>
          </w:tcPr>
          <w:p w14:paraId="78AA324D" w14:textId="77777777" w:rsidR="00BA7D00" w:rsidRDefault="00BA7D00" w:rsidP="008712C1">
            <w:pPr>
              <w:ind w:left="113" w:right="113"/>
              <w:jc w:val="center"/>
            </w:pPr>
          </w:p>
        </w:tc>
        <w:tc>
          <w:tcPr>
            <w:tcW w:w="725" w:type="dxa"/>
            <w:vMerge w:val="restart"/>
            <w:shd w:val="clear" w:color="auto" w:fill="D9E2F3" w:themeFill="accent1" w:themeFillTint="33"/>
          </w:tcPr>
          <w:p w14:paraId="1E81355D" w14:textId="77777777" w:rsidR="00BA7D00" w:rsidRDefault="00BA7D00" w:rsidP="008712C1">
            <w:pPr>
              <w:jc w:val="both"/>
              <w:rPr>
                <w:sz w:val="18"/>
                <w:szCs w:val="18"/>
              </w:rPr>
            </w:pPr>
          </w:p>
          <w:p w14:paraId="61D71046" w14:textId="77777777" w:rsidR="00BA7D00" w:rsidRPr="008333FC" w:rsidRDefault="00BA7D00" w:rsidP="008712C1">
            <w:pPr>
              <w:jc w:val="both"/>
              <w:rPr>
                <w:sz w:val="18"/>
                <w:szCs w:val="18"/>
              </w:rPr>
            </w:pPr>
            <w:r>
              <w:rPr>
                <w:sz w:val="18"/>
                <w:szCs w:val="18"/>
              </w:rPr>
              <w:t>S4</w:t>
            </w:r>
          </w:p>
          <w:p w14:paraId="12983CA0" w14:textId="77777777" w:rsidR="00BA7D00" w:rsidRDefault="00BA7D00" w:rsidP="008712C1">
            <w:pPr>
              <w:jc w:val="both"/>
              <w:rPr>
                <w:sz w:val="18"/>
                <w:szCs w:val="18"/>
              </w:rPr>
            </w:pPr>
          </w:p>
          <w:p w14:paraId="755A8EE1" w14:textId="77777777" w:rsidR="00BA7D00" w:rsidRDefault="00BA7D00" w:rsidP="008712C1">
            <w:pPr>
              <w:jc w:val="both"/>
              <w:rPr>
                <w:sz w:val="18"/>
                <w:szCs w:val="18"/>
              </w:rPr>
            </w:pPr>
          </w:p>
          <w:p w14:paraId="2E2835E4" w14:textId="77777777" w:rsidR="00BA7D00" w:rsidRDefault="00BA7D00" w:rsidP="008712C1">
            <w:pPr>
              <w:jc w:val="both"/>
              <w:rPr>
                <w:sz w:val="18"/>
                <w:szCs w:val="18"/>
              </w:rPr>
            </w:pPr>
          </w:p>
          <w:p w14:paraId="57A831E3" w14:textId="77777777" w:rsidR="00BA7D00" w:rsidRDefault="00BA7D00" w:rsidP="008712C1">
            <w:pPr>
              <w:jc w:val="both"/>
              <w:rPr>
                <w:sz w:val="18"/>
                <w:szCs w:val="18"/>
              </w:rPr>
            </w:pPr>
            <w:r w:rsidRPr="008333FC">
              <w:rPr>
                <w:sz w:val="18"/>
                <w:szCs w:val="18"/>
              </w:rPr>
              <w:t>S5</w:t>
            </w:r>
          </w:p>
          <w:p w14:paraId="6A8EA4EF" w14:textId="77777777" w:rsidR="00BA7D00" w:rsidRPr="008333FC" w:rsidRDefault="00BA7D00" w:rsidP="008712C1">
            <w:pPr>
              <w:jc w:val="both"/>
              <w:rPr>
                <w:sz w:val="18"/>
                <w:szCs w:val="18"/>
              </w:rPr>
            </w:pPr>
          </w:p>
          <w:p w14:paraId="7D5A4BFF" w14:textId="77777777" w:rsidR="00BA7D00" w:rsidRDefault="00BA7D00" w:rsidP="008712C1">
            <w:pPr>
              <w:jc w:val="both"/>
              <w:rPr>
                <w:sz w:val="18"/>
                <w:szCs w:val="18"/>
              </w:rPr>
            </w:pPr>
          </w:p>
          <w:p w14:paraId="0C227A6A" w14:textId="77777777" w:rsidR="00BA7D00" w:rsidRDefault="00BA7D00" w:rsidP="008712C1">
            <w:pPr>
              <w:jc w:val="both"/>
              <w:rPr>
                <w:sz w:val="18"/>
                <w:szCs w:val="18"/>
              </w:rPr>
            </w:pPr>
          </w:p>
          <w:p w14:paraId="21BEE2E4" w14:textId="77777777" w:rsidR="00BA7D00" w:rsidRDefault="00BA7D00" w:rsidP="008712C1">
            <w:pPr>
              <w:jc w:val="both"/>
              <w:rPr>
                <w:sz w:val="18"/>
                <w:szCs w:val="18"/>
              </w:rPr>
            </w:pPr>
            <w:r w:rsidRPr="008333FC">
              <w:rPr>
                <w:sz w:val="18"/>
                <w:szCs w:val="18"/>
              </w:rPr>
              <w:t>S6</w:t>
            </w:r>
          </w:p>
          <w:p w14:paraId="33130904" w14:textId="77777777" w:rsidR="00BA7D00" w:rsidRDefault="00BA7D00" w:rsidP="008712C1">
            <w:pPr>
              <w:jc w:val="both"/>
              <w:rPr>
                <w:sz w:val="18"/>
                <w:szCs w:val="18"/>
              </w:rPr>
            </w:pPr>
          </w:p>
          <w:p w14:paraId="7C4D9D2A" w14:textId="77777777" w:rsidR="00BA7D00" w:rsidRDefault="00BA7D00" w:rsidP="00DF69BE">
            <w:pPr>
              <w:rPr>
                <w:sz w:val="18"/>
                <w:szCs w:val="18"/>
              </w:rPr>
            </w:pPr>
          </w:p>
          <w:p w14:paraId="3458A8F0" w14:textId="489355BC" w:rsidR="00BA7D00" w:rsidRPr="008333FC" w:rsidRDefault="00BA7D00" w:rsidP="008712C1">
            <w:pPr>
              <w:jc w:val="both"/>
              <w:rPr>
                <w:sz w:val="18"/>
                <w:szCs w:val="18"/>
              </w:rPr>
            </w:pPr>
            <w:r w:rsidRPr="008333FC">
              <w:rPr>
                <w:sz w:val="18"/>
                <w:szCs w:val="18"/>
              </w:rPr>
              <w:t>S7</w:t>
            </w:r>
          </w:p>
        </w:tc>
        <w:tc>
          <w:tcPr>
            <w:tcW w:w="2697" w:type="dxa"/>
            <w:vMerge w:val="restart"/>
            <w:vAlign w:val="center"/>
          </w:tcPr>
          <w:p w14:paraId="4855C77E" w14:textId="2BCE0E5B" w:rsidR="00BA7D00" w:rsidRPr="007B5D12" w:rsidRDefault="00BA7D00" w:rsidP="008712C1">
            <w:pPr>
              <w:jc w:val="center"/>
              <w:rPr>
                <w:b/>
                <w:bCs/>
                <w:smallCaps/>
                <w:sz w:val="36"/>
                <w:szCs w:val="36"/>
              </w:rPr>
            </w:pPr>
            <w:r>
              <w:rPr>
                <w:b/>
                <w:bCs/>
                <w:smallCaps/>
                <w:sz w:val="36"/>
                <w:szCs w:val="36"/>
              </w:rPr>
              <w:t>Créer un carnet de voyage collectif</w:t>
            </w:r>
          </w:p>
        </w:tc>
        <w:tc>
          <w:tcPr>
            <w:tcW w:w="3885" w:type="dxa"/>
            <w:vMerge w:val="restart"/>
          </w:tcPr>
          <w:p w14:paraId="51953A39" w14:textId="77777777" w:rsidR="00BA7D00" w:rsidRDefault="00BA7D00" w:rsidP="008712C1">
            <w:pPr>
              <w:jc w:val="center"/>
              <w:rPr>
                <w:b/>
                <w:bCs/>
                <w:color w:val="C00000"/>
              </w:rPr>
            </w:pPr>
            <w:r w:rsidRPr="00FD35F0">
              <w:rPr>
                <w:color w:val="C00000"/>
              </w:rPr>
              <w:t xml:space="preserve">MAJEURE : </w:t>
            </w:r>
            <w:r>
              <w:rPr>
                <w:b/>
                <w:bCs/>
                <w:color w:val="C00000"/>
              </w:rPr>
              <w:t>écriture</w:t>
            </w:r>
          </w:p>
          <w:p w14:paraId="2022FA5E" w14:textId="235D9F30" w:rsidR="00BA7D00" w:rsidRPr="00FD35F0" w:rsidRDefault="00BA7D00" w:rsidP="002D7C29">
            <w:pPr>
              <w:jc w:val="both"/>
              <w:rPr>
                <w:color w:val="0070C0"/>
              </w:rPr>
            </w:pPr>
            <w:r>
              <w:t xml:space="preserve">- </w:t>
            </w:r>
            <w:r w:rsidRPr="00A23998">
              <w:t>Écrire un texte descriptif à partir de modèles</w:t>
            </w:r>
            <w:r>
              <w:t xml:space="preserve">            </w:t>
            </w:r>
            <w:r w:rsidRPr="00FD35F0">
              <w:rPr>
                <w:color w:val="0070C0"/>
              </w:rPr>
              <w:t>MINEURES</w:t>
            </w:r>
          </w:p>
          <w:p w14:paraId="78EBB120" w14:textId="77777777" w:rsidR="00BA7D00" w:rsidRDefault="00BA7D00" w:rsidP="008712C1">
            <w:pPr>
              <w:jc w:val="center"/>
              <w:rPr>
                <w:b/>
                <w:bCs/>
                <w:color w:val="0070C0"/>
              </w:rPr>
            </w:pPr>
            <w:proofErr w:type="gramStart"/>
            <w:r>
              <w:rPr>
                <w:b/>
                <w:bCs/>
                <w:color w:val="0070C0"/>
              </w:rPr>
              <w:t>lecture</w:t>
            </w:r>
            <w:proofErr w:type="gramEnd"/>
          </w:p>
          <w:p w14:paraId="04F715AF" w14:textId="755CDEA8" w:rsidR="00BA7D00" w:rsidRDefault="00BA7D00" w:rsidP="008712C1">
            <w:pPr>
              <w:jc w:val="both"/>
            </w:pPr>
            <w:r>
              <w:t>&gt; percevoir un effet esthétique (le point de vue)</w:t>
            </w:r>
          </w:p>
          <w:p w14:paraId="16079432" w14:textId="77777777" w:rsidR="00BA7D00" w:rsidRPr="00BF0C78" w:rsidRDefault="00BA7D00" w:rsidP="008712C1">
            <w:pPr>
              <w:jc w:val="both"/>
              <w:rPr>
                <w:i/>
                <w:iCs/>
              </w:rPr>
            </w:pPr>
            <w:r w:rsidRPr="00BF0C78">
              <w:rPr>
                <w:i/>
                <w:iCs/>
              </w:rPr>
              <w:t>(+ introduction à la lecture des vacances)</w:t>
            </w:r>
          </w:p>
          <w:p w14:paraId="070B5237" w14:textId="1E49708D" w:rsidR="00BA7D00" w:rsidRDefault="00BA7D00" w:rsidP="00951FA3">
            <w:pPr>
              <w:jc w:val="center"/>
              <w:rPr>
                <w:b/>
                <w:bCs/>
                <w:color w:val="0070C0"/>
              </w:rPr>
            </w:pPr>
            <w:r w:rsidRPr="00FD35F0">
              <w:rPr>
                <w:b/>
                <w:bCs/>
                <w:color w:val="0070C0"/>
              </w:rPr>
              <w:t>Langue</w:t>
            </w:r>
          </w:p>
          <w:p w14:paraId="44E3991E" w14:textId="45772676" w:rsidR="00BA7D00" w:rsidRPr="002D7C29" w:rsidRDefault="00BA7D00" w:rsidP="002D7C29">
            <w:pPr>
              <w:jc w:val="both"/>
              <w:rPr>
                <w:sz w:val="20"/>
                <w:szCs w:val="20"/>
              </w:rPr>
            </w:pPr>
            <w:r w:rsidRPr="002D7C29">
              <w:rPr>
                <w:sz w:val="20"/>
                <w:szCs w:val="20"/>
              </w:rPr>
              <w:t>&gt; activer la vigilance / apprendre à réviser son écrit</w:t>
            </w:r>
          </w:p>
          <w:p w14:paraId="3F170155" w14:textId="77777777" w:rsidR="00BA7D00" w:rsidRPr="002D7C29" w:rsidRDefault="00BA7D00" w:rsidP="002D7C29">
            <w:pPr>
              <w:jc w:val="both"/>
              <w:rPr>
                <w:sz w:val="20"/>
                <w:szCs w:val="20"/>
              </w:rPr>
            </w:pPr>
            <w:r w:rsidRPr="002D7C29">
              <w:rPr>
                <w:sz w:val="20"/>
                <w:szCs w:val="20"/>
              </w:rPr>
              <w:t>&gt; le rôle des signes de ponctuation (dans l’écriture)</w:t>
            </w:r>
          </w:p>
          <w:p w14:paraId="709AEB53" w14:textId="77777777" w:rsidR="00BA7D00" w:rsidRPr="002D7C29" w:rsidRDefault="00BA7D00" w:rsidP="002D7C29">
            <w:pPr>
              <w:jc w:val="both"/>
              <w:rPr>
                <w:sz w:val="20"/>
                <w:szCs w:val="20"/>
              </w:rPr>
            </w:pPr>
            <w:r w:rsidRPr="002D7C29">
              <w:rPr>
                <w:sz w:val="20"/>
                <w:szCs w:val="20"/>
              </w:rPr>
              <w:t>&gt; le système temps simples/temps composés à l’indicatif : consolidation et initiation à leur valeur aspectuelle</w:t>
            </w:r>
          </w:p>
          <w:p w14:paraId="0242BA01" w14:textId="77777777" w:rsidR="00BA7D00" w:rsidRPr="002D7C29" w:rsidRDefault="00BA7D00" w:rsidP="002D7C29">
            <w:pPr>
              <w:jc w:val="both"/>
              <w:rPr>
                <w:sz w:val="20"/>
                <w:szCs w:val="20"/>
              </w:rPr>
            </w:pPr>
            <w:r w:rsidRPr="002D7C29">
              <w:rPr>
                <w:sz w:val="20"/>
                <w:szCs w:val="20"/>
              </w:rPr>
              <w:t>&gt; morphologie verbale : imparfait, passé simple, plus-que-parfait de l’indicatif</w:t>
            </w:r>
          </w:p>
          <w:p w14:paraId="54E66CBD" w14:textId="77777777" w:rsidR="00BA7D00" w:rsidRPr="002D7C29" w:rsidRDefault="00BA7D00" w:rsidP="002D7C29">
            <w:pPr>
              <w:jc w:val="both"/>
              <w:rPr>
                <w:sz w:val="20"/>
                <w:szCs w:val="20"/>
              </w:rPr>
            </w:pPr>
            <w:r w:rsidRPr="002D7C29">
              <w:rPr>
                <w:sz w:val="20"/>
                <w:szCs w:val="20"/>
              </w:rPr>
              <w:t>&gt; les compléments circonstanciels de moyen, manière, but</w:t>
            </w:r>
          </w:p>
          <w:p w14:paraId="1DD3117B" w14:textId="26E6673B" w:rsidR="00BA7D00" w:rsidRPr="00FD35F0" w:rsidRDefault="00BA7D00" w:rsidP="002D7C29">
            <w:pPr>
              <w:jc w:val="both"/>
              <w:rPr>
                <w:color w:val="C00000"/>
              </w:rPr>
            </w:pPr>
            <w:r w:rsidRPr="002D7C29">
              <w:rPr>
                <w:sz w:val="20"/>
                <w:szCs w:val="20"/>
              </w:rPr>
              <w:t>&gt; lexique : voyager, naviguer</w:t>
            </w:r>
          </w:p>
        </w:tc>
        <w:tc>
          <w:tcPr>
            <w:tcW w:w="3030" w:type="dxa"/>
            <w:vMerge w:val="restart"/>
          </w:tcPr>
          <w:p w14:paraId="5FC753D8" w14:textId="3BEE4D93" w:rsidR="00BA7D00" w:rsidRPr="008333FC" w:rsidRDefault="00BA7D00" w:rsidP="003C11C5">
            <w:pPr>
              <w:shd w:val="clear" w:color="auto" w:fill="FBE4D5" w:themeFill="accent2" w:themeFillTint="33"/>
              <w:jc w:val="center"/>
              <w:rPr>
                <w:b/>
                <w:bCs/>
              </w:rPr>
            </w:pPr>
            <w:r w:rsidRPr="008333FC">
              <w:rPr>
                <w:b/>
                <w:bCs/>
              </w:rPr>
              <w:t xml:space="preserve">SEQ 2 – </w:t>
            </w:r>
            <w:r>
              <w:rPr>
                <w:b/>
                <w:bCs/>
              </w:rPr>
              <w:t>Ici et ailleurs</w:t>
            </w:r>
          </w:p>
          <w:p w14:paraId="7CE87110" w14:textId="77777777" w:rsidR="00BA7D00" w:rsidRDefault="00BA7D00" w:rsidP="008712C1">
            <w:pPr>
              <w:jc w:val="both"/>
            </w:pPr>
          </w:p>
          <w:p w14:paraId="2C4F7FFB" w14:textId="77777777" w:rsidR="00BA7D00" w:rsidRDefault="00BA7D00" w:rsidP="00A23998">
            <w:pPr>
              <w:jc w:val="both"/>
            </w:pPr>
            <w:r>
              <w:rPr>
                <w:u w:val="single"/>
              </w:rPr>
              <w:t>Questionnement</w:t>
            </w:r>
            <w:r w:rsidRPr="00787144">
              <w:t xml:space="preserve"> </w:t>
            </w:r>
            <w:r>
              <w:t>: Pourquoi aller vers l’inconnu ?</w:t>
            </w:r>
          </w:p>
          <w:p w14:paraId="1060A2E6" w14:textId="77777777" w:rsidR="00BA7D00" w:rsidRDefault="00BA7D00" w:rsidP="00A23998">
            <w:pPr>
              <w:jc w:val="both"/>
            </w:pPr>
          </w:p>
          <w:p w14:paraId="2982C2E2" w14:textId="77777777" w:rsidR="00BA7D00" w:rsidRPr="00565198" w:rsidRDefault="00BA7D00" w:rsidP="00565198">
            <w:pPr>
              <w:jc w:val="both"/>
              <w:rPr>
                <w:i/>
                <w:iCs/>
                <w:color w:val="FFC000" w:themeColor="accent4"/>
                <w:sz w:val="20"/>
                <w:szCs w:val="20"/>
              </w:rPr>
            </w:pPr>
            <w:r w:rsidRPr="00565198">
              <w:rPr>
                <w:i/>
                <w:iCs/>
                <w:color w:val="FFC000" w:themeColor="accent4"/>
                <w:sz w:val="20"/>
                <w:szCs w:val="20"/>
              </w:rPr>
              <w:t>Problématique et corpus selon le projet du professeur</w:t>
            </w:r>
          </w:p>
          <w:p w14:paraId="0ED20126" w14:textId="77777777" w:rsidR="00BA7D00" w:rsidRDefault="00BA7D00" w:rsidP="00A23998">
            <w:pPr>
              <w:jc w:val="both"/>
            </w:pPr>
          </w:p>
          <w:p w14:paraId="407D97B0" w14:textId="2DAEF73C" w:rsidR="00BA7D00" w:rsidRDefault="00BA7D00" w:rsidP="00A23998">
            <w:pPr>
              <w:jc w:val="both"/>
            </w:pPr>
            <w:r>
              <w:rPr>
                <w:b/>
                <w:bCs/>
              </w:rPr>
              <w:t>Groupement de textes</w:t>
            </w:r>
            <w:r>
              <w:t> : extraits de textes d’explorateurs</w:t>
            </w:r>
          </w:p>
          <w:p w14:paraId="3CF6A2FE" w14:textId="77777777" w:rsidR="00BA7D00" w:rsidRDefault="00BA7D00" w:rsidP="00A23998">
            <w:pPr>
              <w:jc w:val="both"/>
            </w:pPr>
          </w:p>
          <w:p w14:paraId="4DC355CD" w14:textId="528CA804" w:rsidR="00BA7D00" w:rsidRDefault="00BA7D00" w:rsidP="00A23998">
            <w:pPr>
              <w:jc w:val="both"/>
            </w:pPr>
            <w:r w:rsidRPr="00BF0C78">
              <w:rPr>
                <w:b/>
                <w:bCs/>
              </w:rPr>
              <w:t>Lecture cursive</w:t>
            </w:r>
            <w:r>
              <w:t> : un récit de voyage</w:t>
            </w:r>
          </w:p>
          <w:p w14:paraId="237D95CB" w14:textId="77777777" w:rsidR="00BA7D00" w:rsidRDefault="00BA7D00" w:rsidP="00A23998">
            <w:pPr>
              <w:jc w:val="both"/>
              <w:rPr>
                <w:b/>
                <w:bCs/>
              </w:rPr>
            </w:pPr>
          </w:p>
          <w:p w14:paraId="455253F4" w14:textId="5A419260" w:rsidR="00BA7D00" w:rsidRPr="008F1582" w:rsidRDefault="00BA7D00" w:rsidP="00A23998">
            <w:pPr>
              <w:jc w:val="both"/>
              <w:rPr>
                <w:b/>
                <w:bCs/>
              </w:rPr>
            </w:pPr>
            <w:r>
              <w:rPr>
                <w:b/>
                <w:bCs/>
              </w:rPr>
              <w:t>HDA : les cartes</w:t>
            </w:r>
          </w:p>
        </w:tc>
        <w:tc>
          <w:tcPr>
            <w:tcW w:w="2773" w:type="dxa"/>
            <w:vMerge w:val="restart"/>
          </w:tcPr>
          <w:p w14:paraId="020B3B50" w14:textId="77777777" w:rsidR="00BA7D00" w:rsidRDefault="00BA7D00" w:rsidP="008712C1">
            <w:pPr>
              <w:jc w:val="both"/>
            </w:pPr>
            <w:r>
              <w:t>- évaluation au fil de l’eau : observation du professeur dans la classe</w:t>
            </w:r>
          </w:p>
          <w:p w14:paraId="03EF0F82" w14:textId="77777777" w:rsidR="00BA7D00" w:rsidRDefault="00BA7D00" w:rsidP="008712C1">
            <w:pPr>
              <w:jc w:val="both"/>
            </w:pPr>
            <w:r>
              <w:t>- évaluation de la progression entre les différents jets d’écriture</w:t>
            </w:r>
          </w:p>
          <w:p w14:paraId="026BA14B" w14:textId="05329E7D" w:rsidR="00BA7D00" w:rsidRDefault="00BA7D00" w:rsidP="008712C1">
            <w:pPr>
              <w:jc w:val="both"/>
            </w:pPr>
            <w:r>
              <w:t>+ coopération</w:t>
            </w:r>
          </w:p>
        </w:tc>
        <w:tc>
          <w:tcPr>
            <w:tcW w:w="1638" w:type="dxa"/>
            <w:vMerge w:val="restart"/>
            <w:shd w:val="clear" w:color="auto" w:fill="DEEAF6" w:themeFill="accent5" w:themeFillTint="33"/>
            <w:vAlign w:val="center"/>
          </w:tcPr>
          <w:p w14:paraId="3C94BF9D" w14:textId="77777777" w:rsidR="00BA7D00" w:rsidRPr="00565198" w:rsidRDefault="00BA7D00" w:rsidP="00E21FDF">
            <w:pPr>
              <w:jc w:val="center"/>
              <w:rPr>
                <w:b/>
                <w:bCs/>
              </w:rPr>
            </w:pPr>
          </w:p>
          <w:p w14:paraId="3187CFCA" w14:textId="77777777" w:rsidR="00BA7D00" w:rsidRPr="00565198" w:rsidRDefault="00BA7D00" w:rsidP="00E21FDF">
            <w:pPr>
              <w:jc w:val="center"/>
              <w:rPr>
                <w:b/>
                <w:bCs/>
              </w:rPr>
            </w:pPr>
          </w:p>
          <w:p w14:paraId="423B457C" w14:textId="77777777" w:rsidR="00BA7D00" w:rsidRPr="00565198" w:rsidRDefault="00BA7D00" w:rsidP="00E21FDF">
            <w:pPr>
              <w:jc w:val="center"/>
              <w:rPr>
                <w:b/>
                <w:bCs/>
              </w:rPr>
            </w:pPr>
          </w:p>
          <w:p w14:paraId="76E57C5C" w14:textId="77777777" w:rsidR="00BA7D00" w:rsidRPr="00565198" w:rsidRDefault="00BA7D00" w:rsidP="00E21FDF">
            <w:pPr>
              <w:jc w:val="center"/>
              <w:rPr>
                <w:b/>
                <w:bCs/>
              </w:rPr>
            </w:pPr>
          </w:p>
          <w:p w14:paraId="5CE0DF37" w14:textId="77777777" w:rsidR="00BA7D00" w:rsidRPr="00565198" w:rsidRDefault="00BA7D00" w:rsidP="00E21FDF">
            <w:pPr>
              <w:jc w:val="center"/>
              <w:rPr>
                <w:b/>
                <w:bCs/>
              </w:rPr>
            </w:pPr>
          </w:p>
          <w:p w14:paraId="39E01C52" w14:textId="77777777" w:rsidR="00BA7D00" w:rsidRPr="00565198" w:rsidRDefault="00BA7D00" w:rsidP="00E21FDF">
            <w:pPr>
              <w:jc w:val="center"/>
              <w:rPr>
                <w:b/>
                <w:bCs/>
              </w:rPr>
            </w:pPr>
          </w:p>
          <w:p w14:paraId="65AB395F" w14:textId="77777777" w:rsidR="00BA7D00" w:rsidRPr="00565198" w:rsidRDefault="00BA7D00" w:rsidP="00E21FDF">
            <w:pPr>
              <w:jc w:val="center"/>
              <w:rPr>
                <w:b/>
                <w:bCs/>
              </w:rPr>
            </w:pPr>
          </w:p>
          <w:p w14:paraId="74C4EB91" w14:textId="77777777" w:rsidR="00BA7D00" w:rsidRPr="00565198" w:rsidRDefault="00BA7D00" w:rsidP="00E21FDF">
            <w:pPr>
              <w:jc w:val="center"/>
              <w:rPr>
                <w:b/>
                <w:bCs/>
              </w:rPr>
            </w:pPr>
          </w:p>
          <w:p w14:paraId="418E15C2" w14:textId="77777777" w:rsidR="00BA7D00" w:rsidRPr="00565198" w:rsidRDefault="00BA7D00" w:rsidP="00E21FDF">
            <w:pPr>
              <w:jc w:val="center"/>
              <w:rPr>
                <w:b/>
                <w:bCs/>
              </w:rPr>
            </w:pPr>
          </w:p>
          <w:p w14:paraId="02E58587" w14:textId="77777777" w:rsidR="00BA7D00" w:rsidRPr="00565198" w:rsidRDefault="00BA7D00" w:rsidP="00E21FDF">
            <w:pPr>
              <w:jc w:val="center"/>
              <w:rPr>
                <w:b/>
                <w:bCs/>
              </w:rPr>
            </w:pPr>
          </w:p>
          <w:p w14:paraId="3A403B8C" w14:textId="77777777" w:rsidR="00BA7D00" w:rsidRPr="00565198" w:rsidRDefault="00BA7D00" w:rsidP="00E21FDF">
            <w:pPr>
              <w:jc w:val="center"/>
              <w:rPr>
                <w:b/>
                <w:bCs/>
              </w:rPr>
            </w:pPr>
          </w:p>
          <w:p w14:paraId="4D3949D8" w14:textId="77777777" w:rsidR="00BA7D00" w:rsidRPr="00565198" w:rsidRDefault="00BA7D00" w:rsidP="00E21FDF">
            <w:pPr>
              <w:jc w:val="center"/>
              <w:rPr>
                <w:b/>
                <w:bCs/>
              </w:rPr>
            </w:pPr>
            <w:r w:rsidRPr="00565198">
              <w:rPr>
                <w:b/>
                <w:bCs/>
              </w:rPr>
              <w:t>GROUPES</w:t>
            </w:r>
          </w:p>
          <w:p w14:paraId="76177211" w14:textId="6723776B" w:rsidR="00BA7D00" w:rsidRPr="00565198" w:rsidRDefault="00BA7D00" w:rsidP="004B4FFA">
            <w:pPr>
              <w:jc w:val="center"/>
              <w:rPr>
                <w:b/>
                <w:bCs/>
              </w:rPr>
            </w:pPr>
            <w:r w:rsidRPr="00565198">
              <w:rPr>
                <w:b/>
                <w:bCs/>
              </w:rPr>
              <w:t>(</w:t>
            </w:r>
            <w:r>
              <w:rPr>
                <w:b/>
                <w:bCs/>
              </w:rPr>
              <w:t>7</w:t>
            </w:r>
            <w:r w:rsidRPr="00565198">
              <w:rPr>
                <w:b/>
                <w:bCs/>
              </w:rPr>
              <w:t xml:space="preserve"> semaines)</w:t>
            </w:r>
          </w:p>
        </w:tc>
      </w:tr>
      <w:tr w:rsidR="00BA7D00" w14:paraId="0E0F453B" w14:textId="555F877E" w:rsidTr="00BA7D00">
        <w:trPr>
          <w:trHeight w:val="4217"/>
          <w:jc w:val="center"/>
        </w:trPr>
        <w:tc>
          <w:tcPr>
            <w:tcW w:w="840" w:type="dxa"/>
            <w:textDirection w:val="btLr"/>
          </w:tcPr>
          <w:p w14:paraId="3512791C" w14:textId="0F144090" w:rsidR="00BA7D00" w:rsidRDefault="00BA7D00" w:rsidP="008712C1">
            <w:pPr>
              <w:ind w:left="113" w:right="113"/>
              <w:jc w:val="center"/>
            </w:pPr>
            <w:r>
              <w:t>Octobre</w:t>
            </w:r>
          </w:p>
        </w:tc>
        <w:tc>
          <w:tcPr>
            <w:tcW w:w="725" w:type="dxa"/>
            <w:vMerge/>
            <w:shd w:val="clear" w:color="auto" w:fill="D9E2F3" w:themeFill="accent1" w:themeFillTint="33"/>
          </w:tcPr>
          <w:p w14:paraId="04B07B1B" w14:textId="439FBB09" w:rsidR="00BA7D00" w:rsidRPr="00DF69BE" w:rsidRDefault="00BA7D00" w:rsidP="008712C1">
            <w:pPr>
              <w:jc w:val="both"/>
              <w:rPr>
                <w:sz w:val="18"/>
                <w:szCs w:val="18"/>
              </w:rPr>
            </w:pPr>
          </w:p>
        </w:tc>
        <w:tc>
          <w:tcPr>
            <w:tcW w:w="2697" w:type="dxa"/>
            <w:vMerge/>
            <w:vAlign w:val="center"/>
          </w:tcPr>
          <w:p w14:paraId="2879D421" w14:textId="51A39D9F" w:rsidR="00BA7D00" w:rsidRPr="008333FC" w:rsidRDefault="00BA7D00" w:rsidP="008712C1">
            <w:pPr>
              <w:jc w:val="center"/>
              <w:rPr>
                <w:b/>
                <w:bCs/>
                <w:smallCaps/>
              </w:rPr>
            </w:pPr>
          </w:p>
        </w:tc>
        <w:tc>
          <w:tcPr>
            <w:tcW w:w="3885" w:type="dxa"/>
            <w:vMerge/>
          </w:tcPr>
          <w:p w14:paraId="64CBB0CE" w14:textId="0C31123C" w:rsidR="00BA7D00" w:rsidRDefault="00BA7D00" w:rsidP="00E21FDF">
            <w:pPr>
              <w:jc w:val="both"/>
            </w:pPr>
          </w:p>
        </w:tc>
        <w:tc>
          <w:tcPr>
            <w:tcW w:w="3030" w:type="dxa"/>
            <w:vMerge/>
          </w:tcPr>
          <w:p w14:paraId="754ACABA" w14:textId="565A42F3" w:rsidR="00BA7D00" w:rsidRDefault="00BA7D00" w:rsidP="00E21FDF">
            <w:pPr>
              <w:jc w:val="both"/>
            </w:pPr>
          </w:p>
        </w:tc>
        <w:tc>
          <w:tcPr>
            <w:tcW w:w="2773" w:type="dxa"/>
            <w:vMerge/>
          </w:tcPr>
          <w:p w14:paraId="51503BB4" w14:textId="51DC0DD3" w:rsidR="00BA7D00" w:rsidRDefault="00BA7D00" w:rsidP="008712C1">
            <w:pPr>
              <w:jc w:val="both"/>
            </w:pPr>
          </w:p>
        </w:tc>
        <w:tc>
          <w:tcPr>
            <w:tcW w:w="1638" w:type="dxa"/>
            <w:vMerge/>
            <w:shd w:val="clear" w:color="auto" w:fill="DEEAF6" w:themeFill="accent5" w:themeFillTint="33"/>
            <w:vAlign w:val="center"/>
          </w:tcPr>
          <w:p w14:paraId="39E74EF8" w14:textId="77777777" w:rsidR="00BA7D00" w:rsidRPr="00565198" w:rsidRDefault="00BA7D00" w:rsidP="008712C1">
            <w:pPr>
              <w:jc w:val="both"/>
              <w:rPr>
                <w:b/>
                <w:bCs/>
              </w:rPr>
            </w:pPr>
          </w:p>
        </w:tc>
      </w:tr>
      <w:tr w:rsidR="008712C1" w14:paraId="6F84118F" w14:textId="77777777" w:rsidTr="007120EA">
        <w:trPr>
          <w:jc w:val="center"/>
        </w:trPr>
        <w:tc>
          <w:tcPr>
            <w:tcW w:w="15588" w:type="dxa"/>
            <w:gridSpan w:val="7"/>
            <w:shd w:val="clear" w:color="auto" w:fill="E7E6E6" w:themeFill="background2"/>
          </w:tcPr>
          <w:p w14:paraId="4B21ECBE" w14:textId="7328608A" w:rsidR="008712C1" w:rsidRPr="00565198" w:rsidRDefault="008712C1" w:rsidP="00E21FDF">
            <w:pPr>
              <w:jc w:val="center"/>
              <w:rPr>
                <w:b/>
                <w:bCs/>
              </w:rPr>
            </w:pPr>
            <w:r w:rsidRPr="00565198">
              <w:rPr>
                <w:b/>
                <w:bCs/>
              </w:rPr>
              <w:t xml:space="preserve">VACANCES DE TOUSSAINT (Lecture </w:t>
            </w:r>
            <w:r w:rsidR="008B3A7C" w:rsidRPr="00565198">
              <w:rPr>
                <w:b/>
                <w:bCs/>
              </w:rPr>
              <w:t>cursive -</w:t>
            </w:r>
            <w:r w:rsidR="007120EA" w:rsidRPr="00565198">
              <w:rPr>
                <w:b/>
                <w:bCs/>
              </w:rPr>
              <w:t xml:space="preserve"> littérature de jeunesse </w:t>
            </w:r>
            <w:r w:rsidRPr="00565198">
              <w:rPr>
                <w:b/>
                <w:bCs/>
              </w:rPr>
              <w:t>selon les groupes)</w:t>
            </w:r>
          </w:p>
        </w:tc>
      </w:tr>
      <w:tr w:rsidR="00A23998" w14:paraId="20742870" w14:textId="0C052AD4" w:rsidTr="00BA7D00">
        <w:trPr>
          <w:cantSplit/>
          <w:trHeight w:val="4188"/>
          <w:jc w:val="center"/>
        </w:trPr>
        <w:tc>
          <w:tcPr>
            <w:tcW w:w="840" w:type="dxa"/>
            <w:vMerge w:val="restart"/>
            <w:textDirection w:val="btLr"/>
          </w:tcPr>
          <w:p w14:paraId="037B2B0A" w14:textId="2F3EEFFF" w:rsidR="00A23998" w:rsidRDefault="00A23998" w:rsidP="008712C1">
            <w:pPr>
              <w:ind w:left="113" w:right="113"/>
              <w:jc w:val="center"/>
            </w:pPr>
            <w:r>
              <w:lastRenderedPageBreak/>
              <w:t>Novembre</w:t>
            </w:r>
          </w:p>
        </w:tc>
        <w:tc>
          <w:tcPr>
            <w:tcW w:w="725" w:type="dxa"/>
            <w:shd w:val="clear" w:color="auto" w:fill="D9E2F3" w:themeFill="accent1" w:themeFillTint="33"/>
          </w:tcPr>
          <w:p w14:paraId="06C92285" w14:textId="77777777" w:rsidR="00A23998" w:rsidRDefault="00A23998" w:rsidP="008712C1">
            <w:pPr>
              <w:jc w:val="both"/>
              <w:rPr>
                <w:sz w:val="18"/>
                <w:szCs w:val="18"/>
              </w:rPr>
            </w:pPr>
            <w:r>
              <w:rPr>
                <w:sz w:val="18"/>
                <w:szCs w:val="18"/>
              </w:rPr>
              <w:t>S8</w:t>
            </w:r>
          </w:p>
          <w:p w14:paraId="4F9EE9CA" w14:textId="77777777" w:rsidR="00A23998" w:rsidRDefault="00A23998" w:rsidP="008712C1">
            <w:pPr>
              <w:jc w:val="both"/>
              <w:rPr>
                <w:sz w:val="18"/>
                <w:szCs w:val="18"/>
              </w:rPr>
            </w:pPr>
          </w:p>
          <w:p w14:paraId="0C041D51" w14:textId="77777777" w:rsidR="00A23998" w:rsidRPr="008333FC" w:rsidRDefault="00A23998" w:rsidP="008712C1">
            <w:pPr>
              <w:jc w:val="both"/>
              <w:rPr>
                <w:sz w:val="18"/>
                <w:szCs w:val="18"/>
              </w:rPr>
            </w:pPr>
          </w:p>
          <w:p w14:paraId="280680C1" w14:textId="77777777" w:rsidR="00A23998" w:rsidRDefault="00A23998" w:rsidP="008712C1">
            <w:pPr>
              <w:jc w:val="both"/>
              <w:rPr>
                <w:sz w:val="18"/>
                <w:szCs w:val="18"/>
              </w:rPr>
            </w:pPr>
          </w:p>
          <w:p w14:paraId="6D3E00A9" w14:textId="4974FC79" w:rsidR="00A23998" w:rsidRDefault="00A23998" w:rsidP="008712C1">
            <w:pPr>
              <w:jc w:val="both"/>
              <w:rPr>
                <w:sz w:val="18"/>
                <w:szCs w:val="18"/>
              </w:rPr>
            </w:pPr>
            <w:r>
              <w:rPr>
                <w:sz w:val="18"/>
                <w:szCs w:val="18"/>
              </w:rPr>
              <w:t>S9</w:t>
            </w:r>
          </w:p>
          <w:p w14:paraId="3D104470" w14:textId="77777777" w:rsidR="00A23998" w:rsidRDefault="00A23998" w:rsidP="008712C1">
            <w:pPr>
              <w:jc w:val="both"/>
              <w:rPr>
                <w:sz w:val="18"/>
                <w:szCs w:val="18"/>
              </w:rPr>
            </w:pPr>
          </w:p>
          <w:p w14:paraId="09D65722" w14:textId="77777777" w:rsidR="00A23998" w:rsidRPr="008333FC" w:rsidRDefault="00A23998" w:rsidP="008712C1">
            <w:pPr>
              <w:jc w:val="both"/>
              <w:rPr>
                <w:sz w:val="18"/>
                <w:szCs w:val="18"/>
              </w:rPr>
            </w:pPr>
          </w:p>
          <w:p w14:paraId="648FE652" w14:textId="77777777" w:rsidR="00A23998" w:rsidRDefault="00A23998" w:rsidP="008712C1">
            <w:pPr>
              <w:jc w:val="both"/>
              <w:rPr>
                <w:sz w:val="18"/>
                <w:szCs w:val="18"/>
              </w:rPr>
            </w:pPr>
          </w:p>
          <w:p w14:paraId="7EAC4402" w14:textId="1C863AF1" w:rsidR="00A23998" w:rsidRDefault="00A23998" w:rsidP="008712C1">
            <w:pPr>
              <w:jc w:val="both"/>
              <w:rPr>
                <w:sz w:val="18"/>
                <w:szCs w:val="18"/>
              </w:rPr>
            </w:pPr>
            <w:r>
              <w:rPr>
                <w:sz w:val="18"/>
                <w:szCs w:val="18"/>
              </w:rPr>
              <w:t>S10</w:t>
            </w:r>
          </w:p>
          <w:p w14:paraId="36950356" w14:textId="77777777" w:rsidR="00BA7D00" w:rsidRDefault="00BA7D00" w:rsidP="008712C1">
            <w:pPr>
              <w:jc w:val="both"/>
              <w:rPr>
                <w:sz w:val="18"/>
                <w:szCs w:val="18"/>
              </w:rPr>
            </w:pPr>
          </w:p>
          <w:p w14:paraId="5D38A322" w14:textId="77777777" w:rsidR="00BA7D00" w:rsidRDefault="00BA7D00" w:rsidP="008712C1">
            <w:pPr>
              <w:jc w:val="both"/>
              <w:rPr>
                <w:sz w:val="18"/>
                <w:szCs w:val="18"/>
              </w:rPr>
            </w:pPr>
          </w:p>
          <w:p w14:paraId="39C1498F" w14:textId="77777777" w:rsidR="00BA7D00" w:rsidRDefault="00BA7D00" w:rsidP="008712C1">
            <w:pPr>
              <w:jc w:val="both"/>
              <w:rPr>
                <w:sz w:val="18"/>
                <w:szCs w:val="18"/>
              </w:rPr>
            </w:pPr>
          </w:p>
          <w:p w14:paraId="0F463944" w14:textId="66F5576E" w:rsidR="00BA7D00" w:rsidRDefault="00BA7D00" w:rsidP="008712C1">
            <w:pPr>
              <w:jc w:val="both"/>
              <w:rPr>
                <w:sz w:val="18"/>
                <w:szCs w:val="18"/>
              </w:rPr>
            </w:pPr>
          </w:p>
          <w:p w14:paraId="770550C5" w14:textId="77777777" w:rsidR="00A23998" w:rsidRDefault="00A23998" w:rsidP="008712C1">
            <w:pPr>
              <w:jc w:val="both"/>
              <w:rPr>
                <w:sz w:val="18"/>
                <w:szCs w:val="18"/>
              </w:rPr>
            </w:pPr>
          </w:p>
          <w:p w14:paraId="55661D0A" w14:textId="77777777" w:rsidR="00A23998" w:rsidRPr="008333FC" w:rsidRDefault="00A23998" w:rsidP="008712C1">
            <w:pPr>
              <w:jc w:val="both"/>
              <w:rPr>
                <w:sz w:val="18"/>
                <w:szCs w:val="18"/>
              </w:rPr>
            </w:pPr>
          </w:p>
          <w:p w14:paraId="7EBD2B8E" w14:textId="77777777" w:rsidR="00A23998" w:rsidRDefault="00A23998" w:rsidP="008712C1">
            <w:pPr>
              <w:jc w:val="both"/>
              <w:rPr>
                <w:sz w:val="18"/>
                <w:szCs w:val="18"/>
              </w:rPr>
            </w:pPr>
          </w:p>
          <w:p w14:paraId="1147B39C" w14:textId="77777777" w:rsidR="00A23998" w:rsidRDefault="00A23998" w:rsidP="008712C1">
            <w:pPr>
              <w:jc w:val="both"/>
              <w:rPr>
                <w:sz w:val="18"/>
                <w:szCs w:val="18"/>
              </w:rPr>
            </w:pPr>
          </w:p>
          <w:p w14:paraId="5EAF7CF3" w14:textId="77777777" w:rsidR="00A23998" w:rsidRDefault="00A23998" w:rsidP="008712C1">
            <w:pPr>
              <w:jc w:val="both"/>
              <w:rPr>
                <w:sz w:val="18"/>
                <w:szCs w:val="18"/>
              </w:rPr>
            </w:pPr>
          </w:p>
          <w:p w14:paraId="3A5A12EB" w14:textId="77777777" w:rsidR="00A23998" w:rsidRDefault="00A23998" w:rsidP="008712C1">
            <w:pPr>
              <w:jc w:val="both"/>
              <w:rPr>
                <w:sz w:val="18"/>
                <w:szCs w:val="18"/>
              </w:rPr>
            </w:pPr>
          </w:p>
          <w:p w14:paraId="5C77D3C3" w14:textId="77777777" w:rsidR="00A23998" w:rsidRDefault="00A23998" w:rsidP="008712C1">
            <w:pPr>
              <w:jc w:val="both"/>
              <w:rPr>
                <w:sz w:val="18"/>
                <w:szCs w:val="18"/>
              </w:rPr>
            </w:pPr>
          </w:p>
          <w:p w14:paraId="37476AC1" w14:textId="77777777" w:rsidR="00A23998" w:rsidRDefault="00A23998" w:rsidP="008712C1">
            <w:pPr>
              <w:jc w:val="both"/>
              <w:rPr>
                <w:sz w:val="18"/>
                <w:szCs w:val="18"/>
              </w:rPr>
            </w:pPr>
          </w:p>
          <w:p w14:paraId="5F9D5397" w14:textId="77777777" w:rsidR="00A23998" w:rsidRDefault="00A23998" w:rsidP="008712C1">
            <w:pPr>
              <w:jc w:val="both"/>
              <w:rPr>
                <w:sz w:val="18"/>
                <w:szCs w:val="18"/>
              </w:rPr>
            </w:pPr>
          </w:p>
          <w:p w14:paraId="65778758" w14:textId="77777777" w:rsidR="00A23998" w:rsidRDefault="00A23998" w:rsidP="008712C1">
            <w:pPr>
              <w:jc w:val="both"/>
              <w:rPr>
                <w:sz w:val="18"/>
                <w:szCs w:val="18"/>
              </w:rPr>
            </w:pPr>
          </w:p>
          <w:p w14:paraId="6268E26C" w14:textId="72B4E7C6" w:rsidR="00A23998" w:rsidRPr="008333FC" w:rsidRDefault="00A23998" w:rsidP="008712C1">
            <w:pPr>
              <w:jc w:val="both"/>
              <w:rPr>
                <w:sz w:val="18"/>
                <w:szCs w:val="18"/>
              </w:rPr>
            </w:pPr>
          </w:p>
        </w:tc>
        <w:tc>
          <w:tcPr>
            <w:tcW w:w="2697" w:type="dxa"/>
            <w:vAlign w:val="center"/>
          </w:tcPr>
          <w:p w14:paraId="17D462AB" w14:textId="4B539DE3" w:rsidR="00A23998" w:rsidRDefault="00A23998" w:rsidP="00E21FDF">
            <w:pPr>
              <w:spacing w:line="360" w:lineRule="exact"/>
              <w:jc w:val="center"/>
            </w:pPr>
            <w:r w:rsidRPr="007B5D12">
              <w:rPr>
                <w:b/>
                <w:bCs/>
                <w:smallCaps/>
                <w:sz w:val="36"/>
                <w:szCs w:val="36"/>
              </w:rPr>
              <w:t xml:space="preserve">Lire et comprendre </w:t>
            </w:r>
            <w:r w:rsidR="00F21C5A">
              <w:rPr>
                <w:b/>
                <w:bCs/>
                <w:smallCaps/>
                <w:sz w:val="36"/>
                <w:szCs w:val="36"/>
              </w:rPr>
              <w:t>un poème</w:t>
            </w:r>
          </w:p>
        </w:tc>
        <w:tc>
          <w:tcPr>
            <w:tcW w:w="3885" w:type="dxa"/>
          </w:tcPr>
          <w:p w14:paraId="44BF970D" w14:textId="77777777" w:rsidR="00A23998" w:rsidRPr="00FD35F0" w:rsidRDefault="00A23998" w:rsidP="00E21FDF">
            <w:pPr>
              <w:jc w:val="center"/>
              <w:rPr>
                <w:color w:val="C00000"/>
              </w:rPr>
            </w:pPr>
            <w:r w:rsidRPr="00FD35F0">
              <w:rPr>
                <w:color w:val="C00000"/>
              </w:rPr>
              <w:t xml:space="preserve">MAJEURE : </w:t>
            </w:r>
            <w:r w:rsidRPr="00FD35F0">
              <w:rPr>
                <w:b/>
                <w:bCs/>
                <w:color w:val="C00000"/>
              </w:rPr>
              <w:t>lecture</w:t>
            </w:r>
          </w:p>
          <w:p w14:paraId="05129728" w14:textId="3086BD89" w:rsidR="00A23998" w:rsidRDefault="00A23998" w:rsidP="008712C1">
            <w:pPr>
              <w:jc w:val="both"/>
            </w:pPr>
            <w:r>
              <w:t xml:space="preserve">- fluence </w:t>
            </w:r>
            <w:r w:rsidR="00001FFC">
              <w:t>et prosodie</w:t>
            </w:r>
          </w:p>
          <w:p w14:paraId="353D8D4F" w14:textId="07033532" w:rsidR="00A23998" w:rsidRDefault="00A23998" w:rsidP="008712C1">
            <w:pPr>
              <w:jc w:val="both"/>
            </w:pPr>
            <w:r>
              <w:t>- compréhension</w:t>
            </w:r>
          </w:p>
          <w:p w14:paraId="1562D6E2" w14:textId="77777777" w:rsidR="00A23998" w:rsidRPr="00FD35F0" w:rsidRDefault="00A23998" w:rsidP="00E21FDF">
            <w:pPr>
              <w:jc w:val="center"/>
              <w:rPr>
                <w:color w:val="0070C0"/>
              </w:rPr>
            </w:pPr>
            <w:r w:rsidRPr="00FD35F0">
              <w:rPr>
                <w:color w:val="0070C0"/>
              </w:rPr>
              <w:t>MINEURES</w:t>
            </w:r>
          </w:p>
          <w:p w14:paraId="0BDA6503" w14:textId="0FF3C814" w:rsidR="00A23998" w:rsidRDefault="00A23998" w:rsidP="00E21FDF">
            <w:pPr>
              <w:jc w:val="center"/>
            </w:pPr>
            <w:r>
              <w:t xml:space="preserve">- </w:t>
            </w:r>
            <w:r w:rsidRPr="00FD35F0">
              <w:rPr>
                <w:b/>
                <w:bCs/>
                <w:color w:val="0070C0"/>
              </w:rPr>
              <w:t>écriture</w:t>
            </w:r>
          </w:p>
          <w:p w14:paraId="5461CD73" w14:textId="376DF787" w:rsidR="00A23998" w:rsidRDefault="00A23998" w:rsidP="008712C1">
            <w:pPr>
              <w:jc w:val="both"/>
            </w:pPr>
            <w:r>
              <w:t>&gt; un écrit court réflexif à chaque séance</w:t>
            </w:r>
          </w:p>
          <w:p w14:paraId="17130FA0" w14:textId="5C1D321F" w:rsidR="00A23998" w:rsidRPr="0073163D" w:rsidRDefault="00A23998" w:rsidP="0073163D">
            <w:pPr>
              <w:jc w:val="center"/>
              <w:rPr>
                <w:b/>
                <w:bCs/>
                <w:color w:val="0070C0"/>
              </w:rPr>
            </w:pPr>
            <w:r w:rsidRPr="0073163D">
              <w:rPr>
                <w:b/>
                <w:bCs/>
                <w:color w:val="0070C0"/>
              </w:rPr>
              <w:t>- oral</w:t>
            </w:r>
          </w:p>
          <w:p w14:paraId="0BA176CB" w14:textId="73C9E634" w:rsidR="00A23998" w:rsidRDefault="00A23998" w:rsidP="008712C1">
            <w:pPr>
              <w:jc w:val="both"/>
            </w:pPr>
            <w:r>
              <w:t>- lecture expressive</w:t>
            </w:r>
          </w:p>
          <w:p w14:paraId="471398CE" w14:textId="164F61B6" w:rsidR="00A23998" w:rsidRDefault="00A23998" w:rsidP="00E21FDF">
            <w:pPr>
              <w:jc w:val="center"/>
            </w:pPr>
            <w:r>
              <w:t xml:space="preserve">- </w:t>
            </w:r>
            <w:r w:rsidRPr="00FD35F0">
              <w:rPr>
                <w:b/>
                <w:bCs/>
                <w:color w:val="0070C0"/>
              </w:rPr>
              <w:t>langue</w:t>
            </w:r>
          </w:p>
          <w:p w14:paraId="7D8C5429" w14:textId="7AC45C19" w:rsidR="005103A4" w:rsidRPr="007B7E53" w:rsidRDefault="005103A4" w:rsidP="005103A4">
            <w:pPr>
              <w:jc w:val="both"/>
            </w:pPr>
            <w:r>
              <w:t>&gt; routine orthographique (réécriture :  accord S-V, cas complexes</w:t>
            </w:r>
            <w:r w:rsidR="00951FA3">
              <w:t xml:space="preserve">, </w:t>
            </w:r>
            <w:r w:rsidR="00951FA3" w:rsidRPr="007B7E53">
              <w:t>accord du COD avec être, avec avoir : pas de COD ou COD après le verbe</w:t>
            </w:r>
            <w:r w:rsidRPr="007B7E53">
              <w:t>)</w:t>
            </w:r>
          </w:p>
          <w:p w14:paraId="55DA037B" w14:textId="47016934" w:rsidR="00A23998" w:rsidRPr="007B7E53" w:rsidRDefault="00A23998" w:rsidP="008712C1">
            <w:pPr>
              <w:jc w:val="both"/>
            </w:pPr>
            <w:r w:rsidRPr="007B7E53">
              <w:t xml:space="preserve">&gt; morphologie verbale </w:t>
            </w:r>
            <w:r w:rsidR="005103A4" w:rsidRPr="007B7E53">
              <w:t>présent et futur de l’indicatif, présent du conditionnel.</w:t>
            </w:r>
          </w:p>
          <w:p w14:paraId="26EBCC0E" w14:textId="0A5EEE32" w:rsidR="00383742" w:rsidRPr="007B7E53" w:rsidRDefault="00383742" w:rsidP="008712C1">
            <w:pPr>
              <w:jc w:val="both"/>
            </w:pPr>
            <w:r w:rsidRPr="007B7E53">
              <w:t xml:space="preserve">&gt; morphologie verbale : reconnaître </w:t>
            </w:r>
            <w:r w:rsidR="005103A4" w:rsidRPr="007B7E53">
              <w:t xml:space="preserve">le </w:t>
            </w:r>
            <w:r w:rsidRPr="007B7E53">
              <w:t>verbe à la voix passive</w:t>
            </w:r>
          </w:p>
          <w:p w14:paraId="2635FFAF" w14:textId="74AF8DC5" w:rsidR="00383742" w:rsidRPr="007B7E53" w:rsidRDefault="00383742" w:rsidP="008712C1">
            <w:pPr>
              <w:jc w:val="both"/>
            </w:pPr>
            <w:r w:rsidRPr="007B7E53">
              <w:t>&gt; La phrase : la forme passive</w:t>
            </w:r>
            <w:r w:rsidR="00951FA3" w:rsidRPr="007B7E53">
              <w:t xml:space="preserve"> (rappel formes négative et exclamative)</w:t>
            </w:r>
          </w:p>
          <w:p w14:paraId="49D9F9BC" w14:textId="29C13D12" w:rsidR="00A23998" w:rsidRDefault="00A23998" w:rsidP="008712C1">
            <w:pPr>
              <w:jc w:val="both"/>
            </w:pPr>
            <w:r>
              <w:t>&gt; lexiqu</w:t>
            </w:r>
            <w:r w:rsidR="007F418C">
              <w:t>e : imaginer, rêver</w:t>
            </w:r>
          </w:p>
        </w:tc>
        <w:tc>
          <w:tcPr>
            <w:tcW w:w="3030" w:type="dxa"/>
          </w:tcPr>
          <w:p w14:paraId="373B7C56" w14:textId="2896C158" w:rsidR="00A23998" w:rsidRPr="00E21FDF" w:rsidRDefault="00A23998" w:rsidP="003C11C5">
            <w:pPr>
              <w:shd w:val="clear" w:color="auto" w:fill="FBE4D5" w:themeFill="accent2" w:themeFillTint="33"/>
              <w:jc w:val="center"/>
              <w:rPr>
                <w:b/>
                <w:bCs/>
              </w:rPr>
            </w:pPr>
            <w:r w:rsidRPr="00E21FDF">
              <w:rPr>
                <w:b/>
                <w:bCs/>
              </w:rPr>
              <w:t xml:space="preserve">SEQ </w:t>
            </w:r>
            <w:r w:rsidR="007B7E53">
              <w:rPr>
                <w:b/>
                <w:bCs/>
              </w:rPr>
              <w:t xml:space="preserve">3 </w:t>
            </w:r>
            <w:r w:rsidRPr="00E21FDF">
              <w:rPr>
                <w:b/>
                <w:bCs/>
              </w:rPr>
              <w:t xml:space="preserve">– </w:t>
            </w:r>
            <w:r w:rsidR="00F21C5A">
              <w:rPr>
                <w:b/>
                <w:bCs/>
              </w:rPr>
              <w:t>Voyager dans les mots</w:t>
            </w:r>
          </w:p>
          <w:p w14:paraId="49043EF4" w14:textId="77777777" w:rsidR="00A23998" w:rsidRDefault="00A23998" w:rsidP="008712C1">
            <w:pPr>
              <w:jc w:val="both"/>
            </w:pPr>
          </w:p>
          <w:p w14:paraId="4F08FB5F" w14:textId="0B8254BF" w:rsidR="00A23998" w:rsidRDefault="00787144" w:rsidP="008712C1">
            <w:pPr>
              <w:jc w:val="both"/>
            </w:pPr>
            <w:r>
              <w:rPr>
                <w:u w:val="single"/>
              </w:rPr>
              <w:t>Questionnement</w:t>
            </w:r>
            <w:r w:rsidR="00F21C5A">
              <w:t> : Le voyage et l’aventure</w:t>
            </w:r>
          </w:p>
          <w:p w14:paraId="44D98E88" w14:textId="77777777" w:rsidR="00565198" w:rsidRDefault="00565198" w:rsidP="008712C1">
            <w:pPr>
              <w:jc w:val="both"/>
            </w:pPr>
          </w:p>
          <w:p w14:paraId="6A38C8E9" w14:textId="77777777" w:rsidR="00565198" w:rsidRPr="00565198" w:rsidRDefault="00565198" w:rsidP="00565198">
            <w:pPr>
              <w:jc w:val="both"/>
              <w:rPr>
                <w:i/>
                <w:iCs/>
                <w:color w:val="FFC000" w:themeColor="accent4"/>
                <w:sz w:val="20"/>
                <w:szCs w:val="20"/>
              </w:rPr>
            </w:pPr>
            <w:r w:rsidRPr="00565198">
              <w:rPr>
                <w:i/>
                <w:iCs/>
                <w:color w:val="FFC000" w:themeColor="accent4"/>
                <w:sz w:val="20"/>
                <w:szCs w:val="20"/>
              </w:rPr>
              <w:t>Problématique et corpus selon le projet du professeur</w:t>
            </w:r>
          </w:p>
          <w:p w14:paraId="50DC8031" w14:textId="77777777" w:rsidR="00787144" w:rsidRDefault="00787144" w:rsidP="008712C1">
            <w:pPr>
              <w:jc w:val="both"/>
            </w:pPr>
          </w:p>
          <w:p w14:paraId="2B4B1ECF" w14:textId="1F808284" w:rsidR="00787144" w:rsidRDefault="00A23998" w:rsidP="00F21C5A">
            <w:pPr>
              <w:jc w:val="both"/>
            </w:pPr>
            <w:r w:rsidRPr="008712C1">
              <w:rPr>
                <w:b/>
                <w:bCs/>
              </w:rPr>
              <w:t>Lecture intégrale</w:t>
            </w:r>
            <w:r>
              <w:t> :</w:t>
            </w:r>
            <w:r w:rsidR="00001FFC">
              <w:t xml:space="preserve"> </w:t>
            </w:r>
          </w:p>
          <w:p w14:paraId="764D6DEB" w14:textId="5D904A98" w:rsidR="00A23998" w:rsidRDefault="00787144" w:rsidP="00F21C5A">
            <w:pPr>
              <w:jc w:val="both"/>
            </w:pPr>
            <w:r>
              <w:t xml:space="preserve">Par exemple : </w:t>
            </w:r>
            <w:r w:rsidR="00001FFC" w:rsidRPr="00001FFC">
              <w:rPr>
                <w:i/>
                <w:iCs/>
              </w:rPr>
              <w:t>Ici et là</w:t>
            </w:r>
            <w:r w:rsidR="009B4C6D">
              <w:t>, Butor</w:t>
            </w:r>
            <w:r w:rsidR="007B7E53">
              <w:t xml:space="preserve"> </w:t>
            </w:r>
          </w:p>
          <w:p w14:paraId="6F58EC4B" w14:textId="77777777" w:rsidR="00787144" w:rsidRDefault="00787144" w:rsidP="00787144">
            <w:pPr>
              <w:jc w:val="both"/>
              <w:rPr>
                <w:i/>
                <w:iCs/>
              </w:rPr>
            </w:pPr>
            <w:r>
              <w:rPr>
                <w:i/>
                <w:iCs/>
              </w:rPr>
              <w:t>Peut-on voyager sans bouger ?</w:t>
            </w:r>
          </w:p>
          <w:p w14:paraId="035F25CA" w14:textId="77777777" w:rsidR="001C3856" w:rsidRDefault="001C3856" w:rsidP="00F21C5A">
            <w:pPr>
              <w:jc w:val="both"/>
            </w:pPr>
          </w:p>
          <w:p w14:paraId="4A4E834E" w14:textId="5DB97556" w:rsidR="001C3856" w:rsidRPr="008712C1" w:rsidRDefault="001C3856" w:rsidP="00F21C5A">
            <w:pPr>
              <w:jc w:val="both"/>
            </w:pPr>
            <w:r>
              <w:t xml:space="preserve">HDA : mobiles de Calder </w:t>
            </w:r>
          </w:p>
        </w:tc>
        <w:tc>
          <w:tcPr>
            <w:tcW w:w="2773" w:type="dxa"/>
          </w:tcPr>
          <w:p w14:paraId="330AB897" w14:textId="77777777" w:rsidR="00A23998" w:rsidRDefault="00A23998" w:rsidP="0073163D">
            <w:pPr>
              <w:jc w:val="both"/>
            </w:pPr>
            <w:r>
              <w:t>- évaluation au fil de l’eau : observation du professeur dans la classe</w:t>
            </w:r>
          </w:p>
          <w:p w14:paraId="3AFF3033" w14:textId="2ED7589B" w:rsidR="00A23998" w:rsidRDefault="00A23998" w:rsidP="0073163D">
            <w:pPr>
              <w:jc w:val="both"/>
            </w:pPr>
            <w:r>
              <w:t>-évaluation lecture expressive</w:t>
            </w:r>
          </w:p>
          <w:p w14:paraId="4110114A" w14:textId="36347345" w:rsidR="00A23998" w:rsidRDefault="00A23998" w:rsidP="0088417B">
            <w:pPr>
              <w:jc w:val="both"/>
            </w:pPr>
            <w:r>
              <w:t>- évaluation compréhension : texte extrait du r</w:t>
            </w:r>
            <w:r w:rsidR="001C3856">
              <w:t>ecueil</w:t>
            </w:r>
            <w:r>
              <w:t xml:space="preserve"> lu ou texte proche </w:t>
            </w:r>
            <w:r w:rsidRPr="00FD35F0">
              <w:rPr>
                <w:sz w:val="20"/>
                <w:szCs w:val="20"/>
              </w:rPr>
              <w:t>(compréhension globale, locale / explicite facilement repérable, explicite difficilement repérable, inférences internes/externes</w:t>
            </w:r>
            <w:r>
              <w:rPr>
                <w:sz w:val="20"/>
                <w:szCs w:val="20"/>
              </w:rPr>
              <w:t xml:space="preserve"> : savoirs de référence de la </w:t>
            </w:r>
            <w:proofErr w:type="spellStart"/>
            <w:r>
              <w:rPr>
                <w:sz w:val="20"/>
                <w:szCs w:val="20"/>
              </w:rPr>
              <w:t>seq</w:t>
            </w:r>
            <w:proofErr w:type="spellEnd"/>
            <w:r>
              <w:rPr>
                <w:sz w:val="20"/>
                <w:szCs w:val="20"/>
              </w:rPr>
              <w:t>.</w:t>
            </w:r>
            <w:r w:rsidRPr="00FD35F0">
              <w:rPr>
                <w:sz w:val="20"/>
                <w:szCs w:val="20"/>
              </w:rPr>
              <w:t>)</w:t>
            </w:r>
          </w:p>
        </w:tc>
        <w:tc>
          <w:tcPr>
            <w:tcW w:w="1638" w:type="dxa"/>
            <w:shd w:val="clear" w:color="auto" w:fill="DEEAF6" w:themeFill="accent5" w:themeFillTint="33"/>
          </w:tcPr>
          <w:p w14:paraId="188D0F72" w14:textId="79278847" w:rsidR="00A23998" w:rsidRPr="00565198" w:rsidRDefault="00A23998" w:rsidP="008712C1">
            <w:pPr>
              <w:jc w:val="both"/>
              <w:rPr>
                <w:b/>
                <w:bCs/>
              </w:rPr>
            </w:pPr>
          </w:p>
        </w:tc>
      </w:tr>
      <w:tr w:rsidR="00BA7D00" w14:paraId="0A9EDD0E" w14:textId="77777777" w:rsidTr="00BA7D00">
        <w:trPr>
          <w:cantSplit/>
          <w:trHeight w:val="1428"/>
          <w:jc w:val="center"/>
        </w:trPr>
        <w:tc>
          <w:tcPr>
            <w:tcW w:w="840" w:type="dxa"/>
            <w:vMerge/>
            <w:textDirection w:val="btLr"/>
          </w:tcPr>
          <w:p w14:paraId="70E08D93" w14:textId="77777777" w:rsidR="00BA7D00" w:rsidRDefault="00BA7D00" w:rsidP="008712C1">
            <w:pPr>
              <w:ind w:left="113" w:right="113"/>
              <w:jc w:val="center"/>
            </w:pPr>
          </w:p>
        </w:tc>
        <w:tc>
          <w:tcPr>
            <w:tcW w:w="725" w:type="dxa"/>
            <w:vMerge w:val="restart"/>
            <w:shd w:val="clear" w:color="auto" w:fill="D9D9D9" w:themeFill="background1" w:themeFillShade="D9"/>
          </w:tcPr>
          <w:p w14:paraId="1706408E" w14:textId="77777777" w:rsidR="00BA7D00" w:rsidRDefault="00BA7D00" w:rsidP="008712C1">
            <w:pPr>
              <w:jc w:val="both"/>
              <w:rPr>
                <w:sz w:val="18"/>
                <w:szCs w:val="18"/>
              </w:rPr>
            </w:pPr>
          </w:p>
          <w:p w14:paraId="65E73A4F" w14:textId="77777777" w:rsidR="00BA7D00" w:rsidRDefault="00BA7D00" w:rsidP="008712C1">
            <w:pPr>
              <w:jc w:val="both"/>
              <w:rPr>
                <w:sz w:val="18"/>
                <w:szCs w:val="18"/>
              </w:rPr>
            </w:pPr>
          </w:p>
          <w:p w14:paraId="34726A6D" w14:textId="02AC720C" w:rsidR="00BA7D00" w:rsidRDefault="00BA7D00" w:rsidP="008712C1">
            <w:pPr>
              <w:jc w:val="both"/>
              <w:rPr>
                <w:sz w:val="18"/>
                <w:szCs w:val="18"/>
              </w:rPr>
            </w:pPr>
            <w:r>
              <w:rPr>
                <w:sz w:val="18"/>
                <w:szCs w:val="18"/>
              </w:rPr>
              <w:t>S11</w:t>
            </w:r>
          </w:p>
          <w:p w14:paraId="020E924D" w14:textId="77777777" w:rsidR="00BA7D00" w:rsidRDefault="00BA7D00" w:rsidP="008712C1">
            <w:pPr>
              <w:jc w:val="both"/>
              <w:rPr>
                <w:sz w:val="18"/>
                <w:szCs w:val="18"/>
              </w:rPr>
            </w:pPr>
          </w:p>
          <w:p w14:paraId="57352F78" w14:textId="77777777" w:rsidR="00BA7D00" w:rsidRDefault="00BA7D00" w:rsidP="008712C1">
            <w:pPr>
              <w:jc w:val="both"/>
              <w:rPr>
                <w:sz w:val="18"/>
                <w:szCs w:val="18"/>
              </w:rPr>
            </w:pPr>
          </w:p>
          <w:p w14:paraId="5A76D10A" w14:textId="77777777" w:rsidR="00BA7D00" w:rsidRDefault="00BA7D00" w:rsidP="008712C1">
            <w:pPr>
              <w:jc w:val="both"/>
              <w:rPr>
                <w:sz w:val="18"/>
                <w:szCs w:val="18"/>
              </w:rPr>
            </w:pPr>
          </w:p>
          <w:p w14:paraId="3EC945A3" w14:textId="77777777" w:rsidR="00BA7D00" w:rsidRDefault="00BA7D00" w:rsidP="008712C1">
            <w:pPr>
              <w:jc w:val="both"/>
              <w:rPr>
                <w:sz w:val="18"/>
                <w:szCs w:val="18"/>
              </w:rPr>
            </w:pPr>
          </w:p>
          <w:p w14:paraId="0F9A6308" w14:textId="45E8BB81" w:rsidR="00BA7D00" w:rsidRDefault="00BA7D00" w:rsidP="008712C1">
            <w:pPr>
              <w:jc w:val="both"/>
              <w:rPr>
                <w:sz w:val="18"/>
                <w:szCs w:val="18"/>
              </w:rPr>
            </w:pPr>
          </w:p>
          <w:p w14:paraId="71A43FC7" w14:textId="30D5EC5E" w:rsidR="00BA7D00" w:rsidRDefault="00BA7D00" w:rsidP="008712C1">
            <w:pPr>
              <w:jc w:val="both"/>
              <w:rPr>
                <w:sz w:val="18"/>
                <w:szCs w:val="18"/>
              </w:rPr>
            </w:pPr>
            <w:r>
              <w:rPr>
                <w:sz w:val="18"/>
                <w:szCs w:val="18"/>
              </w:rPr>
              <w:t>S12</w:t>
            </w:r>
          </w:p>
        </w:tc>
        <w:tc>
          <w:tcPr>
            <w:tcW w:w="2697" w:type="dxa"/>
            <w:vMerge w:val="restart"/>
            <w:vAlign w:val="center"/>
          </w:tcPr>
          <w:p w14:paraId="452FAD67" w14:textId="62554730" w:rsidR="00BA7D00" w:rsidRPr="007B5D12" w:rsidRDefault="00BA7D00" w:rsidP="00E21FDF">
            <w:pPr>
              <w:spacing w:line="360" w:lineRule="exact"/>
              <w:jc w:val="center"/>
              <w:rPr>
                <w:b/>
                <w:bCs/>
                <w:smallCaps/>
                <w:sz w:val="36"/>
                <w:szCs w:val="36"/>
              </w:rPr>
            </w:pPr>
            <w:r>
              <w:rPr>
                <w:b/>
                <w:bCs/>
                <w:smallCaps/>
                <w:sz w:val="36"/>
                <w:szCs w:val="36"/>
              </w:rPr>
              <w:t>écrire de la poésie</w:t>
            </w:r>
          </w:p>
        </w:tc>
        <w:tc>
          <w:tcPr>
            <w:tcW w:w="3885" w:type="dxa"/>
            <w:vMerge w:val="restart"/>
          </w:tcPr>
          <w:p w14:paraId="1B2F5979" w14:textId="1D674F1B" w:rsidR="00BA7D00" w:rsidRDefault="00BA7D00" w:rsidP="00F21C5A">
            <w:pPr>
              <w:jc w:val="center"/>
              <w:rPr>
                <w:b/>
                <w:bCs/>
                <w:color w:val="C00000"/>
              </w:rPr>
            </w:pPr>
            <w:r w:rsidRPr="00FD35F0">
              <w:rPr>
                <w:color w:val="C00000"/>
              </w:rPr>
              <w:t>MAJEURE :</w:t>
            </w:r>
            <w:r>
              <w:rPr>
                <w:b/>
                <w:bCs/>
                <w:color w:val="C00000"/>
              </w:rPr>
              <w:t xml:space="preserve"> écriture</w:t>
            </w:r>
          </w:p>
          <w:p w14:paraId="028840CE" w14:textId="28B56C11" w:rsidR="00BA7D00" w:rsidRDefault="00BA7D00" w:rsidP="00F21C5A">
            <w:pPr>
              <w:jc w:val="both"/>
            </w:pPr>
            <w:r w:rsidRPr="007B5D12">
              <w:t xml:space="preserve">&gt; </w:t>
            </w:r>
            <w:r>
              <w:t>adapter les textes lus précédemment pour créer son propre poème (les faire changer de « genre »)</w:t>
            </w:r>
          </w:p>
          <w:p w14:paraId="1122247C" w14:textId="6833F931" w:rsidR="00BA7D00" w:rsidRPr="00FD35F0" w:rsidRDefault="00BA7D00" w:rsidP="007F418C">
            <w:pPr>
              <w:jc w:val="center"/>
              <w:rPr>
                <w:color w:val="0070C0"/>
              </w:rPr>
            </w:pPr>
            <w:r w:rsidRPr="00FD35F0">
              <w:rPr>
                <w:color w:val="0070C0"/>
              </w:rPr>
              <w:t>MINEURE</w:t>
            </w:r>
          </w:p>
          <w:p w14:paraId="79B87D18" w14:textId="77777777" w:rsidR="00BA7D00" w:rsidRPr="0073163D" w:rsidRDefault="00BA7D00" w:rsidP="007F418C">
            <w:pPr>
              <w:jc w:val="center"/>
              <w:rPr>
                <w:b/>
                <w:bCs/>
                <w:color w:val="0070C0"/>
              </w:rPr>
            </w:pPr>
            <w:r w:rsidRPr="0073163D">
              <w:rPr>
                <w:b/>
                <w:bCs/>
                <w:color w:val="0070C0"/>
              </w:rPr>
              <w:t>- oral</w:t>
            </w:r>
          </w:p>
          <w:p w14:paraId="35A3FB1B" w14:textId="216EBC8D" w:rsidR="00BA7D00" w:rsidRDefault="00BA7D00" w:rsidP="007F418C">
            <w:pPr>
              <w:jc w:val="both"/>
            </w:pPr>
            <w:r>
              <w:t>- lecture expressive des textes des séquences 2-4 (partage)</w:t>
            </w:r>
          </w:p>
          <w:p w14:paraId="2851970B" w14:textId="7AEB639A" w:rsidR="00BA7D00" w:rsidRDefault="00BA7D00" w:rsidP="007F418C">
            <w:pPr>
              <w:jc w:val="both"/>
            </w:pPr>
            <w:r>
              <w:t>- pratiquer le compte-rendu</w:t>
            </w:r>
          </w:p>
          <w:p w14:paraId="09F56343" w14:textId="2F872FA1" w:rsidR="00BA7D00" w:rsidRPr="00E21FDF" w:rsidRDefault="00BA7D00" w:rsidP="00C96B09">
            <w:pPr>
              <w:jc w:val="center"/>
              <w:rPr>
                <w:color w:val="0070C0"/>
              </w:rPr>
            </w:pPr>
            <w:r>
              <w:rPr>
                <w:b/>
                <w:bCs/>
                <w:color w:val="0070C0"/>
              </w:rPr>
              <w:t xml:space="preserve">- </w:t>
            </w:r>
            <w:r w:rsidRPr="00E21FDF">
              <w:rPr>
                <w:b/>
                <w:bCs/>
                <w:color w:val="0070C0"/>
              </w:rPr>
              <w:t>langue</w:t>
            </w:r>
          </w:p>
          <w:p w14:paraId="4A997EFB" w14:textId="77777777" w:rsidR="00BA7D00" w:rsidRDefault="00BA7D00" w:rsidP="00F21C5A">
            <w:pPr>
              <w:jc w:val="both"/>
            </w:pPr>
            <w:r>
              <w:t xml:space="preserve">&gt; une routine grammaticale (type phrase du jour : repérage groupes syntaxiques et catégories grammaticales)  </w:t>
            </w:r>
          </w:p>
          <w:p w14:paraId="511C28DA" w14:textId="01B465FB" w:rsidR="00BA7D00" w:rsidRPr="00FD35F0" w:rsidRDefault="00BA7D00" w:rsidP="00787144">
            <w:pPr>
              <w:jc w:val="both"/>
              <w:rPr>
                <w:color w:val="C00000"/>
              </w:rPr>
            </w:pPr>
            <w:r w:rsidRPr="007B7E53">
              <w:t>&gt; les constituants du GS : le GN ; fonction épithète et fonction complément du nom</w:t>
            </w:r>
          </w:p>
        </w:tc>
        <w:tc>
          <w:tcPr>
            <w:tcW w:w="3030" w:type="dxa"/>
            <w:vMerge w:val="restart"/>
          </w:tcPr>
          <w:p w14:paraId="54C05404" w14:textId="78F75A35" w:rsidR="00BA7D00" w:rsidRDefault="00BA7D00" w:rsidP="002D43C2">
            <w:pPr>
              <w:shd w:val="clear" w:color="auto" w:fill="FBE4D5" w:themeFill="accent2" w:themeFillTint="33"/>
              <w:jc w:val="center"/>
              <w:rPr>
                <w:b/>
                <w:bCs/>
              </w:rPr>
            </w:pPr>
            <w:r w:rsidRPr="0073163D">
              <w:rPr>
                <w:b/>
                <w:bCs/>
              </w:rPr>
              <w:t xml:space="preserve">SEQ </w:t>
            </w:r>
            <w:r>
              <w:rPr>
                <w:b/>
                <w:bCs/>
              </w:rPr>
              <w:t>4</w:t>
            </w:r>
            <w:r w:rsidRPr="0073163D">
              <w:rPr>
                <w:b/>
                <w:bCs/>
              </w:rPr>
              <w:t xml:space="preserve"> – </w:t>
            </w:r>
            <w:r>
              <w:rPr>
                <w:b/>
                <w:bCs/>
              </w:rPr>
              <w:t>Voyage, voyages</w:t>
            </w:r>
          </w:p>
          <w:p w14:paraId="7163FB30" w14:textId="77777777" w:rsidR="00BA7D00" w:rsidRDefault="00BA7D00" w:rsidP="002D43C2">
            <w:pPr>
              <w:jc w:val="center"/>
              <w:rPr>
                <w:b/>
                <w:bCs/>
              </w:rPr>
            </w:pPr>
          </w:p>
          <w:p w14:paraId="23A84332" w14:textId="083A2124" w:rsidR="00BA7D00" w:rsidRDefault="00BA7D00" w:rsidP="002D43C2">
            <w:pPr>
              <w:jc w:val="both"/>
            </w:pPr>
            <w:r>
              <w:rPr>
                <w:u w:val="single"/>
              </w:rPr>
              <w:t>Questionnements</w:t>
            </w:r>
            <w:r>
              <w:t> : Le voyage et l’aventure, imaginer des univers nouveaux.</w:t>
            </w:r>
          </w:p>
          <w:p w14:paraId="27869094" w14:textId="77777777" w:rsidR="00BA7D00" w:rsidRPr="00565198" w:rsidRDefault="00BA7D00" w:rsidP="00565198">
            <w:pPr>
              <w:jc w:val="both"/>
              <w:rPr>
                <w:i/>
                <w:iCs/>
                <w:color w:val="FFC000" w:themeColor="accent4"/>
                <w:sz w:val="20"/>
                <w:szCs w:val="20"/>
              </w:rPr>
            </w:pPr>
            <w:r w:rsidRPr="00565198">
              <w:rPr>
                <w:i/>
                <w:iCs/>
                <w:color w:val="FFC000" w:themeColor="accent4"/>
                <w:sz w:val="20"/>
                <w:szCs w:val="20"/>
              </w:rPr>
              <w:t>Problématique et corpus selon le projet du professeur</w:t>
            </w:r>
          </w:p>
          <w:p w14:paraId="28AAB25A" w14:textId="77777777" w:rsidR="00BA7D00" w:rsidRDefault="00BA7D00" w:rsidP="002D43C2">
            <w:pPr>
              <w:jc w:val="both"/>
              <w:rPr>
                <w:i/>
                <w:iCs/>
              </w:rPr>
            </w:pPr>
          </w:p>
          <w:p w14:paraId="142495F5" w14:textId="4492B8A2" w:rsidR="00BA7D00" w:rsidRDefault="00BA7D00" w:rsidP="004D2797">
            <w:pPr>
              <w:jc w:val="both"/>
              <w:rPr>
                <w:b/>
                <w:bCs/>
              </w:rPr>
            </w:pPr>
            <w:r w:rsidRPr="007120EA">
              <w:rPr>
                <w:b/>
                <w:bCs/>
              </w:rPr>
              <w:t>Groupement de poèmes</w:t>
            </w:r>
            <w:r>
              <w:t xml:space="preserve"> (choix de poèmes avec constructions syntaxiques qui serviront de canevas d’écriture)</w:t>
            </w:r>
          </w:p>
          <w:p w14:paraId="40580445" w14:textId="44347E21" w:rsidR="00BA7D00" w:rsidRPr="00E21FDF" w:rsidRDefault="00BA7D00" w:rsidP="004D2797">
            <w:pPr>
              <w:jc w:val="both"/>
              <w:rPr>
                <w:b/>
                <w:bCs/>
              </w:rPr>
            </w:pPr>
            <w:r>
              <w:rPr>
                <w:b/>
                <w:bCs/>
              </w:rPr>
              <w:t xml:space="preserve">HDA : </w:t>
            </w:r>
            <w:r w:rsidRPr="00001FFC">
              <w:t>peinture</w:t>
            </w:r>
            <w:r>
              <w:t xml:space="preserve"> (choix d’un tableau pour illustrer le recueil de la classe)</w:t>
            </w:r>
          </w:p>
        </w:tc>
        <w:tc>
          <w:tcPr>
            <w:tcW w:w="2773" w:type="dxa"/>
            <w:vMerge w:val="restart"/>
          </w:tcPr>
          <w:p w14:paraId="0C7AE1A4" w14:textId="77777777" w:rsidR="00BA7D00" w:rsidRDefault="00BA7D00" w:rsidP="00F21C5A">
            <w:pPr>
              <w:jc w:val="both"/>
            </w:pPr>
            <w:r>
              <w:t>- évaluation au fil de l’eau : observation du professeur dans la classe</w:t>
            </w:r>
          </w:p>
          <w:p w14:paraId="1CF21018" w14:textId="77777777" w:rsidR="00BA7D00" w:rsidRDefault="00BA7D00" w:rsidP="0088417B">
            <w:pPr>
              <w:jc w:val="both"/>
            </w:pPr>
            <w:r>
              <w:t>- évaluation écriture : réemploi lexique et structures syntaxiques</w:t>
            </w:r>
          </w:p>
          <w:p w14:paraId="0BA89313" w14:textId="62837598" w:rsidR="00BA7D00" w:rsidRDefault="00BA7D00" w:rsidP="0088417B">
            <w:pPr>
              <w:jc w:val="both"/>
            </w:pPr>
            <w:r>
              <w:t>- appréciation des progrès depuis le début de l’année</w:t>
            </w:r>
          </w:p>
        </w:tc>
        <w:tc>
          <w:tcPr>
            <w:tcW w:w="1638" w:type="dxa"/>
            <w:vMerge w:val="restart"/>
            <w:shd w:val="clear" w:color="auto" w:fill="D9D9D9" w:themeFill="background1" w:themeFillShade="D9"/>
          </w:tcPr>
          <w:p w14:paraId="08A40C65" w14:textId="77777777" w:rsidR="00BA7D00" w:rsidRPr="00565198" w:rsidRDefault="00BA7D00" w:rsidP="0073163D">
            <w:pPr>
              <w:jc w:val="center"/>
              <w:rPr>
                <w:b/>
                <w:bCs/>
              </w:rPr>
            </w:pPr>
            <w:r w:rsidRPr="00565198">
              <w:rPr>
                <w:b/>
                <w:bCs/>
              </w:rPr>
              <w:t>CLASSE ENTIÈRE</w:t>
            </w:r>
          </w:p>
          <w:p w14:paraId="49DCB0F3" w14:textId="77777777" w:rsidR="00BA7D00" w:rsidRPr="00565198" w:rsidRDefault="00BA7D00" w:rsidP="0073163D">
            <w:pPr>
              <w:jc w:val="center"/>
              <w:rPr>
                <w:b/>
                <w:bCs/>
              </w:rPr>
            </w:pPr>
            <w:r w:rsidRPr="00565198">
              <w:rPr>
                <w:b/>
                <w:bCs/>
              </w:rPr>
              <w:t>(3 semaines)</w:t>
            </w:r>
          </w:p>
          <w:p w14:paraId="5D1F08BB" w14:textId="2ECB72C5" w:rsidR="00BA7D00" w:rsidRPr="00565198" w:rsidRDefault="00BA7D00" w:rsidP="0073163D">
            <w:pPr>
              <w:jc w:val="center"/>
              <w:rPr>
                <w:b/>
                <w:bCs/>
              </w:rPr>
            </w:pPr>
            <w:r w:rsidRPr="00565198">
              <w:rPr>
                <w:b/>
                <w:bCs/>
              </w:rPr>
              <w:t>Charnière T1-T2</w:t>
            </w:r>
          </w:p>
        </w:tc>
      </w:tr>
      <w:tr w:rsidR="00BA7D00" w14:paraId="60E75D8F" w14:textId="565A4C5B" w:rsidTr="00BA7D00">
        <w:trPr>
          <w:trHeight w:val="275"/>
          <w:jc w:val="center"/>
        </w:trPr>
        <w:tc>
          <w:tcPr>
            <w:tcW w:w="840" w:type="dxa"/>
            <w:vMerge w:val="restart"/>
            <w:textDirection w:val="btLr"/>
          </w:tcPr>
          <w:p w14:paraId="46EE298C" w14:textId="627BCB39" w:rsidR="00BA7D00" w:rsidRDefault="00BA7D00" w:rsidP="00BB1FBA">
            <w:pPr>
              <w:ind w:left="113" w:right="113"/>
              <w:jc w:val="center"/>
            </w:pPr>
            <w:r>
              <w:t>Décembre</w:t>
            </w:r>
          </w:p>
        </w:tc>
        <w:tc>
          <w:tcPr>
            <w:tcW w:w="725" w:type="dxa"/>
            <w:vMerge/>
            <w:shd w:val="clear" w:color="auto" w:fill="D9D9D9" w:themeFill="background1" w:themeFillShade="D9"/>
          </w:tcPr>
          <w:p w14:paraId="39BCAB9D" w14:textId="4FB28B64" w:rsidR="00BA7D00" w:rsidRPr="008333FC" w:rsidRDefault="00BA7D00" w:rsidP="008712C1">
            <w:pPr>
              <w:jc w:val="both"/>
              <w:rPr>
                <w:sz w:val="18"/>
                <w:szCs w:val="18"/>
              </w:rPr>
            </w:pPr>
          </w:p>
        </w:tc>
        <w:tc>
          <w:tcPr>
            <w:tcW w:w="2697" w:type="dxa"/>
            <w:vMerge/>
            <w:shd w:val="clear" w:color="auto" w:fill="E2EFD9" w:themeFill="accent6" w:themeFillTint="33"/>
          </w:tcPr>
          <w:p w14:paraId="0FF2BDFA" w14:textId="529FA659" w:rsidR="00BA7D00" w:rsidRDefault="00BA7D00" w:rsidP="00E21FDF">
            <w:pPr>
              <w:jc w:val="center"/>
            </w:pPr>
          </w:p>
        </w:tc>
        <w:tc>
          <w:tcPr>
            <w:tcW w:w="3885" w:type="dxa"/>
            <w:vMerge/>
            <w:shd w:val="clear" w:color="auto" w:fill="E2EFD9" w:themeFill="accent6" w:themeFillTint="33"/>
          </w:tcPr>
          <w:p w14:paraId="6E6ECDF9" w14:textId="77777777" w:rsidR="00BA7D00" w:rsidRDefault="00BA7D00" w:rsidP="00F21C5A">
            <w:pPr>
              <w:jc w:val="center"/>
            </w:pPr>
          </w:p>
        </w:tc>
        <w:tc>
          <w:tcPr>
            <w:tcW w:w="3030" w:type="dxa"/>
            <w:vMerge/>
            <w:shd w:val="clear" w:color="auto" w:fill="E2EFD9" w:themeFill="accent6" w:themeFillTint="33"/>
          </w:tcPr>
          <w:p w14:paraId="2BE0C577" w14:textId="532548CE" w:rsidR="00BA7D00" w:rsidRDefault="00BA7D00" w:rsidP="00F21C5A">
            <w:pPr>
              <w:jc w:val="both"/>
            </w:pPr>
          </w:p>
        </w:tc>
        <w:tc>
          <w:tcPr>
            <w:tcW w:w="2773" w:type="dxa"/>
            <w:vMerge/>
            <w:shd w:val="clear" w:color="auto" w:fill="E2EFD9" w:themeFill="accent6" w:themeFillTint="33"/>
          </w:tcPr>
          <w:p w14:paraId="69043162" w14:textId="4AC04B50" w:rsidR="00BA7D00" w:rsidRDefault="00BA7D00" w:rsidP="0088417B">
            <w:pPr>
              <w:jc w:val="both"/>
            </w:pPr>
          </w:p>
        </w:tc>
        <w:tc>
          <w:tcPr>
            <w:tcW w:w="1638" w:type="dxa"/>
            <w:vMerge/>
            <w:shd w:val="clear" w:color="auto" w:fill="D9D9D9" w:themeFill="background1" w:themeFillShade="D9"/>
          </w:tcPr>
          <w:p w14:paraId="1E4586CB" w14:textId="15C383CD" w:rsidR="00BA7D00" w:rsidRPr="00565198" w:rsidRDefault="00BA7D00" w:rsidP="0073163D">
            <w:pPr>
              <w:jc w:val="center"/>
              <w:rPr>
                <w:b/>
                <w:bCs/>
              </w:rPr>
            </w:pPr>
          </w:p>
        </w:tc>
      </w:tr>
      <w:tr w:rsidR="00A23998" w14:paraId="5739C049" w14:textId="10E6D6D0" w:rsidTr="00BA7D00">
        <w:trPr>
          <w:jc w:val="center"/>
        </w:trPr>
        <w:tc>
          <w:tcPr>
            <w:tcW w:w="840" w:type="dxa"/>
            <w:vMerge/>
          </w:tcPr>
          <w:p w14:paraId="26FD1270" w14:textId="77777777" w:rsidR="00A23998" w:rsidRDefault="00A23998" w:rsidP="008712C1">
            <w:pPr>
              <w:jc w:val="both"/>
            </w:pPr>
          </w:p>
        </w:tc>
        <w:tc>
          <w:tcPr>
            <w:tcW w:w="725" w:type="dxa"/>
            <w:shd w:val="clear" w:color="auto" w:fill="D9D9D9" w:themeFill="background1" w:themeFillShade="D9"/>
          </w:tcPr>
          <w:p w14:paraId="55B92435" w14:textId="7F5A4710" w:rsidR="00A23998" w:rsidRPr="008333FC" w:rsidRDefault="00A23998" w:rsidP="008712C1">
            <w:pPr>
              <w:jc w:val="both"/>
              <w:rPr>
                <w:sz w:val="18"/>
                <w:szCs w:val="18"/>
              </w:rPr>
            </w:pPr>
            <w:r>
              <w:rPr>
                <w:sz w:val="18"/>
                <w:szCs w:val="18"/>
              </w:rPr>
              <w:t>S13</w:t>
            </w:r>
          </w:p>
        </w:tc>
        <w:tc>
          <w:tcPr>
            <w:tcW w:w="2697" w:type="dxa"/>
            <w:shd w:val="clear" w:color="auto" w:fill="E2EFD9" w:themeFill="accent6" w:themeFillTint="33"/>
            <w:vAlign w:val="center"/>
          </w:tcPr>
          <w:p w14:paraId="65494401" w14:textId="306073B7" w:rsidR="00A23998" w:rsidRPr="00BF0C78" w:rsidRDefault="00F21C5A" w:rsidP="008712C1">
            <w:pPr>
              <w:spacing w:line="360" w:lineRule="exact"/>
              <w:jc w:val="center"/>
              <w:rPr>
                <w:b/>
                <w:bCs/>
                <w:smallCaps/>
              </w:rPr>
            </w:pPr>
            <w:r w:rsidRPr="007B5D12">
              <w:rPr>
                <w:b/>
                <w:bCs/>
                <w:smallCaps/>
                <w:color w:val="70AD47" w:themeColor="accent6"/>
                <w:sz w:val="36"/>
                <w:szCs w:val="36"/>
              </w:rPr>
              <w:t>Chantier de grammaire</w:t>
            </w:r>
            <w:r>
              <w:rPr>
                <w:b/>
                <w:bCs/>
                <w:smallCaps/>
                <w:color w:val="70AD47" w:themeColor="accent6"/>
                <w:sz w:val="36"/>
                <w:szCs w:val="36"/>
              </w:rPr>
              <w:t xml:space="preserve"> n°2</w:t>
            </w:r>
          </w:p>
        </w:tc>
        <w:tc>
          <w:tcPr>
            <w:tcW w:w="3885" w:type="dxa"/>
            <w:shd w:val="clear" w:color="auto" w:fill="E2EFD9" w:themeFill="accent6" w:themeFillTint="33"/>
          </w:tcPr>
          <w:p w14:paraId="66FC0EB5" w14:textId="77777777" w:rsidR="00F21C5A" w:rsidRPr="00FD35F0" w:rsidRDefault="00A23998" w:rsidP="00F21C5A">
            <w:pPr>
              <w:jc w:val="center"/>
              <w:rPr>
                <w:color w:val="C00000"/>
              </w:rPr>
            </w:pPr>
            <w:r>
              <w:t xml:space="preserve"> </w:t>
            </w:r>
            <w:r w:rsidR="00F21C5A" w:rsidRPr="00FD35F0">
              <w:rPr>
                <w:color w:val="C00000"/>
              </w:rPr>
              <w:t>MAJEURE :</w:t>
            </w:r>
            <w:r w:rsidR="00F21C5A">
              <w:rPr>
                <w:b/>
                <w:bCs/>
                <w:color w:val="C00000"/>
              </w:rPr>
              <w:t xml:space="preserve"> langue</w:t>
            </w:r>
          </w:p>
          <w:p w14:paraId="46C2CBBB" w14:textId="6ECD2C37" w:rsidR="00A23998" w:rsidRDefault="00A23998" w:rsidP="00E21FDF">
            <w:pPr>
              <w:jc w:val="both"/>
            </w:pPr>
          </w:p>
        </w:tc>
        <w:tc>
          <w:tcPr>
            <w:tcW w:w="3030" w:type="dxa"/>
            <w:shd w:val="clear" w:color="auto" w:fill="E2EFD9" w:themeFill="accent6" w:themeFillTint="33"/>
          </w:tcPr>
          <w:p w14:paraId="3A0E97F4" w14:textId="7099FC4A" w:rsidR="00A23998" w:rsidRPr="00047E29" w:rsidRDefault="00047E29" w:rsidP="00047E29">
            <w:pPr>
              <w:jc w:val="both"/>
              <w:rPr>
                <w:b/>
                <w:bCs/>
              </w:rPr>
            </w:pPr>
            <w:r w:rsidRPr="00047E29">
              <w:rPr>
                <w:b/>
                <w:bCs/>
              </w:rPr>
              <w:t>La phrase complexe : juxtaposition, coordination, subordination</w:t>
            </w:r>
          </w:p>
        </w:tc>
        <w:tc>
          <w:tcPr>
            <w:tcW w:w="2773" w:type="dxa"/>
            <w:shd w:val="clear" w:color="auto" w:fill="E2EFD9" w:themeFill="accent6" w:themeFillTint="33"/>
          </w:tcPr>
          <w:p w14:paraId="5CE84F5E" w14:textId="680AB9A3" w:rsidR="00A23998" w:rsidRDefault="003F26F4" w:rsidP="00F21C5A">
            <w:pPr>
              <w:jc w:val="both"/>
            </w:pPr>
            <w:r>
              <w:t>Évaluation</w:t>
            </w:r>
            <w:r w:rsidR="00F21C5A">
              <w:t xml:space="preserve"> au fil de l’eau : observation du professeur dans la classe</w:t>
            </w:r>
          </w:p>
        </w:tc>
        <w:tc>
          <w:tcPr>
            <w:tcW w:w="1638" w:type="dxa"/>
            <w:vMerge/>
            <w:shd w:val="clear" w:color="auto" w:fill="D9D9D9" w:themeFill="background1" w:themeFillShade="D9"/>
            <w:vAlign w:val="center"/>
          </w:tcPr>
          <w:p w14:paraId="74BDDFC7" w14:textId="5E9D1582" w:rsidR="00A23998" w:rsidRPr="00565198" w:rsidRDefault="00A23998" w:rsidP="0073163D">
            <w:pPr>
              <w:jc w:val="center"/>
              <w:rPr>
                <w:b/>
                <w:bCs/>
              </w:rPr>
            </w:pPr>
          </w:p>
        </w:tc>
      </w:tr>
      <w:tr w:rsidR="00E00426" w14:paraId="6DA7B87C" w14:textId="56EA2A99" w:rsidTr="00BA7D00">
        <w:trPr>
          <w:jc w:val="center"/>
        </w:trPr>
        <w:tc>
          <w:tcPr>
            <w:tcW w:w="840" w:type="dxa"/>
            <w:vMerge/>
          </w:tcPr>
          <w:p w14:paraId="5D928304" w14:textId="77777777" w:rsidR="008712C1" w:rsidRDefault="008712C1" w:rsidP="008712C1">
            <w:pPr>
              <w:jc w:val="both"/>
            </w:pPr>
          </w:p>
        </w:tc>
        <w:tc>
          <w:tcPr>
            <w:tcW w:w="725" w:type="dxa"/>
            <w:shd w:val="clear" w:color="auto" w:fill="8EAADB" w:themeFill="accent1" w:themeFillTint="99"/>
          </w:tcPr>
          <w:p w14:paraId="58B909C4" w14:textId="2FA6EEEC" w:rsidR="008712C1" w:rsidRPr="008333FC" w:rsidRDefault="008712C1" w:rsidP="008712C1">
            <w:pPr>
              <w:jc w:val="both"/>
              <w:rPr>
                <w:sz w:val="18"/>
                <w:szCs w:val="18"/>
              </w:rPr>
            </w:pPr>
            <w:r>
              <w:rPr>
                <w:sz w:val="18"/>
                <w:szCs w:val="18"/>
              </w:rPr>
              <w:t>S14</w:t>
            </w:r>
          </w:p>
        </w:tc>
        <w:tc>
          <w:tcPr>
            <w:tcW w:w="2697" w:type="dxa"/>
            <w:vAlign w:val="center"/>
          </w:tcPr>
          <w:p w14:paraId="3CBF1B87" w14:textId="57C24300" w:rsidR="008712C1" w:rsidRDefault="00DF69BE" w:rsidP="007120EA">
            <w:pPr>
              <w:spacing w:line="360" w:lineRule="exact"/>
              <w:jc w:val="center"/>
            </w:pPr>
            <w:r>
              <w:rPr>
                <w:b/>
                <w:bCs/>
                <w:smallCaps/>
                <w:sz w:val="36"/>
                <w:szCs w:val="36"/>
              </w:rPr>
              <w:t>débattre</w:t>
            </w:r>
            <w:r w:rsidR="002D43C2">
              <w:rPr>
                <w:b/>
                <w:bCs/>
                <w:smallCaps/>
                <w:sz w:val="36"/>
                <w:szCs w:val="36"/>
              </w:rPr>
              <w:t xml:space="preserve"> </w:t>
            </w:r>
            <w:r w:rsidR="00001FFC">
              <w:rPr>
                <w:b/>
                <w:bCs/>
                <w:smallCaps/>
                <w:sz w:val="36"/>
                <w:szCs w:val="36"/>
              </w:rPr>
              <w:t>à</w:t>
            </w:r>
            <w:r w:rsidR="002D43C2">
              <w:rPr>
                <w:b/>
                <w:bCs/>
                <w:smallCaps/>
                <w:sz w:val="36"/>
                <w:szCs w:val="36"/>
              </w:rPr>
              <w:t xml:space="preserve"> l’oral</w:t>
            </w:r>
          </w:p>
        </w:tc>
        <w:tc>
          <w:tcPr>
            <w:tcW w:w="3885" w:type="dxa"/>
          </w:tcPr>
          <w:p w14:paraId="4EB79014" w14:textId="5E976381" w:rsidR="0073163D" w:rsidRDefault="0073163D" w:rsidP="0073163D">
            <w:pPr>
              <w:jc w:val="center"/>
              <w:rPr>
                <w:color w:val="C00000"/>
              </w:rPr>
            </w:pPr>
            <w:r w:rsidRPr="00FD35F0">
              <w:rPr>
                <w:color w:val="C00000"/>
              </w:rPr>
              <w:t>MAJEURE</w:t>
            </w:r>
          </w:p>
          <w:p w14:paraId="70DA0AE0" w14:textId="628BD5CA" w:rsidR="0073163D" w:rsidRDefault="0073163D" w:rsidP="0073163D">
            <w:pPr>
              <w:jc w:val="center"/>
              <w:rPr>
                <w:b/>
                <w:bCs/>
                <w:color w:val="C00000"/>
              </w:rPr>
            </w:pPr>
            <w:r>
              <w:rPr>
                <w:b/>
                <w:bCs/>
                <w:color w:val="C00000"/>
              </w:rPr>
              <w:t xml:space="preserve">- </w:t>
            </w:r>
            <w:r w:rsidR="007F418C">
              <w:rPr>
                <w:b/>
                <w:bCs/>
                <w:color w:val="C00000"/>
              </w:rPr>
              <w:t>oral</w:t>
            </w:r>
          </w:p>
          <w:p w14:paraId="2AF4FAB7" w14:textId="3D3644CC" w:rsidR="007120EA" w:rsidRPr="0073163D" w:rsidRDefault="0073163D" w:rsidP="001C3856">
            <w:r>
              <w:t xml:space="preserve">&gt; </w:t>
            </w:r>
            <w:r w:rsidR="001C3856">
              <w:t>formuler un avis personnel et faire partager son point de vue</w:t>
            </w:r>
          </w:p>
          <w:p w14:paraId="5A59DE49" w14:textId="43EED511" w:rsidR="0073163D" w:rsidRDefault="0073163D" w:rsidP="0073163D">
            <w:pPr>
              <w:jc w:val="center"/>
              <w:rPr>
                <w:color w:val="0070C0"/>
              </w:rPr>
            </w:pPr>
            <w:r w:rsidRPr="00E21FDF">
              <w:rPr>
                <w:color w:val="0070C0"/>
              </w:rPr>
              <w:t>MINEURE</w:t>
            </w:r>
          </w:p>
          <w:p w14:paraId="33A2AA5A" w14:textId="6F0B99AF" w:rsidR="0073163D" w:rsidRDefault="0073163D" w:rsidP="0073163D">
            <w:pPr>
              <w:jc w:val="center"/>
              <w:rPr>
                <w:color w:val="0070C0"/>
              </w:rPr>
            </w:pPr>
            <w:r>
              <w:rPr>
                <w:color w:val="0070C0"/>
              </w:rPr>
              <w:t xml:space="preserve">- </w:t>
            </w:r>
            <w:r w:rsidRPr="008B3A7C">
              <w:rPr>
                <w:b/>
                <w:bCs/>
                <w:color w:val="0070C0"/>
              </w:rPr>
              <w:t>langue</w:t>
            </w:r>
          </w:p>
          <w:p w14:paraId="3982EEC7" w14:textId="3B4A8170" w:rsidR="005103A4" w:rsidRPr="007B7E53" w:rsidRDefault="005103A4" w:rsidP="003C11C5">
            <w:pPr>
              <w:jc w:val="both"/>
            </w:pPr>
            <w:r w:rsidRPr="007B7E53">
              <w:t>&gt; morphologie verbale : le présent du subjonctif</w:t>
            </w:r>
          </w:p>
          <w:p w14:paraId="0A8FD5A6" w14:textId="69B680E2" w:rsidR="008712C1" w:rsidRDefault="008712C1" w:rsidP="007B7E53">
            <w:pPr>
              <w:jc w:val="both"/>
            </w:pPr>
          </w:p>
        </w:tc>
        <w:tc>
          <w:tcPr>
            <w:tcW w:w="3030" w:type="dxa"/>
          </w:tcPr>
          <w:p w14:paraId="06C66A90" w14:textId="51519BDD" w:rsidR="008712C1" w:rsidRDefault="0073163D" w:rsidP="003C11C5">
            <w:pPr>
              <w:shd w:val="clear" w:color="auto" w:fill="FBE4D5" w:themeFill="accent2" w:themeFillTint="33"/>
              <w:jc w:val="center"/>
              <w:rPr>
                <w:b/>
                <w:bCs/>
              </w:rPr>
            </w:pPr>
            <w:r w:rsidRPr="0073163D">
              <w:rPr>
                <w:b/>
                <w:bCs/>
              </w:rPr>
              <w:t xml:space="preserve">SEQ </w:t>
            </w:r>
            <w:r w:rsidR="007B7E53">
              <w:rPr>
                <w:b/>
                <w:bCs/>
              </w:rPr>
              <w:t>5</w:t>
            </w:r>
            <w:r w:rsidRPr="0073163D">
              <w:rPr>
                <w:b/>
                <w:bCs/>
              </w:rPr>
              <w:t xml:space="preserve"> – </w:t>
            </w:r>
            <w:r w:rsidR="001454C6">
              <w:rPr>
                <w:b/>
                <w:bCs/>
              </w:rPr>
              <w:t>Famille et amis</w:t>
            </w:r>
          </w:p>
          <w:p w14:paraId="24FE0583" w14:textId="77777777" w:rsidR="0073163D" w:rsidRPr="00565198" w:rsidRDefault="0073163D" w:rsidP="0073163D">
            <w:pPr>
              <w:jc w:val="center"/>
              <w:rPr>
                <w:b/>
                <w:bCs/>
                <w:sz w:val="12"/>
                <w:szCs w:val="12"/>
              </w:rPr>
            </w:pPr>
          </w:p>
          <w:p w14:paraId="150D5CC7" w14:textId="519343D2" w:rsidR="0073163D" w:rsidRDefault="00787144" w:rsidP="00F134F8">
            <w:pPr>
              <w:jc w:val="both"/>
            </w:pPr>
            <w:r>
              <w:rPr>
                <w:u w:val="single"/>
              </w:rPr>
              <w:t>Questionnement</w:t>
            </w:r>
            <w:r w:rsidR="0073163D">
              <w:t xml:space="preserve"> : </w:t>
            </w:r>
            <w:r w:rsidR="001454C6">
              <w:t>Avec autrui, familles, amis, réseaux</w:t>
            </w:r>
          </w:p>
          <w:p w14:paraId="5D6A7618" w14:textId="77777777" w:rsidR="00565198" w:rsidRPr="00565198" w:rsidRDefault="00565198" w:rsidP="00565198">
            <w:pPr>
              <w:jc w:val="both"/>
              <w:rPr>
                <w:i/>
                <w:iCs/>
                <w:color w:val="FFC000" w:themeColor="accent4"/>
                <w:sz w:val="20"/>
                <w:szCs w:val="20"/>
              </w:rPr>
            </w:pPr>
            <w:r w:rsidRPr="00565198">
              <w:rPr>
                <w:i/>
                <w:iCs/>
                <w:color w:val="FFC000" w:themeColor="accent4"/>
                <w:sz w:val="20"/>
                <w:szCs w:val="20"/>
              </w:rPr>
              <w:t>Problématique et corpus selon le projet du professeur</w:t>
            </w:r>
          </w:p>
          <w:p w14:paraId="4B03FF58" w14:textId="0D976B76" w:rsidR="007120EA" w:rsidRPr="007120EA" w:rsidRDefault="007120EA" w:rsidP="0073163D">
            <w:pPr>
              <w:jc w:val="both"/>
            </w:pPr>
            <w:r w:rsidRPr="007120EA">
              <w:rPr>
                <w:b/>
                <w:bCs/>
              </w:rPr>
              <w:t xml:space="preserve">Groupement de </w:t>
            </w:r>
            <w:r w:rsidR="001454C6">
              <w:rPr>
                <w:b/>
                <w:bCs/>
              </w:rPr>
              <w:t>texte</w:t>
            </w:r>
            <w:r w:rsidRPr="007120EA">
              <w:rPr>
                <w:b/>
                <w:bCs/>
              </w:rPr>
              <w:t>s</w:t>
            </w:r>
            <w:r>
              <w:t xml:space="preserve"> (choix de </w:t>
            </w:r>
            <w:r w:rsidR="001454C6">
              <w:t>scènes qui préparent l’étude de l’œuvre intégrale</w:t>
            </w:r>
            <w:r w:rsidR="00DF69BE">
              <w:t xml:space="preserve">, autres </w:t>
            </w:r>
            <w:r w:rsidR="00BB1FBA">
              <w:t>textes lus</w:t>
            </w:r>
            <w:r w:rsidR="002C7093">
              <w:t xml:space="preserve"> de façon cursive</w:t>
            </w:r>
            <w:r w:rsidR="00001FFC">
              <w:t xml:space="preserve"> et repris dans la </w:t>
            </w:r>
            <w:proofErr w:type="spellStart"/>
            <w:r w:rsidR="00001FFC">
              <w:t>séq</w:t>
            </w:r>
            <w:proofErr w:type="spellEnd"/>
            <w:r w:rsidR="00001FFC">
              <w:t xml:space="preserve"> </w:t>
            </w:r>
            <w:r w:rsidR="007B7E53">
              <w:t>7</w:t>
            </w:r>
            <w:r w:rsidR="002C7093">
              <w:t>)</w:t>
            </w:r>
            <w:r>
              <w:t xml:space="preserve"> </w:t>
            </w:r>
          </w:p>
        </w:tc>
        <w:tc>
          <w:tcPr>
            <w:tcW w:w="2773" w:type="dxa"/>
          </w:tcPr>
          <w:p w14:paraId="78346FFC" w14:textId="55DB823A" w:rsidR="007120EA" w:rsidRDefault="003F26F4" w:rsidP="007120EA">
            <w:pPr>
              <w:jc w:val="both"/>
            </w:pPr>
            <w:r>
              <w:t>É</w:t>
            </w:r>
            <w:r w:rsidR="007120EA">
              <w:t>valuation</w:t>
            </w:r>
            <w:r>
              <w:t xml:space="preserve"> </w:t>
            </w:r>
            <w:r w:rsidR="00787144">
              <w:t>diagnosti</w:t>
            </w:r>
            <w:r w:rsidR="00565198">
              <w:t>que</w:t>
            </w:r>
            <w:r w:rsidR="00787144">
              <w:t xml:space="preserve"> :</w:t>
            </w:r>
            <w:r w:rsidR="007120EA">
              <w:t xml:space="preserve"> observation du professeur dans la classe</w:t>
            </w:r>
          </w:p>
          <w:p w14:paraId="7D3AC056" w14:textId="64206FF6" w:rsidR="001C3856" w:rsidRDefault="001C3856" w:rsidP="007120EA">
            <w:pPr>
              <w:jc w:val="both"/>
            </w:pPr>
            <w:r>
              <w:t>CPS</w:t>
            </w:r>
          </w:p>
          <w:p w14:paraId="7367BC17" w14:textId="4E39CB74" w:rsidR="007A6ABA" w:rsidRDefault="007A6ABA" w:rsidP="008712C1">
            <w:pPr>
              <w:jc w:val="both"/>
            </w:pPr>
          </w:p>
        </w:tc>
        <w:tc>
          <w:tcPr>
            <w:tcW w:w="1638" w:type="dxa"/>
            <w:shd w:val="clear" w:color="auto" w:fill="8EAADB" w:themeFill="accent1" w:themeFillTint="99"/>
            <w:vAlign w:val="center"/>
          </w:tcPr>
          <w:p w14:paraId="1197EBCF" w14:textId="77777777" w:rsidR="005575A7" w:rsidRPr="00565198" w:rsidRDefault="005575A7" w:rsidP="005575A7">
            <w:pPr>
              <w:jc w:val="center"/>
              <w:rPr>
                <w:b/>
                <w:bCs/>
              </w:rPr>
            </w:pPr>
            <w:r w:rsidRPr="00565198">
              <w:rPr>
                <w:b/>
                <w:bCs/>
              </w:rPr>
              <w:t>GROUPES</w:t>
            </w:r>
          </w:p>
          <w:p w14:paraId="0C3E2F22" w14:textId="4E481935" w:rsidR="005575A7" w:rsidRPr="00565198" w:rsidRDefault="005575A7" w:rsidP="005575A7">
            <w:pPr>
              <w:jc w:val="center"/>
              <w:rPr>
                <w:b/>
                <w:bCs/>
              </w:rPr>
            </w:pPr>
            <w:r w:rsidRPr="00565198">
              <w:rPr>
                <w:b/>
                <w:bCs/>
              </w:rPr>
              <w:t>(</w:t>
            </w:r>
            <w:r w:rsidR="00F3653C" w:rsidRPr="00565198">
              <w:rPr>
                <w:b/>
                <w:bCs/>
              </w:rPr>
              <w:t>8</w:t>
            </w:r>
            <w:r w:rsidRPr="00565198">
              <w:rPr>
                <w:b/>
                <w:bCs/>
              </w:rPr>
              <w:t xml:space="preserve"> semaines)</w:t>
            </w:r>
          </w:p>
          <w:p w14:paraId="0CDBF786" w14:textId="306DF631" w:rsidR="008712C1" w:rsidRPr="00565198" w:rsidRDefault="008712C1" w:rsidP="008712C1">
            <w:pPr>
              <w:jc w:val="both"/>
              <w:rPr>
                <w:b/>
                <w:bCs/>
              </w:rPr>
            </w:pPr>
          </w:p>
        </w:tc>
      </w:tr>
      <w:tr w:rsidR="007120EA" w14:paraId="307006AA" w14:textId="77777777" w:rsidTr="007120EA">
        <w:trPr>
          <w:jc w:val="center"/>
        </w:trPr>
        <w:tc>
          <w:tcPr>
            <w:tcW w:w="15588" w:type="dxa"/>
            <w:gridSpan w:val="7"/>
            <w:shd w:val="clear" w:color="auto" w:fill="E7E6E6" w:themeFill="background2"/>
          </w:tcPr>
          <w:p w14:paraId="533EEF52" w14:textId="51E5A308" w:rsidR="007120EA" w:rsidRPr="00565198" w:rsidRDefault="007120EA" w:rsidP="008B3A7C">
            <w:pPr>
              <w:jc w:val="center"/>
              <w:rPr>
                <w:b/>
                <w:bCs/>
              </w:rPr>
            </w:pPr>
            <w:r w:rsidRPr="00565198">
              <w:rPr>
                <w:b/>
                <w:bCs/>
              </w:rPr>
              <w:t>VACANCES DE NOËL (Lecture cursive</w:t>
            </w:r>
            <w:r w:rsidR="008B3A7C" w:rsidRPr="00565198">
              <w:rPr>
                <w:b/>
                <w:bCs/>
              </w:rPr>
              <w:t xml:space="preserve"> – </w:t>
            </w:r>
            <w:r w:rsidR="008D335F" w:rsidRPr="00565198">
              <w:rPr>
                <w:b/>
                <w:bCs/>
              </w:rPr>
              <w:t>comédie étudiée en OI</w:t>
            </w:r>
            <w:r w:rsidRPr="00565198">
              <w:rPr>
                <w:b/>
                <w:bCs/>
              </w:rPr>
              <w:t>)</w:t>
            </w:r>
          </w:p>
        </w:tc>
      </w:tr>
      <w:tr w:rsidR="00D22DC1" w14:paraId="24633F48" w14:textId="77777777" w:rsidTr="00D22DC1">
        <w:trPr>
          <w:cantSplit/>
          <w:trHeight w:val="2820"/>
          <w:jc w:val="center"/>
        </w:trPr>
        <w:tc>
          <w:tcPr>
            <w:tcW w:w="840" w:type="dxa"/>
            <w:textDirection w:val="btLr"/>
          </w:tcPr>
          <w:p w14:paraId="0F2F6350" w14:textId="77777777" w:rsidR="00D22DC1" w:rsidRDefault="00D22DC1" w:rsidP="00D22DC1">
            <w:pPr>
              <w:ind w:left="113" w:right="113"/>
              <w:jc w:val="center"/>
            </w:pPr>
            <w:r>
              <w:t>Janvier</w:t>
            </w:r>
          </w:p>
          <w:p w14:paraId="6E6A098C" w14:textId="77777777" w:rsidR="00D22DC1" w:rsidRDefault="00D22DC1" w:rsidP="00D22DC1">
            <w:pPr>
              <w:ind w:left="113" w:right="113"/>
              <w:jc w:val="center"/>
            </w:pPr>
          </w:p>
        </w:tc>
        <w:tc>
          <w:tcPr>
            <w:tcW w:w="725" w:type="dxa"/>
            <w:vMerge w:val="restart"/>
            <w:shd w:val="clear" w:color="auto" w:fill="8EAADB" w:themeFill="accent1" w:themeFillTint="99"/>
          </w:tcPr>
          <w:p w14:paraId="61513B8E" w14:textId="77777777" w:rsidR="00D22DC1" w:rsidRDefault="00D22DC1" w:rsidP="00BA7D00">
            <w:pPr>
              <w:jc w:val="both"/>
              <w:rPr>
                <w:sz w:val="18"/>
                <w:szCs w:val="18"/>
              </w:rPr>
            </w:pPr>
            <w:r>
              <w:rPr>
                <w:sz w:val="18"/>
                <w:szCs w:val="18"/>
              </w:rPr>
              <w:t>S15</w:t>
            </w:r>
          </w:p>
          <w:p w14:paraId="04669E84" w14:textId="77777777" w:rsidR="00D22DC1" w:rsidRDefault="00D22DC1" w:rsidP="00BA7D00">
            <w:pPr>
              <w:jc w:val="both"/>
              <w:rPr>
                <w:sz w:val="18"/>
                <w:szCs w:val="18"/>
              </w:rPr>
            </w:pPr>
          </w:p>
          <w:p w14:paraId="6FDBDEF4" w14:textId="77777777" w:rsidR="00D22DC1" w:rsidRPr="008333FC" w:rsidRDefault="00D22DC1" w:rsidP="00BA7D00">
            <w:pPr>
              <w:jc w:val="both"/>
              <w:rPr>
                <w:sz w:val="18"/>
                <w:szCs w:val="18"/>
              </w:rPr>
            </w:pPr>
          </w:p>
          <w:p w14:paraId="61052EE6" w14:textId="77777777" w:rsidR="00D22DC1" w:rsidRDefault="00D22DC1" w:rsidP="00BA7D00">
            <w:pPr>
              <w:jc w:val="both"/>
              <w:rPr>
                <w:sz w:val="18"/>
                <w:szCs w:val="18"/>
              </w:rPr>
            </w:pPr>
            <w:r>
              <w:rPr>
                <w:sz w:val="18"/>
                <w:szCs w:val="18"/>
              </w:rPr>
              <w:t>S16</w:t>
            </w:r>
          </w:p>
          <w:p w14:paraId="1EE51BED" w14:textId="77777777" w:rsidR="00D22DC1" w:rsidRDefault="00D22DC1" w:rsidP="00BA7D00">
            <w:pPr>
              <w:jc w:val="both"/>
              <w:rPr>
                <w:sz w:val="18"/>
                <w:szCs w:val="18"/>
              </w:rPr>
            </w:pPr>
          </w:p>
          <w:p w14:paraId="566D1BED" w14:textId="77777777" w:rsidR="00D22DC1" w:rsidRDefault="00D22DC1" w:rsidP="00BA7D00">
            <w:pPr>
              <w:jc w:val="both"/>
              <w:rPr>
                <w:sz w:val="18"/>
                <w:szCs w:val="18"/>
              </w:rPr>
            </w:pPr>
          </w:p>
          <w:p w14:paraId="32D54238" w14:textId="77777777" w:rsidR="00D22DC1" w:rsidRDefault="00D22DC1" w:rsidP="00BA7D00">
            <w:pPr>
              <w:jc w:val="both"/>
              <w:rPr>
                <w:sz w:val="18"/>
                <w:szCs w:val="18"/>
              </w:rPr>
            </w:pPr>
            <w:r>
              <w:rPr>
                <w:sz w:val="18"/>
                <w:szCs w:val="18"/>
              </w:rPr>
              <w:t>S 17</w:t>
            </w:r>
          </w:p>
          <w:p w14:paraId="3A5A2022" w14:textId="77777777" w:rsidR="00D22DC1" w:rsidRDefault="00D22DC1" w:rsidP="00BA7D00">
            <w:pPr>
              <w:jc w:val="both"/>
              <w:rPr>
                <w:sz w:val="18"/>
                <w:szCs w:val="18"/>
              </w:rPr>
            </w:pPr>
          </w:p>
          <w:p w14:paraId="2E8F7E43" w14:textId="77777777" w:rsidR="00D22DC1" w:rsidRDefault="00D22DC1" w:rsidP="00BA7D00">
            <w:pPr>
              <w:jc w:val="both"/>
              <w:rPr>
                <w:sz w:val="18"/>
                <w:szCs w:val="18"/>
              </w:rPr>
            </w:pPr>
          </w:p>
          <w:p w14:paraId="51EB95DF" w14:textId="77777777" w:rsidR="00D22DC1" w:rsidRDefault="00D22DC1" w:rsidP="00BA7D00">
            <w:pPr>
              <w:jc w:val="both"/>
              <w:rPr>
                <w:sz w:val="18"/>
                <w:szCs w:val="18"/>
              </w:rPr>
            </w:pPr>
            <w:r>
              <w:rPr>
                <w:sz w:val="18"/>
                <w:szCs w:val="18"/>
              </w:rPr>
              <w:t>S 18</w:t>
            </w:r>
          </w:p>
          <w:p w14:paraId="52A32D04" w14:textId="77777777" w:rsidR="00D22DC1" w:rsidRDefault="00D22DC1" w:rsidP="00BA7D00">
            <w:pPr>
              <w:jc w:val="both"/>
              <w:rPr>
                <w:sz w:val="18"/>
                <w:szCs w:val="18"/>
              </w:rPr>
            </w:pPr>
          </w:p>
          <w:p w14:paraId="5AEE5BAF" w14:textId="77777777" w:rsidR="00D22DC1" w:rsidRDefault="00D22DC1" w:rsidP="00BA7D00">
            <w:pPr>
              <w:jc w:val="both"/>
              <w:rPr>
                <w:sz w:val="18"/>
                <w:szCs w:val="18"/>
              </w:rPr>
            </w:pPr>
          </w:p>
          <w:p w14:paraId="09834207" w14:textId="77777777" w:rsidR="00D22DC1" w:rsidRDefault="00D22DC1" w:rsidP="00BA7D00">
            <w:pPr>
              <w:jc w:val="both"/>
              <w:rPr>
                <w:sz w:val="18"/>
                <w:szCs w:val="18"/>
              </w:rPr>
            </w:pPr>
          </w:p>
          <w:p w14:paraId="55E17B6E" w14:textId="77777777" w:rsidR="00D22DC1" w:rsidRDefault="00D22DC1" w:rsidP="00BA7D00">
            <w:pPr>
              <w:jc w:val="both"/>
              <w:rPr>
                <w:sz w:val="18"/>
                <w:szCs w:val="18"/>
              </w:rPr>
            </w:pPr>
          </w:p>
          <w:p w14:paraId="60572F49" w14:textId="77777777" w:rsidR="00D22DC1" w:rsidRDefault="00D22DC1" w:rsidP="00D22DC1">
            <w:pPr>
              <w:jc w:val="both"/>
              <w:rPr>
                <w:sz w:val="18"/>
                <w:szCs w:val="18"/>
              </w:rPr>
            </w:pPr>
            <w:r>
              <w:rPr>
                <w:sz w:val="18"/>
                <w:szCs w:val="18"/>
              </w:rPr>
              <w:t>S19</w:t>
            </w:r>
          </w:p>
          <w:p w14:paraId="0BBDFC75" w14:textId="77777777" w:rsidR="00D22DC1" w:rsidRDefault="00D22DC1" w:rsidP="00D22DC1">
            <w:pPr>
              <w:jc w:val="both"/>
              <w:rPr>
                <w:sz w:val="18"/>
                <w:szCs w:val="18"/>
              </w:rPr>
            </w:pPr>
          </w:p>
          <w:p w14:paraId="128ACE6D" w14:textId="77777777" w:rsidR="00D22DC1" w:rsidRDefault="00D22DC1" w:rsidP="00D22DC1">
            <w:pPr>
              <w:jc w:val="both"/>
              <w:rPr>
                <w:sz w:val="18"/>
                <w:szCs w:val="18"/>
              </w:rPr>
            </w:pPr>
          </w:p>
          <w:p w14:paraId="74FD43A8" w14:textId="721DEEBB" w:rsidR="00D22DC1" w:rsidRDefault="00D22DC1" w:rsidP="00D22DC1">
            <w:pPr>
              <w:jc w:val="both"/>
              <w:rPr>
                <w:sz w:val="18"/>
                <w:szCs w:val="18"/>
              </w:rPr>
            </w:pPr>
            <w:r>
              <w:rPr>
                <w:sz w:val="18"/>
                <w:szCs w:val="18"/>
              </w:rPr>
              <w:t>S20</w:t>
            </w:r>
          </w:p>
        </w:tc>
        <w:tc>
          <w:tcPr>
            <w:tcW w:w="2697" w:type="dxa"/>
            <w:vMerge w:val="restart"/>
            <w:vAlign w:val="center"/>
          </w:tcPr>
          <w:p w14:paraId="3319715A" w14:textId="1D7297F8" w:rsidR="00D22DC1" w:rsidRDefault="00D22DC1" w:rsidP="00BA7D00">
            <w:pPr>
              <w:jc w:val="center"/>
              <w:rPr>
                <w:b/>
                <w:bCs/>
                <w:smallCaps/>
                <w:sz w:val="36"/>
                <w:szCs w:val="36"/>
              </w:rPr>
            </w:pPr>
            <w:r>
              <w:rPr>
                <w:b/>
                <w:bCs/>
                <w:smallCaps/>
                <w:sz w:val="36"/>
                <w:szCs w:val="36"/>
              </w:rPr>
              <w:t>lire le théâtre</w:t>
            </w:r>
            <w:r w:rsidRPr="0088417B">
              <w:rPr>
                <w:b/>
                <w:bCs/>
                <w:smallCaps/>
                <w:sz w:val="28"/>
                <w:szCs w:val="28"/>
              </w:rPr>
              <w:t>,</w:t>
            </w:r>
            <w:r>
              <w:rPr>
                <w:b/>
                <w:bCs/>
                <w:smallCaps/>
                <w:sz w:val="36"/>
                <w:szCs w:val="36"/>
              </w:rPr>
              <w:t xml:space="preserve"> faire du théâtre</w:t>
            </w:r>
          </w:p>
        </w:tc>
        <w:tc>
          <w:tcPr>
            <w:tcW w:w="3885" w:type="dxa"/>
            <w:vMerge w:val="restart"/>
          </w:tcPr>
          <w:p w14:paraId="6D05CD95" w14:textId="77777777" w:rsidR="00D22DC1" w:rsidRDefault="00D22DC1" w:rsidP="00BA7D00">
            <w:pPr>
              <w:jc w:val="center"/>
              <w:rPr>
                <w:color w:val="C00000"/>
              </w:rPr>
            </w:pPr>
            <w:r w:rsidRPr="00FD35F0">
              <w:rPr>
                <w:color w:val="C00000"/>
              </w:rPr>
              <w:t>MAJEURE</w:t>
            </w:r>
            <w:r>
              <w:rPr>
                <w:color w:val="C00000"/>
              </w:rPr>
              <w:t>S</w:t>
            </w:r>
          </w:p>
          <w:p w14:paraId="12ACCC96" w14:textId="77777777" w:rsidR="00D22DC1" w:rsidRDefault="00D22DC1" w:rsidP="00BA7D00">
            <w:pPr>
              <w:jc w:val="center"/>
              <w:rPr>
                <w:b/>
                <w:bCs/>
                <w:color w:val="C00000"/>
              </w:rPr>
            </w:pPr>
            <w:r>
              <w:rPr>
                <w:color w:val="C00000"/>
              </w:rPr>
              <w:t>-</w:t>
            </w:r>
            <w:r w:rsidRPr="00FD35F0">
              <w:rPr>
                <w:color w:val="C00000"/>
              </w:rPr>
              <w:t xml:space="preserve"> </w:t>
            </w:r>
            <w:r w:rsidRPr="00FD35F0">
              <w:rPr>
                <w:b/>
                <w:bCs/>
                <w:color w:val="C00000"/>
              </w:rPr>
              <w:t>lecture</w:t>
            </w:r>
          </w:p>
          <w:p w14:paraId="0A3148EC" w14:textId="77777777" w:rsidR="00D22DC1" w:rsidRPr="00E00426" w:rsidRDefault="00D22DC1" w:rsidP="00BA7D00">
            <w:pPr>
              <w:jc w:val="both"/>
            </w:pPr>
            <w:r>
              <w:t>&gt; lire une pièce de théâtre comme une œuvre inscrite dans ses conditions de représentation</w:t>
            </w:r>
          </w:p>
          <w:p w14:paraId="1FC74294" w14:textId="77777777" w:rsidR="00D22DC1" w:rsidRDefault="00D22DC1" w:rsidP="00BA7D00">
            <w:pPr>
              <w:jc w:val="center"/>
              <w:rPr>
                <w:b/>
                <w:bCs/>
                <w:color w:val="C00000"/>
              </w:rPr>
            </w:pPr>
            <w:r>
              <w:rPr>
                <w:b/>
                <w:bCs/>
                <w:color w:val="C00000"/>
              </w:rPr>
              <w:t>- oral</w:t>
            </w:r>
          </w:p>
          <w:p w14:paraId="3A51EE20" w14:textId="77777777" w:rsidR="00D22DC1" w:rsidRPr="00E00426" w:rsidRDefault="00D22DC1" w:rsidP="00BA7D00">
            <w:r>
              <w:t>&gt; mettre en scène un extrait en groupes</w:t>
            </w:r>
          </w:p>
          <w:p w14:paraId="74290A9A" w14:textId="77777777" w:rsidR="00D22DC1" w:rsidRDefault="00D22DC1" w:rsidP="00BA7D00">
            <w:pPr>
              <w:jc w:val="center"/>
              <w:rPr>
                <w:color w:val="0070C0"/>
              </w:rPr>
            </w:pPr>
            <w:r w:rsidRPr="00E21FDF">
              <w:rPr>
                <w:color w:val="0070C0"/>
              </w:rPr>
              <w:t>MINEURE</w:t>
            </w:r>
            <w:r>
              <w:rPr>
                <w:color w:val="0070C0"/>
              </w:rPr>
              <w:t>S</w:t>
            </w:r>
          </w:p>
          <w:p w14:paraId="6588B300" w14:textId="77777777" w:rsidR="00D22DC1" w:rsidRDefault="00D22DC1" w:rsidP="00BA7D00">
            <w:pPr>
              <w:jc w:val="center"/>
              <w:rPr>
                <w:b/>
                <w:bCs/>
                <w:color w:val="0070C0"/>
              </w:rPr>
            </w:pPr>
            <w:r w:rsidRPr="0088417B">
              <w:rPr>
                <w:color w:val="0070C0"/>
              </w:rPr>
              <w:t>-</w:t>
            </w:r>
            <w:r>
              <w:rPr>
                <w:color w:val="0070C0"/>
              </w:rPr>
              <w:t xml:space="preserve"> </w:t>
            </w:r>
            <w:r w:rsidRPr="008B3A7C">
              <w:rPr>
                <w:b/>
                <w:bCs/>
                <w:color w:val="0070C0"/>
              </w:rPr>
              <w:t>langue</w:t>
            </w:r>
          </w:p>
          <w:p w14:paraId="4847E6FC" w14:textId="77777777" w:rsidR="00D22DC1" w:rsidRPr="0031697A" w:rsidRDefault="00D22DC1" w:rsidP="00BA7D00">
            <w:pPr>
              <w:jc w:val="both"/>
            </w:pPr>
            <w:r w:rsidRPr="0031697A">
              <w:t xml:space="preserve">&gt; morphologie verbale présent et passé </w:t>
            </w:r>
            <w:proofErr w:type="gramStart"/>
            <w:r w:rsidRPr="0031697A">
              <w:t>composé</w:t>
            </w:r>
            <w:proofErr w:type="gramEnd"/>
            <w:r>
              <w:t>, impératif présent</w:t>
            </w:r>
          </w:p>
          <w:p w14:paraId="09751F2D" w14:textId="77777777" w:rsidR="00D22DC1" w:rsidRDefault="00D22DC1" w:rsidP="00BA7D00">
            <w:pPr>
              <w:jc w:val="both"/>
            </w:pPr>
            <w:r w:rsidRPr="0031697A">
              <w:t>&gt; adverbes/préposition/conjonctions de subordination usuelles</w:t>
            </w:r>
          </w:p>
          <w:p w14:paraId="6D39BBB7" w14:textId="77777777" w:rsidR="00D22DC1" w:rsidRPr="007B7E53" w:rsidRDefault="00D22DC1" w:rsidP="00BA7D00">
            <w:pPr>
              <w:jc w:val="both"/>
            </w:pPr>
            <w:r w:rsidRPr="007B7E53">
              <w:t>&gt; identifier et prendre en compte la situation d’énonciation</w:t>
            </w:r>
          </w:p>
          <w:p w14:paraId="5AE3486D" w14:textId="77777777" w:rsidR="00D22DC1" w:rsidRPr="007B7E53" w:rsidRDefault="00D22DC1" w:rsidP="00BA7D00">
            <w:pPr>
              <w:jc w:val="both"/>
            </w:pPr>
            <w:r w:rsidRPr="007B7E53">
              <w:t>&gt; les types de phrase : consolidation</w:t>
            </w:r>
          </w:p>
          <w:p w14:paraId="5C5E5BA2" w14:textId="77777777" w:rsidR="00D22DC1" w:rsidRPr="0031697A" w:rsidRDefault="00D22DC1" w:rsidP="00BA7D00">
            <w:pPr>
              <w:jc w:val="both"/>
            </w:pPr>
            <w:r>
              <w:t>&gt; lexique : s’opposer, se confronter</w:t>
            </w:r>
          </w:p>
          <w:p w14:paraId="2AEE2E1E" w14:textId="77777777" w:rsidR="00D22DC1" w:rsidRDefault="00D22DC1" w:rsidP="00BA7D00">
            <w:pPr>
              <w:jc w:val="center"/>
            </w:pPr>
            <w:r>
              <w:t xml:space="preserve">- </w:t>
            </w:r>
            <w:r w:rsidRPr="008B3A7C">
              <w:rPr>
                <w:b/>
                <w:bCs/>
                <w:color w:val="4472C4" w:themeColor="accent1"/>
              </w:rPr>
              <w:t>écriture</w:t>
            </w:r>
          </w:p>
          <w:p w14:paraId="721E6422" w14:textId="1FC0AB5A" w:rsidR="00D22DC1" w:rsidRPr="00FD35F0" w:rsidRDefault="00D22DC1" w:rsidP="00D22DC1">
            <w:pPr>
              <w:jc w:val="both"/>
              <w:rPr>
                <w:color w:val="C00000"/>
              </w:rPr>
            </w:pPr>
            <w:r>
              <w:t xml:space="preserve">&gt; un écrit court (réflexif ou inventif) à chaque séance (inventer la mise en scène </w:t>
            </w:r>
            <w:r w:rsidRPr="00383742">
              <w:rPr>
                <w:i/>
                <w:iCs/>
              </w:rPr>
              <w:t>etc</w:t>
            </w:r>
            <w:r>
              <w:t>.)</w:t>
            </w:r>
          </w:p>
        </w:tc>
        <w:tc>
          <w:tcPr>
            <w:tcW w:w="3030" w:type="dxa"/>
            <w:vMerge w:val="restart"/>
          </w:tcPr>
          <w:p w14:paraId="095221A8" w14:textId="77777777" w:rsidR="00D22DC1" w:rsidRPr="007120EA" w:rsidRDefault="00D22DC1" w:rsidP="00BA7D00">
            <w:pPr>
              <w:shd w:val="clear" w:color="auto" w:fill="FBE4D5" w:themeFill="accent2" w:themeFillTint="33"/>
              <w:jc w:val="center"/>
              <w:rPr>
                <w:b/>
                <w:bCs/>
              </w:rPr>
            </w:pPr>
            <w:r w:rsidRPr="007120EA">
              <w:rPr>
                <w:b/>
                <w:bCs/>
              </w:rPr>
              <w:t xml:space="preserve">SEQ </w:t>
            </w:r>
            <w:r>
              <w:rPr>
                <w:b/>
                <w:bCs/>
              </w:rPr>
              <w:t>6</w:t>
            </w:r>
            <w:r w:rsidRPr="007120EA">
              <w:rPr>
                <w:b/>
                <w:bCs/>
              </w:rPr>
              <w:t xml:space="preserve"> – </w:t>
            </w:r>
            <w:r>
              <w:rPr>
                <w:b/>
                <w:bCs/>
              </w:rPr>
              <w:t>Disputes familiales</w:t>
            </w:r>
          </w:p>
          <w:p w14:paraId="2EE1D99D" w14:textId="77777777" w:rsidR="00D22DC1" w:rsidRDefault="00D22DC1" w:rsidP="00BA7D00">
            <w:pPr>
              <w:jc w:val="both"/>
            </w:pPr>
          </w:p>
          <w:p w14:paraId="29661CA0" w14:textId="77777777" w:rsidR="00D22DC1" w:rsidRDefault="00D22DC1" w:rsidP="00BA7D00">
            <w:pPr>
              <w:jc w:val="both"/>
            </w:pPr>
            <w:r w:rsidRPr="007120EA">
              <w:rPr>
                <w:u w:val="single"/>
              </w:rPr>
              <w:t>Entrée</w:t>
            </w:r>
            <w:r>
              <w:t xml:space="preserve"> : Avec autrui, familles, amis, réseaux </w:t>
            </w:r>
          </w:p>
          <w:p w14:paraId="4D64EFA1" w14:textId="77777777" w:rsidR="00D22DC1" w:rsidRPr="00565198" w:rsidRDefault="00D22DC1" w:rsidP="00BA7D00">
            <w:pPr>
              <w:jc w:val="both"/>
              <w:rPr>
                <w:i/>
                <w:iCs/>
                <w:color w:val="FFC000" w:themeColor="accent4"/>
                <w:sz w:val="20"/>
                <w:szCs w:val="20"/>
              </w:rPr>
            </w:pPr>
            <w:r w:rsidRPr="00565198">
              <w:rPr>
                <w:i/>
                <w:iCs/>
                <w:color w:val="FFC000" w:themeColor="accent4"/>
                <w:sz w:val="20"/>
                <w:szCs w:val="20"/>
              </w:rPr>
              <w:t>Problématique et corpus selon le projet du professeur</w:t>
            </w:r>
          </w:p>
          <w:p w14:paraId="3449D499" w14:textId="77777777" w:rsidR="00D22DC1" w:rsidRDefault="00D22DC1" w:rsidP="00BA7D00">
            <w:pPr>
              <w:jc w:val="both"/>
            </w:pPr>
          </w:p>
          <w:p w14:paraId="0F6DB4A5" w14:textId="77777777" w:rsidR="00D22DC1" w:rsidRDefault="00D22DC1" w:rsidP="00BA7D00">
            <w:pPr>
              <w:jc w:val="both"/>
              <w:rPr>
                <w:i/>
                <w:iCs/>
              </w:rPr>
            </w:pPr>
            <w:r w:rsidRPr="00F3653C">
              <w:rPr>
                <w:b/>
                <w:bCs/>
              </w:rPr>
              <w:t>Œuvre intégrale</w:t>
            </w:r>
            <w:r>
              <w:t> : une comédie de Molière</w:t>
            </w:r>
          </w:p>
          <w:p w14:paraId="7EB7E738" w14:textId="77777777" w:rsidR="00D22DC1" w:rsidRDefault="00D22DC1" w:rsidP="00BA7D00">
            <w:pPr>
              <w:jc w:val="both"/>
              <w:rPr>
                <w:i/>
                <w:iCs/>
              </w:rPr>
            </w:pPr>
          </w:p>
          <w:p w14:paraId="702E41E8" w14:textId="77777777" w:rsidR="00D22DC1" w:rsidRDefault="00D22DC1" w:rsidP="00BA7D00">
            <w:pPr>
              <w:jc w:val="both"/>
              <w:rPr>
                <w:i/>
                <w:iCs/>
              </w:rPr>
            </w:pPr>
            <w:r w:rsidRPr="00F3653C">
              <w:rPr>
                <w:b/>
                <w:bCs/>
              </w:rPr>
              <w:t>Lecture cursive</w:t>
            </w:r>
            <w:r>
              <w:rPr>
                <w:i/>
                <w:iCs/>
              </w:rPr>
              <w:t> : une comédie du XIX au XXIe siècle</w:t>
            </w:r>
          </w:p>
          <w:p w14:paraId="39A35725" w14:textId="77777777" w:rsidR="00D22DC1" w:rsidRDefault="00D22DC1" w:rsidP="003F26F4">
            <w:pPr>
              <w:pStyle w:val="Sansinterligne"/>
            </w:pPr>
          </w:p>
          <w:p w14:paraId="12F44F69" w14:textId="4A52F5A4" w:rsidR="00D22DC1" w:rsidRPr="007120EA" w:rsidRDefault="00D22DC1" w:rsidP="003F26F4">
            <w:pPr>
              <w:pStyle w:val="Sansinterligne"/>
              <w:rPr>
                <w:b/>
                <w:bCs/>
              </w:rPr>
            </w:pPr>
            <w:r w:rsidRPr="003F26F4">
              <w:rPr>
                <w:b/>
                <w:bCs/>
              </w:rPr>
              <w:t xml:space="preserve">HDA : </w:t>
            </w:r>
            <w:r w:rsidRPr="003F26F4">
              <w:t>en lien avec la représentation et en fonction de la pièce choisie</w:t>
            </w:r>
          </w:p>
        </w:tc>
        <w:tc>
          <w:tcPr>
            <w:tcW w:w="2773" w:type="dxa"/>
            <w:vMerge w:val="restart"/>
          </w:tcPr>
          <w:p w14:paraId="5045F385" w14:textId="77777777" w:rsidR="00D22DC1" w:rsidRDefault="00D22DC1" w:rsidP="00BA7D00">
            <w:pPr>
              <w:jc w:val="both"/>
            </w:pPr>
            <w:r>
              <w:t>- évaluation au fil de l’eau : observation du professeur dans la classe</w:t>
            </w:r>
          </w:p>
          <w:p w14:paraId="269C1E5E" w14:textId="77777777" w:rsidR="00D22DC1" w:rsidRDefault="00D22DC1" w:rsidP="00BA7D00">
            <w:pPr>
              <w:jc w:val="both"/>
              <w:rPr>
                <w:sz w:val="20"/>
                <w:szCs w:val="20"/>
              </w:rPr>
            </w:pPr>
            <w:r>
              <w:t xml:space="preserve">- évaluation compréhension : texte extrait de la pièce ou texte proche </w:t>
            </w:r>
            <w:r w:rsidRPr="00FD35F0">
              <w:rPr>
                <w:sz w:val="20"/>
                <w:szCs w:val="20"/>
              </w:rPr>
              <w:t>(compréhension globale, locale / explicite facilement repérable, explicite difficilement repérable, inférences internes/externes</w:t>
            </w:r>
            <w:r>
              <w:rPr>
                <w:sz w:val="20"/>
                <w:szCs w:val="20"/>
              </w:rPr>
              <w:t xml:space="preserve"> : savoirs de référence de la </w:t>
            </w:r>
            <w:proofErr w:type="spellStart"/>
            <w:r>
              <w:rPr>
                <w:sz w:val="20"/>
                <w:szCs w:val="20"/>
              </w:rPr>
              <w:t>seq</w:t>
            </w:r>
            <w:proofErr w:type="spellEnd"/>
            <w:r>
              <w:rPr>
                <w:sz w:val="20"/>
                <w:szCs w:val="20"/>
              </w:rPr>
              <w:t>.</w:t>
            </w:r>
            <w:r w:rsidRPr="00FD35F0">
              <w:rPr>
                <w:sz w:val="20"/>
                <w:szCs w:val="20"/>
              </w:rPr>
              <w:t>)</w:t>
            </w:r>
          </w:p>
          <w:p w14:paraId="419727B7" w14:textId="4E45C8F3" w:rsidR="00D22DC1" w:rsidRDefault="00D22DC1" w:rsidP="00BA7D00">
            <w:pPr>
              <w:jc w:val="both"/>
            </w:pPr>
            <w:r w:rsidRPr="005575A7">
              <w:rPr>
                <w:sz w:val="18"/>
                <w:szCs w:val="18"/>
              </w:rPr>
              <w:t xml:space="preserve">- </w:t>
            </w:r>
            <w:r w:rsidRPr="005575A7">
              <w:t>évaluation mise en scène</w:t>
            </w:r>
          </w:p>
        </w:tc>
        <w:tc>
          <w:tcPr>
            <w:tcW w:w="1638" w:type="dxa"/>
            <w:vMerge w:val="restart"/>
            <w:shd w:val="clear" w:color="auto" w:fill="8EAADB" w:themeFill="accent1" w:themeFillTint="99"/>
          </w:tcPr>
          <w:p w14:paraId="5EDB76A3" w14:textId="77777777" w:rsidR="00D22DC1" w:rsidRPr="00565198" w:rsidRDefault="00D22DC1" w:rsidP="00BA7D00">
            <w:pPr>
              <w:jc w:val="both"/>
              <w:rPr>
                <w:b/>
                <w:bCs/>
              </w:rPr>
            </w:pPr>
          </w:p>
        </w:tc>
      </w:tr>
      <w:tr w:rsidR="00D22DC1" w14:paraId="430AFA93" w14:textId="77777777" w:rsidTr="00D22DC1">
        <w:trPr>
          <w:cantSplit/>
          <w:trHeight w:val="2820"/>
          <w:jc w:val="center"/>
        </w:trPr>
        <w:tc>
          <w:tcPr>
            <w:tcW w:w="840" w:type="dxa"/>
            <w:textDirection w:val="btLr"/>
          </w:tcPr>
          <w:p w14:paraId="147F9B43" w14:textId="33C2A03A" w:rsidR="00D22DC1" w:rsidRDefault="00D22DC1" w:rsidP="00D22DC1">
            <w:pPr>
              <w:ind w:left="113" w:right="113"/>
              <w:jc w:val="center"/>
            </w:pPr>
            <w:r>
              <w:t>Février</w:t>
            </w:r>
          </w:p>
        </w:tc>
        <w:tc>
          <w:tcPr>
            <w:tcW w:w="725" w:type="dxa"/>
            <w:vMerge/>
            <w:shd w:val="clear" w:color="auto" w:fill="8EAADB" w:themeFill="accent1" w:themeFillTint="99"/>
          </w:tcPr>
          <w:p w14:paraId="7E7413C8" w14:textId="77777777" w:rsidR="00D22DC1" w:rsidRDefault="00D22DC1" w:rsidP="00BA7D00">
            <w:pPr>
              <w:jc w:val="both"/>
              <w:rPr>
                <w:sz w:val="18"/>
                <w:szCs w:val="18"/>
              </w:rPr>
            </w:pPr>
          </w:p>
        </w:tc>
        <w:tc>
          <w:tcPr>
            <w:tcW w:w="2697" w:type="dxa"/>
            <w:vMerge/>
            <w:vAlign w:val="center"/>
          </w:tcPr>
          <w:p w14:paraId="4627D392" w14:textId="77777777" w:rsidR="00D22DC1" w:rsidRDefault="00D22DC1" w:rsidP="00BA7D00">
            <w:pPr>
              <w:jc w:val="center"/>
              <w:rPr>
                <w:b/>
                <w:bCs/>
                <w:smallCaps/>
                <w:sz w:val="36"/>
                <w:szCs w:val="36"/>
              </w:rPr>
            </w:pPr>
          </w:p>
        </w:tc>
        <w:tc>
          <w:tcPr>
            <w:tcW w:w="3885" w:type="dxa"/>
            <w:vMerge/>
          </w:tcPr>
          <w:p w14:paraId="00EC61E2" w14:textId="77777777" w:rsidR="00D22DC1" w:rsidRPr="00FD35F0" w:rsidRDefault="00D22DC1" w:rsidP="00BA7D00">
            <w:pPr>
              <w:jc w:val="center"/>
              <w:rPr>
                <w:color w:val="C00000"/>
              </w:rPr>
            </w:pPr>
          </w:p>
        </w:tc>
        <w:tc>
          <w:tcPr>
            <w:tcW w:w="3030" w:type="dxa"/>
            <w:vMerge/>
          </w:tcPr>
          <w:p w14:paraId="0773C66A" w14:textId="77777777" w:rsidR="00D22DC1" w:rsidRPr="007120EA" w:rsidRDefault="00D22DC1" w:rsidP="00BA7D00">
            <w:pPr>
              <w:shd w:val="clear" w:color="auto" w:fill="FBE4D5" w:themeFill="accent2" w:themeFillTint="33"/>
              <w:jc w:val="center"/>
              <w:rPr>
                <w:b/>
                <w:bCs/>
              </w:rPr>
            </w:pPr>
          </w:p>
        </w:tc>
        <w:tc>
          <w:tcPr>
            <w:tcW w:w="2773" w:type="dxa"/>
            <w:vMerge/>
          </w:tcPr>
          <w:p w14:paraId="7F8F8388" w14:textId="77777777" w:rsidR="00D22DC1" w:rsidRDefault="00D22DC1" w:rsidP="00BA7D00">
            <w:pPr>
              <w:jc w:val="both"/>
            </w:pPr>
          </w:p>
        </w:tc>
        <w:tc>
          <w:tcPr>
            <w:tcW w:w="1638" w:type="dxa"/>
            <w:vMerge/>
            <w:shd w:val="clear" w:color="auto" w:fill="8EAADB" w:themeFill="accent1" w:themeFillTint="99"/>
          </w:tcPr>
          <w:p w14:paraId="3FB5F87F" w14:textId="77777777" w:rsidR="00D22DC1" w:rsidRPr="00565198" w:rsidRDefault="00D22DC1" w:rsidP="00BA7D00">
            <w:pPr>
              <w:jc w:val="both"/>
              <w:rPr>
                <w:b/>
                <w:bCs/>
              </w:rPr>
            </w:pPr>
          </w:p>
        </w:tc>
      </w:tr>
      <w:tr w:rsidR="00BA7D00" w14:paraId="5D8E1042" w14:textId="77777777" w:rsidTr="00D22DC1">
        <w:trPr>
          <w:trHeight w:val="1409"/>
          <w:jc w:val="center"/>
        </w:trPr>
        <w:tc>
          <w:tcPr>
            <w:tcW w:w="840" w:type="dxa"/>
            <w:tcBorders>
              <w:bottom w:val="single" w:sz="4" w:space="0" w:color="auto"/>
            </w:tcBorders>
          </w:tcPr>
          <w:p w14:paraId="33D07EE1" w14:textId="4724BA77" w:rsidR="00BA7D00" w:rsidRDefault="00BA7D00" w:rsidP="00BA7D00">
            <w:pPr>
              <w:jc w:val="center"/>
            </w:pPr>
          </w:p>
        </w:tc>
        <w:tc>
          <w:tcPr>
            <w:tcW w:w="725" w:type="dxa"/>
            <w:tcBorders>
              <w:bottom w:val="single" w:sz="4" w:space="0" w:color="auto"/>
            </w:tcBorders>
            <w:shd w:val="clear" w:color="auto" w:fill="8EAADB" w:themeFill="accent1" w:themeFillTint="99"/>
          </w:tcPr>
          <w:p w14:paraId="172AE76F" w14:textId="75F06C54" w:rsidR="00BA7D00" w:rsidRPr="008333FC" w:rsidRDefault="00BA7D00" w:rsidP="00BA7D00">
            <w:pPr>
              <w:jc w:val="both"/>
              <w:rPr>
                <w:sz w:val="18"/>
                <w:szCs w:val="18"/>
              </w:rPr>
            </w:pPr>
            <w:r>
              <w:rPr>
                <w:sz w:val="18"/>
                <w:szCs w:val="18"/>
              </w:rPr>
              <w:t>S 21</w:t>
            </w:r>
          </w:p>
          <w:p w14:paraId="4E2C5C98" w14:textId="77777777" w:rsidR="00BA7D00" w:rsidRDefault="00BA7D00" w:rsidP="00BA7D00">
            <w:pPr>
              <w:jc w:val="both"/>
              <w:rPr>
                <w:sz w:val="18"/>
                <w:szCs w:val="18"/>
              </w:rPr>
            </w:pPr>
          </w:p>
          <w:p w14:paraId="061CA4D3" w14:textId="77777777" w:rsidR="00BA7D00" w:rsidRDefault="00BA7D00" w:rsidP="00BA7D00">
            <w:pPr>
              <w:jc w:val="both"/>
              <w:rPr>
                <w:sz w:val="18"/>
                <w:szCs w:val="18"/>
              </w:rPr>
            </w:pPr>
          </w:p>
          <w:p w14:paraId="59840D35" w14:textId="77777777" w:rsidR="00BA7D00" w:rsidRDefault="00BA7D00" w:rsidP="00BA7D00">
            <w:pPr>
              <w:jc w:val="both"/>
              <w:rPr>
                <w:sz w:val="18"/>
                <w:szCs w:val="18"/>
              </w:rPr>
            </w:pPr>
          </w:p>
          <w:p w14:paraId="5FE5970D" w14:textId="36625593" w:rsidR="00BA7D00" w:rsidRPr="008333FC" w:rsidRDefault="00BA7D00" w:rsidP="00BA7D00">
            <w:pPr>
              <w:jc w:val="both"/>
              <w:rPr>
                <w:sz w:val="18"/>
                <w:szCs w:val="18"/>
              </w:rPr>
            </w:pPr>
          </w:p>
          <w:p w14:paraId="60A04E22" w14:textId="2378C070" w:rsidR="00BA7D00" w:rsidRDefault="00BA7D00" w:rsidP="00BA7D00">
            <w:pPr>
              <w:jc w:val="both"/>
              <w:rPr>
                <w:sz w:val="18"/>
                <w:szCs w:val="18"/>
              </w:rPr>
            </w:pPr>
          </w:p>
        </w:tc>
        <w:tc>
          <w:tcPr>
            <w:tcW w:w="2697" w:type="dxa"/>
            <w:tcBorders>
              <w:bottom w:val="single" w:sz="4" w:space="0" w:color="auto"/>
            </w:tcBorders>
            <w:shd w:val="clear" w:color="auto" w:fill="E2EFD9" w:themeFill="accent6" w:themeFillTint="33"/>
          </w:tcPr>
          <w:p w14:paraId="00E26ABD" w14:textId="5437D890" w:rsidR="00BA7D00" w:rsidRPr="007B5D12" w:rsidRDefault="00BA7D00" w:rsidP="00BA7D00">
            <w:pPr>
              <w:jc w:val="center"/>
              <w:rPr>
                <w:b/>
                <w:bCs/>
                <w:smallCaps/>
                <w:color w:val="70AD47" w:themeColor="accent6"/>
                <w:sz w:val="36"/>
                <w:szCs w:val="36"/>
              </w:rPr>
            </w:pPr>
            <w:proofErr w:type="gramStart"/>
            <w:r w:rsidRPr="007B5D12">
              <w:rPr>
                <w:b/>
                <w:bCs/>
                <w:smallCaps/>
                <w:color w:val="70AD47" w:themeColor="accent6"/>
                <w:sz w:val="36"/>
                <w:szCs w:val="36"/>
              </w:rPr>
              <w:t>Chantier</w:t>
            </w:r>
            <w:r>
              <w:rPr>
                <w:b/>
                <w:bCs/>
                <w:smallCaps/>
                <w:color w:val="70AD47" w:themeColor="accent6"/>
                <w:sz w:val="36"/>
                <w:szCs w:val="36"/>
              </w:rPr>
              <w:t xml:space="preserve"> </w:t>
            </w:r>
            <w:r w:rsidRPr="007B5D12">
              <w:rPr>
                <w:b/>
                <w:bCs/>
                <w:smallCaps/>
                <w:color w:val="70AD47" w:themeColor="accent6"/>
                <w:sz w:val="36"/>
                <w:szCs w:val="36"/>
              </w:rPr>
              <w:t xml:space="preserve"> de</w:t>
            </w:r>
            <w:proofErr w:type="gramEnd"/>
            <w:r>
              <w:rPr>
                <w:b/>
                <w:bCs/>
                <w:smallCaps/>
                <w:color w:val="70AD47" w:themeColor="accent6"/>
                <w:sz w:val="36"/>
                <w:szCs w:val="36"/>
              </w:rPr>
              <w:t xml:space="preserve"> grammaire n° 3</w:t>
            </w:r>
          </w:p>
        </w:tc>
        <w:tc>
          <w:tcPr>
            <w:tcW w:w="3885" w:type="dxa"/>
            <w:tcBorders>
              <w:bottom w:val="single" w:sz="4" w:space="0" w:color="auto"/>
            </w:tcBorders>
            <w:shd w:val="clear" w:color="auto" w:fill="E2EFD9" w:themeFill="accent6" w:themeFillTint="33"/>
          </w:tcPr>
          <w:p w14:paraId="66F82BC9" w14:textId="77777777" w:rsidR="00BA7D00" w:rsidRDefault="00BA7D00" w:rsidP="00BA7D00">
            <w:pPr>
              <w:jc w:val="center"/>
              <w:rPr>
                <w:b/>
                <w:bCs/>
                <w:color w:val="C00000"/>
              </w:rPr>
            </w:pPr>
            <w:r w:rsidRPr="00FD35F0">
              <w:rPr>
                <w:color w:val="C00000"/>
              </w:rPr>
              <w:t>MAJEURE :</w:t>
            </w:r>
            <w:r>
              <w:rPr>
                <w:b/>
                <w:bCs/>
                <w:color w:val="C00000"/>
              </w:rPr>
              <w:t xml:space="preserve"> langue</w:t>
            </w:r>
          </w:p>
          <w:p w14:paraId="4D04A5C0" w14:textId="77777777" w:rsidR="00BA7D00" w:rsidRPr="00F134F8" w:rsidRDefault="00BA7D00" w:rsidP="00BA7D00"/>
          <w:p w14:paraId="092575DB" w14:textId="2DEAA040" w:rsidR="00BA7D00" w:rsidRPr="00FD35F0" w:rsidRDefault="00BA7D00" w:rsidP="00BA7D00">
            <w:pPr>
              <w:jc w:val="both"/>
              <w:rPr>
                <w:color w:val="C00000"/>
              </w:rPr>
            </w:pPr>
          </w:p>
        </w:tc>
        <w:tc>
          <w:tcPr>
            <w:tcW w:w="3030" w:type="dxa"/>
            <w:tcBorders>
              <w:bottom w:val="single" w:sz="4" w:space="0" w:color="auto"/>
            </w:tcBorders>
            <w:shd w:val="clear" w:color="auto" w:fill="E2EFD9" w:themeFill="accent6" w:themeFillTint="33"/>
          </w:tcPr>
          <w:p w14:paraId="7D2717F1" w14:textId="5F0D977F" w:rsidR="00BA7D00" w:rsidRPr="00047E29" w:rsidRDefault="00BA7D00" w:rsidP="00BA7D00">
            <w:pPr>
              <w:jc w:val="both"/>
              <w:rPr>
                <w:b/>
                <w:bCs/>
              </w:rPr>
            </w:pPr>
            <w:r>
              <w:rPr>
                <w:b/>
                <w:bCs/>
              </w:rPr>
              <w:t>Les expansions du nom dans le GN : la relative</w:t>
            </w:r>
          </w:p>
        </w:tc>
        <w:tc>
          <w:tcPr>
            <w:tcW w:w="2773" w:type="dxa"/>
            <w:tcBorders>
              <w:bottom w:val="single" w:sz="4" w:space="0" w:color="auto"/>
            </w:tcBorders>
            <w:shd w:val="clear" w:color="auto" w:fill="E2EFD9" w:themeFill="accent6" w:themeFillTint="33"/>
          </w:tcPr>
          <w:p w14:paraId="4C0F108B" w14:textId="77777777" w:rsidR="00BA7D00" w:rsidRDefault="00BA7D00" w:rsidP="00BA7D00">
            <w:pPr>
              <w:jc w:val="both"/>
            </w:pPr>
            <w:r>
              <w:t>- évaluation au fil de l’eau : observation du professeur dans la classe</w:t>
            </w:r>
          </w:p>
          <w:p w14:paraId="5FCE6588" w14:textId="1A3020F6" w:rsidR="00BA7D00" w:rsidRDefault="00BA7D00" w:rsidP="00BA7D00">
            <w:pPr>
              <w:jc w:val="both"/>
            </w:pPr>
            <w:r>
              <w:t>- test en fin de semaine</w:t>
            </w:r>
          </w:p>
        </w:tc>
        <w:tc>
          <w:tcPr>
            <w:tcW w:w="1638" w:type="dxa"/>
            <w:vMerge/>
            <w:tcBorders>
              <w:bottom w:val="single" w:sz="4" w:space="0" w:color="auto"/>
            </w:tcBorders>
            <w:shd w:val="clear" w:color="auto" w:fill="D9D9D9" w:themeFill="background1" w:themeFillShade="D9"/>
          </w:tcPr>
          <w:p w14:paraId="0C1A0713" w14:textId="77777777" w:rsidR="00BA7D00" w:rsidRPr="00565198" w:rsidRDefault="00BA7D00" w:rsidP="00BA7D00">
            <w:pPr>
              <w:jc w:val="both"/>
              <w:rPr>
                <w:b/>
                <w:bCs/>
              </w:rPr>
            </w:pPr>
          </w:p>
        </w:tc>
      </w:tr>
      <w:tr w:rsidR="00BA7D00" w14:paraId="705B5F9D" w14:textId="77777777" w:rsidTr="00164ABC">
        <w:trPr>
          <w:trHeight w:val="269"/>
          <w:jc w:val="center"/>
        </w:trPr>
        <w:tc>
          <w:tcPr>
            <w:tcW w:w="15588" w:type="dxa"/>
            <w:gridSpan w:val="7"/>
            <w:shd w:val="clear" w:color="auto" w:fill="F2F2F2" w:themeFill="background1" w:themeFillShade="F2"/>
          </w:tcPr>
          <w:p w14:paraId="714B49CE" w14:textId="3D2ECB84" w:rsidR="00BA7D00" w:rsidRPr="00565198" w:rsidRDefault="00BA7D00" w:rsidP="00BA7D00">
            <w:pPr>
              <w:jc w:val="center"/>
              <w:rPr>
                <w:b/>
                <w:bCs/>
              </w:rPr>
            </w:pPr>
            <w:r w:rsidRPr="00565198">
              <w:rPr>
                <w:b/>
                <w:bCs/>
              </w:rPr>
              <w:t>VACANCES D’HIVER (Lecture cursive – littérature de jeunesse)</w:t>
            </w:r>
          </w:p>
        </w:tc>
      </w:tr>
      <w:tr w:rsidR="00BA7D00" w14:paraId="2D25A6D4" w14:textId="441D5EC0" w:rsidTr="00D22DC1">
        <w:trPr>
          <w:trHeight w:val="3820"/>
          <w:jc w:val="center"/>
        </w:trPr>
        <w:tc>
          <w:tcPr>
            <w:tcW w:w="840" w:type="dxa"/>
            <w:tcBorders>
              <w:bottom w:val="single" w:sz="4" w:space="0" w:color="auto"/>
            </w:tcBorders>
            <w:textDirection w:val="btLr"/>
          </w:tcPr>
          <w:p w14:paraId="18C28AF2" w14:textId="77777777" w:rsidR="00BA7D00" w:rsidRDefault="00BA7D00" w:rsidP="00BA7D00">
            <w:pPr>
              <w:ind w:left="113" w:right="113"/>
              <w:jc w:val="center"/>
            </w:pPr>
            <w:r>
              <w:lastRenderedPageBreak/>
              <w:t>Mars</w:t>
            </w:r>
          </w:p>
          <w:p w14:paraId="75178F9E" w14:textId="77777777" w:rsidR="00BA7D00" w:rsidRDefault="00BA7D00" w:rsidP="00BA7D00">
            <w:pPr>
              <w:ind w:left="113" w:right="113"/>
              <w:jc w:val="both"/>
            </w:pPr>
          </w:p>
        </w:tc>
        <w:tc>
          <w:tcPr>
            <w:tcW w:w="725" w:type="dxa"/>
            <w:shd w:val="clear" w:color="auto" w:fill="D9D9D9" w:themeFill="background1" w:themeFillShade="D9"/>
          </w:tcPr>
          <w:p w14:paraId="04A70150" w14:textId="77777777" w:rsidR="00BA7D00" w:rsidRPr="008333FC" w:rsidRDefault="00BA7D00" w:rsidP="00BA7D00">
            <w:pPr>
              <w:jc w:val="both"/>
              <w:rPr>
                <w:sz w:val="18"/>
                <w:szCs w:val="18"/>
              </w:rPr>
            </w:pPr>
            <w:r>
              <w:rPr>
                <w:sz w:val="18"/>
                <w:szCs w:val="18"/>
              </w:rPr>
              <w:t>S22</w:t>
            </w:r>
          </w:p>
          <w:p w14:paraId="55929E86" w14:textId="77777777" w:rsidR="00BA7D00" w:rsidRDefault="00BA7D00" w:rsidP="00BA7D00">
            <w:pPr>
              <w:jc w:val="both"/>
              <w:rPr>
                <w:sz w:val="18"/>
                <w:szCs w:val="18"/>
              </w:rPr>
            </w:pPr>
          </w:p>
          <w:p w14:paraId="2B6895E5" w14:textId="77777777" w:rsidR="00BA7D00" w:rsidRDefault="00BA7D00" w:rsidP="00BA7D00">
            <w:pPr>
              <w:jc w:val="both"/>
              <w:rPr>
                <w:sz w:val="18"/>
                <w:szCs w:val="18"/>
              </w:rPr>
            </w:pPr>
          </w:p>
          <w:p w14:paraId="6D8ED02B" w14:textId="77777777" w:rsidR="00BA7D00" w:rsidRDefault="00BA7D00" w:rsidP="00BA7D00">
            <w:pPr>
              <w:jc w:val="both"/>
              <w:rPr>
                <w:sz w:val="18"/>
                <w:szCs w:val="18"/>
              </w:rPr>
            </w:pPr>
          </w:p>
          <w:p w14:paraId="6D9D74BB" w14:textId="77777777" w:rsidR="00BA7D00" w:rsidRDefault="00BA7D00" w:rsidP="00BA7D00">
            <w:pPr>
              <w:jc w:val="both"/>
              <w:rPr>
                <w:sz w:val="18"/>
                <w:szCs w:val="18"/>
              </w:rPr>
            </w:pPr>
          </w:p>
          <w:p w14:paraId="2D03AFB7" w14:textId="77777777" w:rsidR="00BA7D00" w:rsidRDefault="00BA7D00" w:rsidP="00BA7D00">
            <w:pPr>
              <w:jc w:val="both"/>
              <w:rPr>
                <w:sz w:val="18"/>
                <w:szCs w:val="18"/>
              </w:rPr>
            </w:pPr>
          </w:p>
          <w:p w14:paraId="15EA16FB" w14:textId="06881113" w:rsidR="00BA7D00" w:rsidRPr="008333FC" w:rsidRDefault="00BA7D00" w:rsidP="00BA7D00">
            <w:pPr>
              <w:jc w:val="both"/>
              <w:rPr>
                <w:sz w:val="18"/>
                <w:szCs w:val="18"/>
              </w:rPr>
            </w:pPr>
            <w:r>
              <w:rPr>
                <w:sz w:val="18"/>
                <w:szCs w:val="18"/>
              </w:rPr>
              <w:t>S23</w:t>
            </w:r>
          </w:p>
          <w:p w14:paraId="66AC25E0" w14:textId="77777777" w:rsidR="00BA7D00" w:rsidRDefault="00BA7D00" w:rsidP="00BA7D00">
            <w:pPr>
              <w:jc w:val="both"/>
              <w:rPr>
                <w:sz w:val="18"/>
                <w:szCs w:val="18"/>
              </w:rPr>
            </w:pPr>
          </w:p>
          <w:p w14:paraId="340AD991" w14:textId="77777777" w:rsidR="00BA7D00" w:rsidRDefault="00BA7D00" w:rsidP="00BA7D00">
            <w:pPr>
              <w:jc w:val="both"/>
              <w:rPr>
                <w:sz w:val="18"/>
                <w:szCs w:val="18"/>
              </w:rPr>
            </w:pPr>
          </w:p>
          <w:p w14:paraId="5EF17828" w14:textId="77777777" w:rsidR="00BA7D00" w:rsidRDefault="00BA7D00" w:rsidP="00BA7D00">
            <w:pPr>
              <w:jc w:val="both"/>
              <w:rPr>
                <w:sz w:val="18"/>
                <w:szCs w:val="18"/>
              </w:rPr>
            </w:pPr>
          </w:p>
          <w:p w14:paraId="1D866546" w14:textId="77777777" w:rsidR="00BA7D00" w:rsidRDefault="00BA7D00" w:rsidP="00BA7D00">
            <w:pPr>
              <w:jc w:val="both"/>
              <w:rPr>
                <w:sz w:val="18"/>
                <w:szCs w:val="18"/>
              </w:rPr>
            </w:pPr>
          </w:p>
          <w:p w14:paraId="282DF7CC" w14:textId="77777777" w:rsidR="00BA7D00" w:rsidRDefault="00BA7D00" w:rsidP="00BA7D00">
            <w:pPr>
              <w:jc w:val="both"/>
              <w:rPr>
                <w:sz w:val="18"/>
                <w:szCs w:val="18"/>
              </w:rPr>
            </w:pPr>
          </w:p>
          <w:p w14:paraId="1A7E81EB" w14:textId="47E7F1A4" w:rsidR="00BA7D00" w:rsidRPr="008333FC" w:rsidRDefault="00BA7D00" w:rsidP="00BA7D00">
            <w:pPr>
              <w:jc w:val="both"/>
              <w:rPr>
                <w:sz w:val="18"/>
                <w:szCs w:val="18"/>
              </w:rPr>
            </w:pPr>
            <w:r>
              <w:rPr>
                <w:sz w:val="18"/>
                <w:szCs w:val="18"/>
              </w:rPr>
              <w:t>S24</w:t>
            </w:r>
          </w:p>
          <w:p w14:paraId="67C48B38" w14:textId="77777777" w:rsidR="00BA7D00" w:rsidRDefault="00BA7D00" w:rsidP="00BA7D00">
            <w:pPr>
              <w:jc w:val="both"/>
              <w:rPr>
                <w:sz w:val="18"/>
                <w:szCs w:val="18"/>
              </w:rPr>
            </w:pPr>
          </w:p>
          <w:p w14:paraId="6619F5C4" w14:textId="77777777" w:rsidR="00BA7D00" w:rsidRDefault="00BA7D00" w:rsidP="00BA7D00">
            <w:pPr>
              <w:jc w:val="both"/>
              <w:rPr>
                <w:sz w:val="18"/>
                <w:szCs w:val="18"/>
              </w:rPr>
            </w:pPr>
          </w:p>
          <w:p w14:paraId="5DE6C09D" w14:textId="77777777" w:rsidR="00BA7D00" w:rsidRDefault="00BA7D00" w:rsidP="00BA7D00">
            <w:pPr>
              <w:jc w:val="both"/>
              <w:rPr>
                <w:sz w:val="18"/>
                <w:szCs w:val="18"/>
              </w:rPr>
            </w:pPr>
          </w:p>
          <w:p w14:paraId="6213538D" w14:textId="77777777" w:rsidR="00BA7D00" w:rsidRDefault="00BA7D00" w:rsidP="00BA7D00">
            <w:pPr>
              <w:jc w:val="both"/>
              <w:rPr>
                <w:sz w:val="18"/>
                <w:szCs w:val="18"/>
              </w:rPr>
            </w:pPr>
          </w:p>
          <w:p w14:paraId="23ED9703" w14:textId="277C1C63" w:rsidR="00BA7D00" w:rsidRPr="008333FC" w:rsidRDefault="00BA7D00" w:rsidP="00BA7D00">
            <w:pPr>
              <w:jc w:val="both"/>
              <w:rPr>
                <w:sz w:val="18"/>
                <w:szCs w:val="18"/>
              </w:rPr>
            </w:pPr>
          </w:p>
        </w:tc>
        <w:tc>
          <w:tcPr>
            <w:tcW w:w="2697" w:type="dxa"/>
            <w:vAlign w:val="center"/>
          </w:tcPr>
          <w:p w14:paraId="2CAD45A8" w14:textId="7C3DEFAC" w:rsidR="00BA7D00" w:rsidRPr="00F3653C" w:rsidRDefault="00BA7D00" w:rsidP="00BA7D00">
            <w:pPr>
              <w:spacing w:line="360" w:lineRule="exact"/>
              <w:jc w:val="center"/>
              <w:rPr>
                <w:b/>
                <w:bCs/>
                <w:sz w:val="28"/>
                <w:szCs w:val="28"/>
              </w:rPr>
            </w:pPr>
            <w:r>
              <w:rPr>
                <w:b/>
                <w:bCs/>
                <w:sz w:val="28"/>
                <w:szCs w:val="28"/>
              </w:rPr>
              <w:t>CRÉER UNE EMISSION RADIOPHONIQUE DE DÉBATS</w:t>
            </w:r>
          </w:p>
        </w:tc>
        <w:tc>
          <w:tcPr>
            <w:tcW w:w="3885" w:type="dxa"/>
          </w:tcPr>
          <w:p w14:paraId="3DBFCD1F" w14:textId="77777777" w:rsidR="00BA7D00" w:rsidRDefault="00BA7D00" w:rsidP="00BA7D00">
            <w:pPr>
              <w:jc w:val="center"/>
              <w:rPr>
                <w:color w:val="C00000"/>
              </w:rPr>
            </w:pPr>
            <w:r w:rsidRPr="00FD35F0">
              <w:rPr>
                <w:color w:val="C00000"/>
              </w:rPr>
              <w:t>MAJEURE</w:t>
            </w:r>
            <w:r>
              <w:rPr>
                <w:color w:val="C00000"/>
              </w:rPr>
              <w:t>S</w:t>
            </w:r>
          </w:p>
          <w:p w14:paraId="00961491" w14:textId="49BCBAF8" w:rsidR="00BA7D00" w:rsidRDefault="00BA7D00" w:rsidP="00BA7D00">
            <w:pPr>
              <w:jc w:val="center"/>
              <w:rPr>
                <w:b/>
                <w:bCs/>
                <w:color w:val="C00000"/>
              </w:rPr>
            </w:pPr>
            <w:r>
              <w:rPr>
                <w:color w:val="C00000"/>
              </w:rPr>
              <w:t>-</w:t>
            </w:r>
            <w:r w:rsidRPr="00FD35F0">
              <w:rPr>
                <w:color w:val="C00000"/>
              </w:rPr>
              <w:t xml:space="preserve"> </w:t>
            </w:r>
            <w:r w:rsidRPr="00FD35F0">
              <w:rPr>
                <w:b/>
                <w:bCs/>
                <w:color w:val="C00000"/>
              </w:rPr>
              <w:t>lecture</w:t>
            </w:r>
          </w:p>
          <w:p w14:paraId="375DF5B9" w14:textId="424240A4" w:rsidR="00BA7D00" w:rsidRPr="00E00426" w:rsidRDefault="00BA7D00" w:rsidP="00BA7D00">
            <w:pPr>
              <w:jc w:val="both"/>
            </w:pPr>
            <w:r>
              <w:t>&gt; lire et comprendre</w:t>
            </w:r>
          </w:p>
          <w:p w14:paraId="66DDFF8F" w14:textId="5AAE40BC" w:rsidR="00BA7D00" w:rsidRDefault="00BA7D00" w:rsidP="00BA7D00">
            <w:pPr>
              <w:jc w:val="center"/>
              <w:rPr>
                <w:b/>
                <w:bCs/>
                <w:color w:val="C00000"/>
              </w:rPr>
            </w:pPr>
            <w:r>
              <w:rPr>
                <w:b/>
                <w:bCs/>
                <w:color w:val="C00000"/>
              </w:rPr>
              <w:t>- oral</w:t>
            </w:r>
          </w:p>
          <w:p w14:paraId="2C84C8A5" w14:textId="1AE2DEA6" w:rsidR="00BA7D00" w:rsidRDefault="00BA7D00" w:rsidP="00BA7D00">
            <w:r>
              <w:t>&gt; participer à un débat, exprimer son opinion argumentée, prendre en compte son interlocuteur</w:t>
            </w:r>
          </w:p>
          <w:p w14:paraId="4826AB65" w14:textId="62B653D8" w:rsidR="00BA7D00" w:rsidRPr="00E00426" w:rsidRDefault="00BA7D00" w:rsidP="00BA7D00">
            <w:r>
              <w:t>&gt; animer et arbitrer un débat</w:t>
            </w:r>
          </w:p>
          <w:p w14:paraId="21A269ED" w14:textId="4C0D3B83" w:rsidR="00BA7D00" w:rsidRDefault="00BA7D00" w:rsidP="00BA7D00">
            <w:pPr>
              <w:jc w:val="center"/>
              <w:rPr>
                <w:color w:val="0070C0"/>
              </w:rPr>
            </w:pPr>
            <w:r w:rsidRPr="00E21FDF">
              <w:rPr>
                <w:color w:val="0070C0"/>
              </w:rPr>
              <w:t>MINEURE</w:t>
            </w:r>
          </w:p>
          <w:p w14:paraId="6EC66D95" w14:textId="77777777" w:rsidR="00BA7D00" w:rsidRDefault="00BA7D00" w:rsidP="00BA7D00">
            <w:pPr>
              <w:jc w:val="center"/>
              <w:rPr>
                <w:b/>
                <w:bCs/>
                <w:color w:val="0070C0"/>
              </w:rPr>
            </w:pPr>
            <w:r w:rsidRPr="0088417B">
              <w:rPr>
                <w:color w:val="0070C0"/>
              </w:rPr>
              <w:t>-</w:t>
            </w:r>
            <w:r>
              <w:rPr>
                <w:color w:val="0070C0"/>
              </w:rPr>
              <w:t xml:space="preserve"> </w:t>
            </w:r>
            <w:r w:rsidRPr="008B3A7C">
              <w:rPr>
                <w:b/>
                <w:bCs/>
                <w:color w:val="0070C0"/>
              </w:rPr>
              <w:t>langue</w:t>
            </w:r>
          </w:p>
          <w:p w14:paraId="755DA542" w14:textId="770B6405" w:rsidR="00BA7D00" w:rsidRPr="00565198" w:rsidRDefault="00BA7D00" w:rsidP="00BA7D00">
            <w:pPr>
              <w:jc w:val="both"/>
              <w:rPr>
                <w:sz w:val="20"/>
                <w:szCs w:val="20"/>
              </w:rPr>
            </w:pPr>
            <w:r w:rsidRPr="00565198">
              <w:rPr>
                <w:sz w:val="20"/>
                <w:szCs w:val="20"/>
              </w:rPr>
              <w:t xml:space="preserve">&gt; catégories grammaticales : point sur les déterminants (en ajoutant exclamatifs, indéfinis, numéraux). </w:t>
            </w:r>
          </w:p>
          <w:p w14:paraId="4E114500" w14:textId="77777777" w:rsidR="00BA7D00" w:rsidRDefault="00BA7D00" w:rsidP="00BA7D00">
            <w:pPr>
              <w:jc w:val="center"/>
              <w:rPr>
                <w:b/>
                <w:bCs/>
                <w:color w:val="4472C4" w:themeColor="accent1"/>
              </w:rPr>
            </w:pPr>
            <w:r>
              <w:t xml:space="preserve">- </w:t>
            </w:r>
            <w:r w:rsidRPr="008B3A7C">
              <w:rPr>
                <w:b/>
                <w:bCs/>
                <w:color w:val="4472C4" w:themeColor="accent1"/>
              </w:rPr>
              <w:t>écriture</w:t>
            </w:r>
          </w:p>
          <w:p w14:paraId="0E55FEB3" w14:textId="18B6FD79" w:rsidR="00BA7D00" w:rsidRDefault="00BA7D00" w:rsidP="00BA7D00">
            <w:pPr>
              <w:jc w:val="both"/>
            </w:pPr>
            <w:r w:rsidRPr="00565198">
              <w:rPr>
                <w:sz w:val="20"/>
                <w:szCs w:val="20"/>
              </w:rPr>
              <w:t>&gt; utiliser un écrit pour parler</w:t>
            </w:r>
          </w:p>
        </w:tc>
        <w:tc>
          <w:tcPr>
            <w:tcW w:w="3030" w:type="dxa"/>
          </w:tcPr>
          <w:p w14:paraId="522B8348" w14:textId="65DE95C4" w:rsidR="00BA7D00" w:rsidRPr="007120EA" w:rsidRDefault="00BA7D00" w:rsidP="00BA7D00">
            <w:pPr>
              <w:shd w:val="clear" w:color="auto" w:fill="FBE4D5" w:themeFill="accent2" w:themeFillTint="33"/>
              <w:jc w:val="center"/>
              <w:rPr>
                <w:b/>
                <w:bCs/>
              </w:rPr>
            </w:pPr>
            <w:r w:rsidRPr="007120EA">
              <w:rPr>
                <w:b/>
                <w:bCs/>
              </w:rPr>
              <w:t xml:space="preserve">SEQ </w:t>
            </w:r>
            <w:r>
              <w:rPr>
                <w:b/>
                <w:bCs/>
              </w:rPr>
              <w:t>7</w:t>
            </w:r>
            <w:r w:rsidRPr="007120EA">
              <w:rPr>
                <w:b/>
                <w:bCs/>
              </w:rPr>
              <w:t xml:space="preserve"> – </w:t>
            </w:r>
            <w:r>
              <w:rPr>
                <w:b/>
                <w:bCs/>
              </w:rPr>
              <w:t>Famille et amis</w:t>
            </w:r>
          </w:p>
          <w:p w14:paraId="6A583274" w14:textId="77777777" w:rsidR="00BA7D00" w:rsidRDefault="00BA7D00" w:rsidP="00BA7D00">
            <w:pPr>
              <w:jc w:val="both"/>
            </w:pPr>
          </w:p>
          <w:p w14:paraId="5494690D" w14:textId="5405C5CE" w:rsidR="00BA7D00" w:rsidRDefault="00BA7D00" w:rsidP="00BA7D00">
            <w:pPr>
              <w:jc w:val="both"/>
            </w:pPr>
            <w:r>
              <w:rPr>
                <w:u w:val="single"/>
              </w:rPr>
              <w:t>Questionnement</w:t>
            </w:r>
            <w:r>
              <w:t xml:space="preserve"> : Avec autrui, familles, amis, réseaux </w:t>
            </w:r>
          </w:p>
          <w:p w14:paraId="0DC5C9F2" w14:textId="5BAAA984" w:rsidR="00BA7D00" w:rsidRDefault="00BA7D00" w:rsidP="00BA7D00">
            <w:pPr>
              <w:jc w:val="both"/>
            </w:pPr>
            <w:r>
              <w:t>(</w:t>
            </w:r>
            <w:r w:rsidR="00501B3D">
              <w:t>Reprise</w:t>
            </w:r>
            <w:r>
              <w:t xml:space="preserve"> et approfondissement séquence 6)</w:t>
            </w:r>
          </w:p>
          <w:p w14:paraId="67CE6C9A" w14:textId="77777777" w:rsidR="00BA7D00" w:rsidRPr="00565198" w:rsidRDefault="00BA7D00" w:rsidP="00BA7D00">
            <w:pPr>
              <w:jc w:val="both"/>
              <w:rPr>
                <w:i/>
                <w:iCs/>
                <w:color w:val="FFC000" w:themeColor="accent4"/>
                <w:sz w:val="20"/>
                <w:szCs w:val="20"/>
              </w:rPr>
            </w:pPr>
            <w:r w:rsidRPr="00565198">
              <w:rPr>
                <w:i/>
                <w:iCs/>
                <w:color w:val="FFC000" w:themeColor="accent4"/>
                <w:sz w:val="20"/>
                <w:szCs w:val="20"/>
              </w:rPr>
              <w:t>Problématique et corpus selon le projet du professeur</w:t>
            </w:r>
          </w:p>
          <w:p w14:paraId="73B7A8AA" w14:textId="77777777" w:rsidR="00BA7D00" w:rsidRPr="00565198" w:rsidRDefault="00BA7D00" w:rsidP="00BA7D00">
            <w:pPr>
              <w:jc w:val="both"/>
              <w:rPr>
                <w:sz w:val="8"/>
                <w:szCs w:val="8"/>
              </w:rPr>
            </w:pPr>
          </w:p>
          <w:p w14:paraId="0F44C2BA" w14:textId="2C8D90DE" w:rsidR="00BA7D00" w:rsidRDefault="00BA7D00" w:rsidP="00BA7D00">
            <w:pPr>
              <w:jc w:val="both"/>
            </w:pPr>
            <w:r w:rsidRPr="008337EB">
              <w:rPr>
                <w:b/>
                <w:bCs/>
              </w:rPr>
              <w:t>Groupement de textes</w:t>
            </w:r>
            <w:r>
              <w:t> : extraits de récits d’adolescence</w:t>
            </w:r>
          </w:p>
          <w:p w14:paraId="74DA0FF6" w14:textId="77777777" w:rsidR="00BA7D00" w:rsidRDefault="00BA7D00" w:rsidP="00BA7D00">
            <w:pPr>
              <w:jc w:val="both"/>
            </w:pPr>
          </w:p>
          <w:p w14:paraId="48E59AAE" w14:textId="1A4A5427" w:rsidR="00BA7D00" w:rsidRDefault="00BA7D00" w:rsidP="00BA7D00">
            <w:pPr>
              <w:jc w:val="both"/>
            </w:pPr>
            <w:r>
              <w:t>HDA : photographies</w:t>
            </w:r>
          </w:p>
          <w:p w14:paraId="1418C324" w14:textId="2B39E85E" w:rsidR="00BA7D00" w:rsidRDefault="00BA7D00" w:rsidP="00BA7D00">
            <w:pPr>
              <w:jc w:val="both"/>
            </w:pPr>
          </w:p>
        </w:tc>
        <w:tc>
          <w:tcPr>
            <w:tcW w:w="2773" w:type="dxa"/>
          </w:tcPr>
          <w:p w14:paraId="1A1BD923" w14:textId="31C3161E" w:rsidR="00BA7D00" w:rsidRDefault="00BA7D00" w:rsidP="00BA7D00">
            <w:pPr>
              <w:jc w:val="both"/>
            </w:pPr>
            <w:r>
              <w:t>- évaluation au fil de l’eau : observation du professeur dans la classe (maîtrise des codes sociaux)</w:t>
            </w:r>
          </w:p>
          <w:p w14:paraId="761B4CC3" w14:textId="3D9B8074" w:rsidR="00BA7D00" w:rsidRDefault="00BA7D00" w:rsidP="00BA7D00">
            <w:pPr>
              <w:jc w:val="both"/>
            </w:pPr>
            <w:r>
              <w:t>- appréciation des progrès par rapport au début de la période</w:t>
            </w:r>
          </w:p>
          <w:p w14:paraId="1502F2B4" w14:textId="115E4DAE" w:rsidR="00BA7D00" w:rsidRPr="005575A7" w:rsidRDefault="00BA7D00" w:rsidP="00BA7D00">
            <w:pPr>
              <w:jc w:val="both"/>
              <w:rPr>
                <w:sz w:val="24"/>
                <w:szCs w:val="24"/>
              </w:rPr>
            </w:pPr>
          </w:p>
        </w:tc>
        <w:tc>
          <w:tcPr>
            <w:tcW w:w="1638" w:type="dxa"/>
            <w:tcBorders>
              <w:bottom w:val="single" w:sz="4" w:space="0" w:color="auto"/>
            </w:tcBorders>
            <w:shd w:val="clear" w:color="auto" w:fill="E7E6E6" w:themeFill="background2"/>
          </w:tcPr>
          <w:p w14:paraId="1121F3E3" w14:textId="7009C923" w:rsidR="00BA7D00" w:rsidRPr="00565198" w:rsidRDefault="00BA7D00" w:rsidP="00BA7D00">
            <w:pPr>
              <w:jc w:val="both"/>
              <w:rPr>
                <w:b/>
                <w:bCs/>
              </w:rPr>
            </w:pPr>
            <w:r w:rsidRPr="00565198">
              <w:rPr>
                <w:b/>
                <w:bCs/>
              </w:rPr>
              <w:t>Classe entière (3 semaines) charnière T2-T3</w:t>
            </w:r>
          </w:p>
        </w:tc>
      </w:tr>
      <w:tr w:rsidR="00D22DC1" w14:paraId="41B63F78" w14:textId="77777777" w:rsidTr="00D22DC1">
        <w:trPr>
          <w:trHeight w:val="275"/>
          <w:jc w:val="center"/>
        </w:trPr>
        <w:tc>
          <w:tcPr>
            <w:tcW w:w="840" w:type="dxa"/>
            <w:vMerge w:val="restart"/>
            <w:textDirection w:val="btLr"/>
          </w:tcPr>
          <w:p w14:paraId="6B2BC2B0" w14:textId="49336EB3" w:rsidR="00D22DC1" w:rsidRDefault="00D22DC1" w:rsidP="00BA7D00">
            <w:pPr>
              <w:ind w:left="113" w:right="113"/>
              <w:jc w:val="center"/>
            </w:pPr>
            <w:r>
              <w:t>Avril</w:t>
            </w:r>
          </w:p>
        </w:tc>
        <w:tc>
          <w:tcPr>
            <w:tcW w:w="725" w:type="dxa"/>
            <w:vMerge w:val="restart"/>
            <w:shd w:val="clear" w:color="auto" w:fill="B4C6E7" w:themeFill="accent1" w:themeFillTint="66"/>
          </w:tcPr>
          <w:p w14:paraId="3190F6E6" w14:textId="77777777" w:rsidR="00D22DC1" w:rsidRDefault="00D22DC1" w:rsidP="00BA7D00">
            <w:pPr>
              <w:jc w:val="both"/>
              <w:rPr>
                <w:sz w:val="18"/>
                <w:szCs w:val="18"/>
              </w:rPr>
            </w:pPr>
          </w:p>
          <w:p w14:paraId="215C9C10" w14:textId="77777777" w:rsidR="00D22DC1" w:rsidRDefault="00D22DC1" w:rsidP="00BA7D00">
            <w:pPr>
              <w:jc w:val="both"/>
              <w:rPr>
                <w:sz w:val="18"/>
                <w:szCs w:val="18"/>
              </w:rPr>
            </w:pPr>
          </w:p>
          <w:p w14:paraId="78DBE8BA" w14:textId="77777777" w:rsidR="00D22DC1" w:rsidRPr="00F134F8" w:rsidRDefault="00D22DC1" w:rsidP="00BA7D00">
            <w:pPr>
              <w:jc w:val="both"/>
              <w:rPr>
                <w:sz w:val="14"/>
                <w:szCs w:val="14"/>
              </w:rPr>
            </w:pPr>
          </w:p>
          <w:p w14:paraId="16383F52" w14:textId="77777777" w:rsidR="00D22DC1" w:rsidRDefault="00D22DC1" w:rsidP="00BA7D00">
            <w:pPr>
              <w:jc w:val="both"/>
              <w:rPr>
                <w:sz w:val="18"/>
                <w:szCs w:val="18"/>
              </w:rPr>
            </w:pPr>
            <w:r>
              <w:rPr>
                <w:sz w:val="18"/>
                <w:szCs w:val="18"/>
              </w:rPr>
              <w:t>S25</w:t>
            </w:r>
          </w:p>
          <w:p w14:paraId="546566B8" w14:textId="77777777" w:rsidR="00D22DC1" w:rsidRDefault="00D22DC1" w:rsidP="00BA7D00">
            <w:pPr>
              <w:jc w:val="both"/>
              <w:rPr>
                <w:sz w:val="18"/>
                <w:szCs w:val="18"/>
              </w:rPr>
            </w:pPr>
          </w:p>
          <w:p w14:paraId="3641AC4A" w14:textId="77777777" w:rsidR="00D22DC1" w:rsidRDefault="00D22DC1" w:rsidP="00BA7D00">
            <w:pPr>
              <w:jc w:val="both"/>
              <w:rPr>
                <w:sz w:val="18"/>
                <w:szCs w:val="18"/>
              </w:rPr>
            </w:pPr>
          </w:p>
          <w:p w14:paraId="677D241B" w14:textId="77777777" w:rsidR="00D22DC1" w:rsidRDefault="00D22DC1" w:rsidP="00BA7D00">
            <w:pPr>
              <w:jc w:val="both"/>
              <w:rPr>
                <w:sz w:val="18"/>
                <w:szCs w:val="18"/>
              </w:rPr>
            </w:pPr>
          </w:p>
          <w:p w14:paraId="74A31563" w14:textId="77777777" w:rsidR="00D22DC1" w:rsidRDefault="00D22DC1" w:rsidP="00BA7D00">
            <w:pPr>
              <w:jc w:val="both"/>
              <w:rPr>
                <w:sz w:val="18"/>
                <w:szCs w:val="18"/>
              </w:rPr>
            </w:pPr>
          </w:p>
          <w:p w14:paraId="06E1F433" w14:textId="77777777" w:rsidR="00D22DC1" w:rsidRDefault="00D22DC1" w:rsidP="00BA7D00">
            <w:pPr>
              <w:jc w:val="both"/>
              <w:rPr>
                <w:sz w:val="18"/>
                <w:szCs w:val="18"/>
              </w:rPr>
            </w:pPr>
            <w:r>
              <w:rPr>
                <w:sz w:val="18"/>
                <w:szCs w:val="18"/>
              </w:rPr>
              <w:t>S26</w:t>
            </w:r>
          </w:p>
          <w:p w14:paraId="2561FFFA" w14:textId="77777777" w:rsidR="00D22DC1" w:rsidRDefault="00D22DC1" w:rsidP="00BA7D00">
            <w:pPr>
              <w:jc w:val="both"/>
              <w:rPr>
                <w:sz w:val="18"/>
                <w:szCs w:val="18"/>
              </w:rPr>
            </w:pPr>
          </w:p>
          <w:p w14:paraId="37EE677F" w14:textId="77777777" w:rsidR="00D22DC1" w:rsidRDefault="00D22DC1" w:rsidP="00BA7D00">
            <w:pPr>
              <w:jc w:val="both"/>
              <w:rPr>
                <w:sz w:val="18"/>
                <w:szCs w:val="18"/>
              </w:rPr>
            </w:pPr>
          </w:p>
          <w:p w14:paraId="49399715" w14:textId="77777777" w:rsidR="00D22DC1" w:rsidRDefault="00D22DC1" w:rsidP="00BA7D00">
            <w:pPr>
              <w:jc w:val="both"/>
              <w:rPr>
                <w:sz w:val="18"/>
                <w:szCs w:val="18"/>
              </w:rPr>
            </w:pPr>
          </w:p>
          <w:p w14:paraId="0F61A208" w14:textId="77777777" w:rsidR="00D22DC1" w:rsidRDefault="00D22DC1" w:rsidP="00BA7D00">
            <w:pPr>
              <w:jc w:val="both"/>
              <w:rPr>
                <w:sz w:val="18"/>
                <w:szCs w:val="18"/>
              </w:rPr>
            </w:pPr>
          </w:p>
          <w:p w14:paraId="3624D659" w14:textId="77777777" w:rsidR="00D22DC1" w:rsidRDefault="00D22DC1" w:rsidP="00D22DC1">
            <w:pPr>
              <w:jc w:val="both"/>
              <w:rPr>
                <w:sz w:val="18"/>
                <w:szCs w:val="18"/>
              </w:rPr>
            </w:pPr>
            <w:r>
              <w:rPr>
                <w:sz w:val="18"/>
                <w:szCs w:val="18"/>
              </w:rPr>
              <w:t>S27</w:t>
            </w:r>
          </w:p>
          <w:p w14:paraId="7FB50DB8" w14:textId="77777777" w:rsidR="00D22DC1" w:rsidRDefault="00D22DC1" w:rsidP="00D22DC1">
            <w:pPr>
              <w:jc w:val="both"/>
              <w:rPr>
                <w:sz w:val="18"/>
                <w:szCs w:val="18"/>
              </w:rPr>
            </w:pPr>
          </w:p>
          <w:p w14:paraId="1FF40A67" w14:textId="77777777" w:rsidR="00D22DC1" w:rsidRDefault="00D22DC1" w:rsidP="00D22DC1">
            <w:pPr>
              <w:jc w:val="both"/>
              <w:rPr>
                <w:sz w:val="18"/>
                <w:szCs w:val="18"/>
              </w:rPr>
            </w:pPr>
          </w:p>
          <w:p w14:paraId="5D7F082D" w14:textId="77777777" w:rsidR="00D22DC1" w:rsidRDefault="00D22DC1" w:rsidP="00D22DC1">
            <w:pPr>
              <w:jc w:val="both"/>
              <w:rPr>
                <w:sz w:val="18"/>
                <w:szCs w:val="18"/>
              </w:rPr>
            </w:pPr>
          </w:p>
          <w:p w14:paraId="08D8CA55" w14:textId="3E3FD4C5" w:rsidR="00D22DC1" w:rsidRDefault="00D22DC1" w:rsidP="00BA7D00">
            <w:pPr>
              <w:jc w:val="both"/>
              <w:rPr>
                <w:sz w:val="18"/>
                <w:szCs w:val="18"/>
              </w:rPr>
            </w:pPr>
            <w:r>
              <w:rPr>
                <w:sz w:val="18"/>
                <w:szCs w:val="18"/>
              </w:rPr>
              <w:t>S28</w:t>
            </w:r>
          </w:p>
        </w:tc>
        <w:tc>
          <w:tcPr>
            <w:tcW w:w="2697" w:type="dxa"/>
            <w:shd w:val="clear" w:color="auto" w:fill="E2EFD9" w:themeFill="accent6" w:themeFillTint="33"/>
          </w:tcPr>
          <w:p w14:paraId="7FD6E409" w14:textId="61322541" w:rsidR="00D22DC1" w:rsidRPr="007B5D12" w:rsidRDefault="00D22DC1" w:rsidP="00BA7D00">
            <w:pPr>
              <w:spacing w:line="360" w:lineRule="exact"/>
              <w:jc w:val="center"/>
              <w:rPr>
                <w:b/>
                <w:bCs/>
                <w:smallCaps/>
                <w:color w:val="70AD47" w:themeColor="accent6"/>
                <w:sz w:val="36"/>
                <w:szCs w:val="36"/>
              </w:rPr>
            </w:pPr>
            <w:r w:rsidRPr="007B5D12">
              <w:rPr>
                <w:b/>
                <w:bCs/>
                <w:smallCaps/>
                <w:color w:val="70AD47" w:themeColor="accent6"/>
                <w:sz w:val="36"/>
                <w:szCs w:val="36"/>
              </w:rPr>
              <w:t>Chantier de grammaire</w:t>
            </w:r>
            <w:r>
              <w:rPr>
                <w:b/>
                <w:bCs/>
                <w:smallCaps/>
                <w:color w:val="70AD47" w:themeColor="accent6"/>
                <w:sz w:val="36"/>
                <w:szCs w:val="36"/>
              </w:rPr>
              <w:t xml:space="preserve"> n°4</w:t>
            </w:r>
          </w:p>
        </w:tc>
        <w:tc>
          <w:tcPr>
            <w:tcW w:w="3885" w:type="dxa"/>
            <w:shd w:val="clear" w:color="auto" w:fill="E2EFD9" w:themeFill="accent6" w:themeFillTint="33"/>
          </w:tcPr>
          <w:p w14:paraId="7685C26F" w14:textId="77777777" w:rsidR="00D22DC1" w:rsidRPr="00FD35F0" w:rsidRDefault="00D22DC1" w:rsidP="00BA7D00">
            <w:pPr>
              <w:jc w:val="center"/>
              <w:rPr>
                <w:color w:val="C00000"/>
              </w:rPr>
            </w:pPr>
            <w:r w:rsidRPr="00FD35F0">
              <w:rPr>
                <w:color w:val="C00000"/>
              </w:rPr>
              <w:t>MAJEURE :</w:t>
            </w:r>
            <w:r>
              <w:rPr>
                <w:b/>
                <w:bCs/>
                <w:color w:val="C00000"/>
              </w:rPr>
              <w:t xml:space="preserve"> langue</w:t>
            </w:r>
          </w:p>
          <w:p w14:paraId="71F72035" w14:textId="77777777" w:rsidR="00D22DC1" w:rsidRPr="00FD35F0" w:rsidRDefault="00D22DC1" w:rsidP="00BA7D00">
            <w:pPr>
              <w:jc w:val="both"/>
              <w:rPr>
                <w:color w:val="C00000"/>
              </w:rPr>
            </w:pPr>
          </w:p>
        </w:tc>
        <w:tc>
          <w:tcPr>
            <w:tcW w:w="3030" w:type="dxa"/>
            <w:shd w:val="clear" w:color="auto" w:fill="E2EFD9" w:themeFill="accent6" w:themeFillTint="33"/>
          </w:tcPr>
          <w:p w14:paraId="309B83AC" w14:textId="35FAD823" w:rsidR="00D22DC1" w:rsidRPr="00383742" w:rsidRDefault="00D22DC1" w:rsidP="00BA7D00">
            <w:pPr>
              <w:pStyle w:val="Paragraphedeliste"/>
              <w:numPr>
                <w:ilvl w:val="0"/>
                <w:numId w:val="24"/>
              </w:numPr>
              <w:ind w:left="41" w:firstLine="0"/>
              <w:jc w:val="both"/>
              <w:rPr>
                <w:b/>
                <w:bCs/>
              </w:rPr>
            </w:pPr>
            <w:r w:rsidRPr="00383742">
              <w:rPr>
                <w:b/>
                <w:bCs/>
              </w:rPr>
              <w:t>Le COD – la complétive</w:t>
            </w:r>
          </w:p>
        </w:tc>
        <w:tc>
          <w:tcPr>
            <w:tcW w:w="2773" w:type="dxa"/>
            <w:shd w:val="clear" w:color="auto" w:fill="E2EFD9" w:themeFill="accent6" w:themeFillTint="33"/>
          </w:tcPr>
          <w:p w14:paraId="60E0BDCA" w14:textId="77777777" w:rsidR="00D22DC1" w:rsidRDefault="00D22DC1" w:rsidP="00BA7D00">
            <w:pPr>
              <w:jc w:val="both"/>
            </w:pPr>
            <w:r>
              <w:t>- évaluation au fil de l’eau : observation du professeur dans la classe</w:t>
            </w:r>
          </w:p>
          <w:p w14:paraId="59171F0C" w14:textId="7529510B" w:rsidR="00D22DC1" w:rsidRDefault="00D22DC1" w:rsidP="00BA7D00">
            <w:pPr>
              <w:jc w:val="both"/>
            </w:pPr>
            <w:r>
              <w:t xml:space="preserve">- test en fin de semaine </w:t>
            </w:r>
          </w:p>
        </w:tc>
        <w:tc>
          <w:tcPr>
            <w:tcW w:w="1638" w:type="dxa"/>
            <w:vMerge w:val="restart"/>
            <w:shd w:val="clear" w:color="auto" w:fill="B4C6E7" w:themeFill="accent1" w:themeFillTint="66"/>
          </w:tcPr>
          <w:p w14:paraId="4E574527" w14:textId="5F50C865" w:rsidR="00D22DC1" w:rsidRPr="00565198" w:rsidRDefault="00D22DC1" w:rsidP="00BA7D00">
            <w:pPr>
              <w:jc w:val="center"/>
              <w:rPr>
                <w:b/>
                <w:bCs/>
              </w:rPr>
            </w:pPr>
          </w:p>
          <w:p w14:paraId="0504BD04" w14:textId="77777777" w:rsidR="00D22DC1" w:rsidRPr="00565198" w:rsidRDefault="00D22DC1" w:rsidP="00BA7D00">
            <w:pPr>
              <w:jc w:val="center"/>
              <w:rPr>
                <w:b/>
                <w:bCs/>
              </w:rPr>
            </w:pPr>
            <w:r w:rsidRPr="00565198">
              <w:rPr>
                <w:b/>
                <w:bCs/>
              </w:rPr>
              <w:t>GROUPES</w:t>
            </w:r>
          </w:p>
          <w:p w14:paraId="670EE6B9" w14:textId="7FBF0010" w:rsidR="00D22DC1" w:rsidRPr="00565198" w:rsidRDefault="00D22DC1" w:rsidP="00BA7D00">
            <w:pPr>
              <w:jc w:val="center"/>
              <w:rPr>
                <w:b/>
                <w:bCs/>
              </w:rPr>
            </w:pPr>
            <w:r w:rsidRPr="00565198">
              <w:rPr>
                <w:b/>
                <w:bCs/>
              </w:rPr>
              <w:t>(</w:t>
            </w:r>
            <w:r w:rsidR="00237151">
              <w:rPr>
                <w:b/>
                <w:bCs/>
              </w:rPr>
              <w:t>10</w:t>
            </w:r>
            <w:r w:rsidRPr="00565198">
              <w:rPr>
                <w:b/>
                <w:bCs/>
              </w:rPr>
              <w:t xml:space="preserve"> semaines)</w:t>
            </w:r>
          </w:p>
        </w:tc>
      </w:tr>
      <w:tr w:rsidR="00D22DC1" w14:paraId="7E1A265F" w14:textId="05AB4FED" w:rsidTr="00D22DC1">
        <w:trPr>
          <w:trHeight w:val="3623"/>
          <w:jc w:val="center"/>
        </w:trPr>
        <w:tc>
          <w:tcPr>
            <w:tcW w:w="840" w:type="dxa"/>
            <w:vMerge/>
            <w:tcBorders>
              <w:bottom w:val="single" w:sz="4" w:space="0" w:color="auto"/>
            </w:tcBorders>
            <w:textDirection w:val="btLr"/>
          </w:tcPr>
          <w:p w14:paraId="7F0589A8" w14:textId="04DDB9F4" w:rsidR="00D22DC1" w:rsidRDefault="00D22DC1" w:rsidP="00BA7D00">
            <w:pPr>
              <w:ind w:left="113" w:right="113"/>
              <w:jc w:val="center"/>
            </w:pPr>
          </w:p>
        </w:tc>
        <w:tc>
          <w:tcPr>
            <w:tcW w:w="725" w:type="dxa"/>
            <w:vMerge/>
            <w:tcBorders>
              <w:bottom w:val="single" w:sz="4" w:space="0" w:color="auto"/>
            </w:tcBorders>
            <w:shd w:val="clear" w:color="auto" w:fill="B4C6E7" w:themeFill="accent1" w:themeFillTint="66"/>
          </w:tcPr>
          <w:p w14:paraId="127EED84" w14:textId="1F846BB6" w:rsidR="00D22DC1" w:rsidRPr="008333FC" w:rsidRDefault="00D22DC1" w:rsidP="00BA7D00">
            <w:pPr>
              <w:jc w:val="both"/>
              <w:rPr>
                <w:sz w:val="18"/>
                <w:szCs w:val="18"/>
              </w:rPr>
            </w:pPr>
          </w:p>
        </w:tc>
        <w:tc>
          <w:tcPr>
            <w:tcW w:w="2697" w:type="dxa"/>
            <w:tcBorders>
              <w:bottom w:val="single" w:sz="4" w:space="0" w:color="auto"/>
            </w:tcBorders>
            <w:shd w:val="clear" w:color="auto" w:fill="auto"/>
          </w:tcPr>
          <w:p w14:paraId="13FF586B" w14:textId="77777777" w:rsidR="00D22DC1" w:rsidRDefault="00D22DC1" w:rsidP="00BA7D00">
            <w:pPr>
              <w:spacing w:line="360" w:lineRule="exact"/>
              <w:jc w:val="center"/>
              <w:rPr>
                <w:b/>
                <w:bCs/>
                <w:smallCaps/>
                <w:sz w:val="36"/>
                <w:szCs w:val="36"/>
              </w:rPr>
            </w:pPr>
          </w:p>
          <w:p w14:paraId="3A8DB325" w14:textId="77777777" w:rsidR="00D22DC1" w:rsidRDefault="00D22DC1" w:rsidP="00BA7D00">
            <w:pPr>
              <w:jc w:val="center"/>
              <w:rPr>
                <w:b/>
                <w:bCs/>
                <w:smallCaps/>
                <w:sz w:val="36"/>
                <w:szCs w:val="36"/>
              </w:rPr>
            </w:pPr>
          </w:p>
          <w:p w14:paraId="03CF937A" w14:textId="77777777" w:rsidR="00D22DC1" w:rsidRDefault="00D22DC1" w:rsidP="00BA7D00">
            <w:pPr>
              <w:jc w:val="center"/>
              <w:rPr>
                <w:b/>
                <w:bCs/>
                <w:smallCaps/>
                <w:sz w:val="36"/>
                <w:szCs w:val="36"/>
              </w:rPr>
            </w:pPr>
          </w:p>
          <w:p w14:paraId="57C6FADF" w14:textId="24CB8AB3" w:rsidR="00D22DC1" w:rsidRDefault="00D22DC1" w:rsidP="00D22DC1">
            <w:pPr>
              <w:jc w:val="center"/>
            </w:pPr>
            <w:r w:rsidRPr="007B5D12">
              <w:rPr>
                <w:b/>
                <w:bCs/>
                <w:smallCaps/>
                <w:sz w:val="36"/>
                <w:szCs w:val="36"/>
              </w:rPr>
              <w:t xml:space="preserve">Lire et comprendre le récit </w:t>
            </w:r>
          </w:p>
        </w:tc>
        <w:tc>
          <w:tcPr>
            <w:tcW w:w="3885" w:type="dxa"/>
            <w:tcBorders>
              <w:bottom w:val="single" w:sz="4" w:space="0" w:color="auto"/>
            </w:tcBorders>
            <w:shd w:val="clear" w:color="auto" w:fill="auto"/>
          </w:tcPr>
          <w:p w14:paraId="0A708460" w14:textId="77777777" w:rsidR="00D22DC1" w:rsidRPr="002D7C29" w:rsidRDefault="00D22DC1" w:rsidP="00BA7D00">
            <w:pPr>
              <w:jc w:val="center"/>
              <w:rPr>
                <w:color w:val="C00000"/>
              </w:rPr>
            </w:pPr>
            <w:r w:rsidRPr="002D7C29">
              <w:rPr>
                <w:color w:val="C00000"/>
              </w:rPr>
              <w:t>MAJEURES</w:t>
            </w:r>
          </w:p>
          <w:p w14:paraId="19930482" w14:textId="77777777" w:rsidR="00D22DC1" w:rsidRPr="002D7C29" w:rsidRDefault="00D22DC1" w:rsidP="00BA7D00">
            <w:pPr>
              <w:jc w:val="center"/>
              <w:rPr>
                <w:b/>
                <w:bCs/>
                <w:color w:val="C00000"/>
              </w:rPr>
            </w:pPr>
            <w:r w:rsidRPr="002D7C29">
              <w:rPr>
                <w:color w:val="C00000"/>
              </w:rPr>
              <w:t xml:space="preserve">- </w:t>
            </w:r>
            <w:r w:rsidRPr="002D7C29">
              <w:rPr>
                <w:b/>
                <w:bCs/>
                <w:color w:val="C00000"/>
              </w:rPr>
              <w:t>lecture</w:t>
            </w:r>
          </w:p>
          <w:p w14:paraId="3820BA75" w14:textId="5DE77754" w:rsidR="00D22DC1" w:rsidRPr="002D7C29" w:rsidRDefault="00D22DC1" w:rsidP="00BA7D00">
            <w:pPr>
              <w:jc w:val="both"/>
            </w:pPr>
            <w:r w:rsidRPr="002D7C29">
              <w:t>&gt; lire et comprendre des récits d’aventure</w:t>
            </w:r>
          </w:p>
          <w:p w14:paraId="5A9DDC11" w14:textId="77777777" w:rsidR="00D22DC1" w:rsidRPr="002D7C29" w:rsidRDefault="00D22DC1" w:rsidP="00BA7D00">
            <w:pPr>
              <w:jc w:val="center"/>
              <w:rPr>
                <w:b/>
                <w:bCs/>
                <w:color w:val="C00000"/>
              </w:rPr>
            </w:pPr>
            <w:r w:rsidRPr="002D7C29">
              <w:rPr>
                <w:b/>
                <w:bCs/>
                <w:color w:val="C00000"/>
              </w:rPr>
              <w:t>- écriture</w:t>
            </w:r>
          </w:p>
          <w:p w14:paraId="75104F8A" w14:textId="29673F50" w:rsidR="00D22DC1" w:rsidRPr="00D22DC1" w:rsidRDefault="00D22DC1" w:rsidP="00BA7D00">
            <w:pPr>
              <w:jc w:val="both"/>
              <w:rPr>
                <w:sz w:val="20"/>
                <w:szCs w:val="20"/>
              </w:rPr>
            </w:pPr>
            <w:r w:rsidRPr="00D22DC1">
              <w:rPr>
                <w:sz w:val="20"/>
                <w:szCs w:val="20"/>
              </w:rPr>
              <w:t>&gt; écriture d’intervention, écriture d’invention à partir des extraits lus : insertion d’un dialogue.</w:t>
            </w:r>
          </w:p>
          <w:p w14:paraId="0DC85965" w14:textId="77777777" w:rsidR="00D22DC1" w:rsidRPr="002D7C29" w:rsidRDefault="00D22DC1" w:rsidP="00BA7D00">
            <w:pPr>
              <w:jc w:val="center"/>
              <w:rPr>
                <w:color w:val="0070C0"/>
              </w:rPr>
            </w:pPr>
            <w:r w:rsidRPr="002D7C29">
              <w:rPr>
                <w:color w:val="0070C0"/>
              </w:rPr>
              <w:t xml:space="preserve">MINEURE : </w:t>
            </w:r>
            <w:r w:rsidRPr="002D7C29">
              <w:rPr>
                <w:b/>
                <w:bCs/>
                <w:color w:val="0070C0"/>
              </w:rPr>
              <w:t>langue</w:t>
            </w:r>
          </w:p>
          <w:p w14:paraId="5A1A3FB2" w14:textId="77777777" w:rsidR="00D22DC1" w:rsidRPr="00565198" w:rsidRDefault="00D22DC1" w:rsidP="00BA7D00">
            <w:pPr>
              <w:rPr>
                <w:sz w:val="20"/>
                <w:szCs w:val="20"/>
              </w:rPr>
            </w:pPr>
            <w:r w:rsidRPr="00565198">
              <w:rPr>
                <w:sz w:val="20"/>
                <w:szCs w:val="20"/>
              </w:rPr>
              <w:t>&gt; distinguer attribut du sujet – COD</w:t>
            </w:r>
          </w:p>
          <w:p w14:paraId="4C59DD35" w14:textId="77777777" w:rsidR="00D22DC1" w:rsidRPr="00565198" w:rsidRDefault="00D22DC1" w:rsidP="00BA7D00">
            <w:pPr>
              <w:rPr>
                <w:sz w:val="20"/>
                <w:szCs w:val="20"/>
              </w:rPr>
            </w:pPr>
            <w:r w:rsidRPr="00565198">
              <w:rPr>
                <w:sz w:val="20"/>
                <w:szCs w:val="20"/>
              </w:rPr>
              <w:t>&gt; l’accord de l’attribut / l’accord du PP avec être</w:t>
            </w:r>
          </w:p>
          <w:p w14:paraId="31A4441E" w14:textId="77777777" w:rsidR="00D22DC1" w:rsidRDefault="00D22DC1" w:rsidP="00D22DC1">
            <w:pPr>
              <w:rPr>
                <w:sz w:val="20"/>
                <w:szCs w:val="20"/>
              </w:rPr>
            </w:pPr>
            <w:r w:rsidRPr="00565198">
              <w:rPr>
                <w:sz w:val="20"/>
                <w:szCs w:val="20"/>
              </w:rPr>
              <w:t>&gt; morphologie verbale : futur antérieur, passé antérieur</w:t>
            </w:r>
          </w:p>
          <w:p w14:paraId="07931A00" w14:textId="0551E3FE" w:rsidR="00D22DC1" w:rsidRDefault="00D22DC1" w:rsidP="00D22DC1">
            <w:r w:rsidRPr="00565198">
              <w:rPr>
                <w:sz w:val="20"/>
                <w:szCs w:val="20"/>
              </w:rPr>
              <w:t>&gt; lexique : combattre</w:t>
            </w:r>
          </w:p>
        </w:tc>
        <w:tc>
          <w:tcPr>
            <w:tcW w:w="3030" w:type="dxa"/>
            <w:tcBorders>
              <w:bottom w:val="single" w:sz="4" w:space="0" w:color="auto"/>
            </w:tcBorders>
            <w:shd w:val="clear" w:color="auto" w:fill="auto"/>
          </w:tcPr>
          <w:p w14:paraId="3169AEF1" w14:textId="6D20AFDD" w:rsidR="00D22DC1" w:rsidRDefault="00D22DC1" w:rsidP="00BA7D00">
            <w:pPr>
              <w:shd w:val="clear" w:color="auto" w:fill="FBE4D5" w:themeFill="accent2" w:themeFillTint="33"/>
              <w:jc w:val="center"/>
              <w:rPr>
                <w:b/>
                <w:bCs/>
              </w:rPr>
            </w:pPr>
            <w:r w:rsidRPr="007120EA">
              <w:rPr>
                <w:b/>
                <w:bCs/>
              </w:rPr>
              <w:t xml:space="preserve">SEQ </w:t>
            </w:r>
            <w:r>
              <w:rPr>
                <w:b/>
                <w:bCs/>
              </w:rPr>
              <w:t>9</w:t>
            </w:r>
            <w:r w:rsidRPr="007120EA">
              <w:rPr>
                <w:b/>
                <w:bCs/>
              </w:rPr>
              <w:t xml:space="preserve"> – </w:t>
            </w:r>
            <w:r>
              <w:rPr>
                <w:b/>
                <w:bCs/>
              </w:rPr>
              <w:t>Les héros et l’amour fou</w:t>
            </w:r>
          </w:p>
          <w:p w14:paraId="3E692419" w14:textId="77777777" w:rsidR="00D22DC1" w:rsidRPr="00787144" w:rsidRDefault="00D22DC1" w:rsidP="00BA7D00">
            <w:pPr>
              <w:jc w:val="both"/>
              <w:rPr>
                <w:b/>
                <w:bCs/>
                <w:sz w:val="8"/>
                <w:szCs w:val="8"/>
              </w:rPr>
            </w:pPr>
          </w:p>
          <w:p w14:paraId="629AB709" w14:textId="7327F8D4" w:rsidR="00D22DC1" w:rsidRDefault="00D22DC1" w:rsidP="00BA7D00">
            <w:r>
              <w:rPr>
                <w:u w:val="single"/>
              </w:rPr>
              <w:t>Questionnement</w:t>
            </w:r>
            <w:r w:rsidRPr="00787144">
              <w:t xml:space="preserve"> </w:t>
            </w:r>
            <w:r>
              <w:t>: Héros/héroïnes, héroïsmes</w:t>
            </w:r>
          </w:p>
          <w:p w14:paraId="0E3C009D" w14:textId="77777777" w:rsidR="003F26F4" w:rsidRPr="00565198" w:rsidRDefault="003F26F4" w:rsidP="003F26F4">
            <w:pPr>
              <w:jc w:val="both"/>
              <w:rPr>
                <w:i/>
                <w:iCs/>
                <w:color w:val="FFC000" w:themeColor="accent4"/>
                <w:sz w:val="20"/>
                <w:szCs w:val="20"/>
              </w:rPr>
            </w:pPr>
            <w:r w:rsidRPr="00565198">
              <w:rPr>
                <w:i/>
                <w:iCs/>
                <w:color w:val="FFC000" w:themeColor="accent4"/>
                <w:sz w:val="20"/>
                <w:szCs w:val="20"/>
              </w:rPr>
              <w:t>Problématique et corpus selon le projet du professeur</w:t>
            </w:r>
          </w:p>
          <w:p w14:paraId="7D0A4668" w14:textId="77777777" w:rsidR="003F26F4" w:rsidRDefault="003F26F4" w:rsidP="00BA7D00"/>
          <w:p w14:paraId="3A266569" w14:textId="77777777" w:rsidR="00D22DC1" w:rsidRPr="00787144" w:rsidRDefault="00D22DC1" w:rsidP="00BA7D00">
            <w:pPr>
              <w:jc w:val="both"/>
              <w:rPr>
                <w:sz w:val="8"/>
                <w:szCs w:val="8"/>
              </w:rPr>
            </w:pPr>
          </w:p>
          <w:p w14:paraId="0211BEA4" w14:textId="77777777" w:rsidR="00D22DC1" w:rsidRDefault="00D22DC1" w:rsidP="00BA7D00">
            <w:pPr>
              <w:jc w:val="both"/>
            </w:pPr>
            <w:r w:rsidRPr="00164ABC">
              <w:rPr>
                <w:b/>
                <w:bCs/>
              </w:rPr>
              <w:t>Lecture intégrale</w:t>
            </w:r>
            <w:r>
              <w:t xml:space="preserve"> : choix selon le projet du professeur. </w:t>
            </w:r>
          </w:p>
          <w:p w14:paraId="6E0D4795" w14:textId="32E2F0B7" w:rsidR="00D22DC1" w:rsidRDefault="00D22DC1" w:rsidP="00BA7D00">
            <w:pPr>
              <w:jc w:val="both"/>
              <w:rPr>
                <w:i/>
                <w:iCs/>
              </w:rPr>
            </w:pPr>
            <w:r w:rsidRPr="00787144">
              <w:t>Par exemple</w:t>
            </w:r>
            <w:r>
              <w:rPr>
                <w:i/>
                <w:iCs/>
              </w:rPr>
              <w:t xml:space="preserve"> : </w:t>
            </w:r>
            <w:r w:rsidRPr="008337EB">
              <w:rPr>
                <w:i/>
                <w:iCs/>
              </w:rPr>
              <w:t>Yvain le chevalier au lion</w:t>
            </w:r>
          </w:p>
          <w:p w14:paraId="6659AA98" w14:textId="77777777" w:rsidR="00D22DC1" w:rsidRPr="00B57050" w:rsidRDefault="00D22DC1" w:rsidP="00BA7D00">
            <w:pPr>
              <w:jc w:val="both"/>
              <w:rPr>
                <w:i/>
                <w:iCs/>
              </w:rPr>
            </w:pPr>
            <w:r w:rsidRPr="00B57050">
              <w:rPr>
                <w:i/>
                <w:iCs/>
              </w:rPr>
              <w:t>Yvain, fin amant ou amant fol ?</w:t>
            </w:r>
          </w:p>
          <w:p w14:paraId="7A7C6DF4" w14:textId="77777777" w:rsidR="00D22DC1" w:rsidRPr="00787144" w:rsidRDefault="00D22DC1" w:rsidP="00BA7D00">
            <w:pPr>
              <w:jc w:val="both"/>
              <w:rPr>
                <w:i/>
                <w:iCs/>
                <w:sz w:val="8"/>
                <w:szCs w:val="8"/>
              </w:rPr>
            </w:pPr>
          </w:p>
          <w:p w14:paraId="31593570" w14:textId="5F81BC86" w:rsidR="00D22DC1" w:rsidRDefault="00D22DC1" w:rsidP="00BA7D00">
            <w:pPr>
              <w:jc w:val="both"/>
            </w:pPr>
            <w:r w:rsidRPr="004B4FFA">
              <w:rPr>
                <w:b/>
                <w:bCs/>
              </w:rPr>
              <w:t>Lecture cursive</w:t>
            </w:r>
            <w:r w:rsidRPr="004B4FFA">
              <w:t> : un récit d’aventures</w:t>
            </w:r>
          </w:p>
        </w:tc>
        <w:tc>
          <w:tcPr>
            <w:tcW w:w="2773" w:type="dxa"/>
            <w:tcBorders>
              <w:bottom w:val="single" w:sz="4" w:space="0" w:color="auto"/>
            </w:tcBorders>
            <w:shd w:val="clear" w:color="auto" w:fill="auto"/>
          </w:tcPr>
          <w:p w14:paraId="46638DF5" w14:textId="77777777" w:rsidR="00D22DC1" w:rsidRDefault="00D22DC1" w:rsidP="00BA7D00">
            <w:pPr>
              <w:jc w:val="both"/>
            </w:pPr>
            <w:r>
              <w:t>- évaluation au fil de l’eau : observation du professeur dans la classe</w:t>
            </w:r>
          </w:p>
          <w:p w14:paraId="7449CE7C" w14:textId="7D21B65F" w:rsidR="00D22DC1" w:rsidRDefault="00D22DC1" w:rsidP="00BA7D00">
            <w:pPr>
              <w:jc w:val="both"/>
              <w:rPr>
                <w:sz w:val="20"/>
                <w:szCs w:val="20"/>
              </w:rPr>
            </w:pPr>
            <w:r>
              <w:t xml:space="preserve">- évaluation compréhension : texte extrait du roman ou texte proche </w:t>
            </w:r>
            <w:r w:rsidRPr="00FD35F0">
              <w:rPr>
                <w:sz w:val="20"/>
                <w:szCs w:val="20"/>
              </w:rPr>
              <w:t>(compréhension globale, locale / explicite facilement repérable, explicite difficilement repérable, inférences internes/externes</w:t>
            </w:r>
            <w:r>
              <w:rPr>
                <w:sz w:val="20"/>
                <w:szCs w:val="20"/>
              </w:rPr>
              <w:t xml:space="preserve"> : savoirs de référence de la </w:t>
            </w:r>
            <w:proofErr w:type="spellStart"/>
            <w:r>
              <w:rPr>
                <w:sz w:val="20"/>
                <w:szCs w:val="20"/>
              </w:rPr>
              <w:t>seq</w:t>
            </w:r>
            <w:proofErr w:type="spellEnd"/>
            <w:r>
              <w:rPr>
                <w:sz w:val="20"/>
                <w:szCs w:val="20"/>
              </w:rPr>
              <w:t>.</w:t>
            </w:r>
            <w:r w:rsidRPr="00FD35F0">
              <w:rPr>
                <w:sz w:val="20"/>
                <w:szCs w:val="20"/>
              </w:rPr>
              <w:t>)</w:t>
            </w:r>
          </w:p>
          <w:p w14:paraId="4663CF72" w14:textId="4EEBB33B" w:rsidR="00D22DC1" w:rsidRDefault="00D22DC1" w:rsidP="00BA7D00">
            <w:pPr>
              <w:jc w:val="both"/>
            </w:pPr>
            <w:r w:rsidRPr="005575A7">
              <w:rPr>
                <w:sz w:val="18"/>
                <w:szCs w:val="18"/>
              </w:rPr>
              <w:t xml:space="preserve">- </w:t>
            </w:r>
            <w:r w:rsidRPr="005575A7">
              <w:t>évaluation</w:t>
            </w:r>
            <w:r>
              <w:t xml:space="preserve"> de l’écriture </w:t>
            </w:r>
          </w:p>
        </w:tc>
        <w:tc>
          <w:tcPr>
            <w:tcW w:w="1638" w:type="dxa"/>
            <w:vMerge/>
            <w:tcBorders>
              <w:bottom w:val="single" w:sz="4" w:space="0" w:color="auto"/>
            </w:tcBorders>
            <w:shd w:val="clear" w:color="auto" w:fill="B4C6E7" w:themeFill="accent1" w:themeFillTint="66"/>
          </w:tcPr>
          <w:p w14:paraId="589DB0B4" w14:textId="77777777" w:rsidR="00D22DC1" w:rsidRPr="00565198" w:rsidRDefault="00D22DC1" w:rsidP="00BA7D00">
            <w:pPr>
              <w:jc w:val="both"/>
              <w:rPr>
                <w:b/>
                <w:bCs/>
              </w:rPr>
            </w:pPr>
          </w:p>
        </w:tc>
      </w:tr>
      <w:tr w:rsidR="00BA7D00" w14:paraId="4073EF8B" w14:textId="71342624" w:rsidTr="008B3A7C">
        <w:trPr>
          <w:jc w:val="center"/>
        </w:trPr>
        <w:tc>
          <w:tcPr>
            <w:tcW w:w="15588" w:type="dxa"/>
            <w:gridSpan w:val="7"/>
            <w:shd w:val="clear" w:color="auto" w:fill="F2F2F2" w:themeFill="background1" w:themeFillShade="F2"/>
          </w:tcPr>
          <w:p w14:paraId="59C4891F" w14:textId="125A785A" w:rsidR="00BA7D00" w:rsidRPr="00565198" w:rsidRDefault="00BA7D00" w:rsidP="00BA7D00">
            <w:pPr>
              <w:jc w:val="center"/>
              <w:rPr>
                <w:b/>
                <w:bCs/>
              </w:rPr>
            </w:pPr>
            <w:r w:rsidRPr="00565198">
              <w:rPr>
                <w:b/>
                <w:bCs/>
              </w:rPr>
              <w:t>VACANCES DE PRINTEMPS (Lecture cursive – littérature de jeunesse)</w:t>
            </w:r>
          </w:p>
        </w:tc>
      </w:tr>
      <w:tr w:rsidR="00237151" w14:paraId="52081E63" w14:textId="63A5324A" w:rsidTr="00D22DC1">
        <w:trPr>
          <w:cantSplit/>
          <w:trHeight w:val="1691"/>
          <w:jc w:val="center"/>
        </w:trPr>
        <w:tc>
          <w:tcPr>
            <w:tcW w:w="840" w:type="dxa"/>
            <w:textDirection w:val="btLr"/>
          </w:tcPr>
          <w:p w14:paraId="54C8C570" w14:textId="77777777" w:rsidR="00237151" w:rsidRDefault="00237151" w:rsidP="00D22DC1">
            <w:pPr>
              <w:ind w:left="113" w:right="113"/>
              <w:jc w:val="center"/>
            </w:pPr>
            <w:r>
              <w:lastRenderedPageBreak/>
              <w:t>Mai</w:t>
            </w:r>
          </w:p>
          <w:p w14:paraId="3AB96E27" w14:textId="2B65B95F" w:rsidR="00237151" w:rsidRDefault="00237151" w:rsidP="00BA7D00">
            <w:pPr>
              <w:ind w:left="113" w:right="113"/>
              <w:jc w:val="right"/>
            </w:pPr>
          </w:p>
        </w:tc>
        <w:tc>
          <w:tcPr>
            <w:tcW w:w="725" w:type="dxa"/>
            <w:shd w:val="clear" w:color="auto" w:fill="B4C6E7" w:themeFill="accent1" w:themeFillTint="66"/>
          </w:tcPr>
          <w:p w14:paraId="1ECF0579" w14:textId="77777777" w:rsidR="00237151" w:rsidRDefault="00237151" w:rsidP="00BA7D00">
            <w:pPr>
              <w:jc w:val="both"/>
              <w:rPr>
                <w:sz w:val="18"/>
                <w:szCs w:val="18"/>
              </w:rPr>
            </w:pPr>
            <w:r>
              <w:rPr>
                <w:sz w:val="18"/>
                <w:szCs w:val="18"/>
              </w:rPr>
              <w:t>S29</w:t>
            </w:r>
          </w:p>
          <w:p w14:paraId="57CB5E9C" w14:textId="77777777" w:rsidR="00237151" w:rsidRPr="00F134F8" w:rsidRDefault="00237151" w:rsidP="00BA7D00">
            <w:pPr>
              <w:jc w:val="both"/>
              <w:rPr>
                <w:sz w:val="12"/>
                <w:szCs w:val="12"/>
              </w:rPr>
            </w:pPr>
          </w:p>
          <w:p w14:paraId="0C5FFA1F" w14:textId="77777777" w:rsidR="00237151" w:rsidRDefault="00237151" w:rsidP="00BA7D00">
            <w:pPr>
              <w:jc w:val="both"/>
              <w:rPr>
                <w:sz w:val="18"/>
                <w:szCs w:val="18"/>
              </w:rPr>
            </w:pPr>
          </w:p>
          <w:p w14:paraId="56E27EA5" w14:textId="2FF95C8A" w:rsidR="00237151" w:rsidRDefault="00237151" w:rsidP="00BA7D00">
            <w:pPr>
              <w:jc w:val="both"/>
              <w:rPr>
                <w:sz w:val="18"/>
                <w:szCs w:val="18"/>
              </w:rPr>
            </w:pPr>
            <w:r>
              <w:rPr>
                <w:sz w:val="18"/>
                <w:szCs w:val="18"/>
              </w:rPr>
              <w:t xml:space="preserve">S30 </w:t>
            </w:r>
          </w:p>
          <w:p w14:paraId="7C9ADE08" w14:textId="77777777" w:rsidR="00237151" w:rsidRDefault="00237151" w:rsidP="00BA7D00">
            <w:pPr>
              <w:jc w:val="both"/>
              <w:rPr>
                <w:sz w:val="18"/>
                <w:szCs w:val="18"/>
              </w:rPr>
            </w:pPr>
          </w:p>
          <w:p w14:paraId="1A9EDB6A" w14:textId="77777777" w:rsidR="00237151" w:rsidRPr="00F134F8" w:rsidRDefault="00237151" w:rsidP="00BA7D00">
            <w:pPr>
              <w:jc w:val="both"/>
              <w:rPr>
                <w:sz w:val="12"/>
                <w:szCs w:val="12"/>
              </w:rPr>
            </w:pPr>
          </w:p>
          <w:p w14:paraId="76C3B305" w14:textId="590B1E86" w:rsidR="00237151" w:rsidRPr="008333FC" w:rsidRDefault="00237151" w:rsidP="00BA7D00">
            <w:pPr>
              <w:jc w:val="both"/>
              <w:rPr>
                <w:sz w:val="18"/>
                <w:szCs w:val="18"/>
              </w:rPr>
            </w:pPr>
            <w:r>
              <w:rPr>
                <w:sz w:val="18"/>
                <w:szCs w:val="18"/>
              </w:rPr>
              <w:t>S31</w:t>
            </w:r>
          </w:p>
        </w:tc>
        <w:tc>
          <w:tcPr>
            <w:tcW w:w="2697" w:type="dxa"/>
          </w:tcPr>
          <w:p w14:paraId="3E69BE72" w14:textId="77777777" w:rsidR="00237151" w:rsidRDefault="00237151" w:rsidP="00BA7D00">
            <w:pPr>
              <w:jc w:val="both"/>
            </w:pPr>
          </w:p>
        </w:tc>
        <w:tc>
          <w:tcPr>
            <w:tcW w:w="3885" w:type="dxa"/>
          </w:tcPr>
          <w:p w14:paraId="79BC0150" w14:textId="77777777" w:rsidR="00237151" w:rsidRDefault="00237151" w:rsidP="00BA7D00">
            <w:pPr>
              <w:jc w:val="both"/>
            </w:pPr>
          </w:p>
        </w:tc>
        <w:tc>
          <w:tcPr>
            <w:tcW w:w="3030" w:type="dxa"/>
          </w:tcPr>
          <w:p w14:paraId="76DAE69C" w14:textId="77777777" w:rsidR="00237151" w:rsidRDefault="00237151" w:rsidP="00BA7D00">
            <w:pPr>
              <w:jc w:val="both"/>
            </w:pPr>
            <w:r w:rsidRPr="003C11C5">
              <w:rPr>
                <w:b/>
                <w:bCs/>
              </w:rPr>
              <w:t>Groupement de textes</w:t>
            </w:r>
            <w:r>
              <w:t> : extraits d’œuvres épiques, de l’Antiquité au XXI</w:t>
            </w:r>
          </w:p>
          <w:p w14:paraId="46CDEB6D" w14:textId="77777777" w:rsidR="00237151" w:rsidRPr="00787144" w:rsidRDefault="00237151" w:rsidP="00BA7D00">
            <w:pPr>
              <w:jc w:val="both"/>
              <w:rPr>
                <w:sz w:val="8"/>
                <w:szCs w:val="8"/>
              </w:rPr>
            </w:pPr>
          </w:p>
          <w:p w14:paraId="3C8B5B77" w14:textId="64CD9F12" w:rsidR="00237151" w:rsidRDefault="00237151" w:rsidP="00BA7D00">
            <w:pPr>
              <w:jc w:val="both"/>
            </w:pPr>
            <w:r>
              <w:t>HDA : sculpture ou peinture</w:t>
            </w:r>
          </w:p>
        </w:tc>
        <w:tc>
          <w:tcPr>
            <w:tcW w:w="2773" w:type="dxa"/>
          </w:tcPr>
          <w:p w14:paraId="4940B261" w14:textId="77777777" w:rsidR="00237151" w:rsidRDefault="00237151" w:rsidP="00BA7D00">
            <w:pPr>
              <w:jc w:val="both"/>
            </w:pPr>
          </w:p>
        </w:tc>
        <w:tc>
          <w:tcPr>
            <w:tcW w:w="1638" w:type="dxa"/>
            <w:vMerge w:val="restart"/>
            <w:shd w:val="clear" w:color="auto" w:fill="B4C6E7" w:themeFill="accent1" w:themeFillTint="66"/>
            <w:vAlign w:val="center"/>
          </w:tcPr>
          <w:p w14:paraId="590D1953" w14:textId="420B5071" w:rsidR="00237151" w:rsidRPr="00565198" w:rsidRDefault="00237151" w:rsidP="00BA7D00">
            <w:pPr>
              <w:jc w:val="both"/>
              <w:rPr>
                <w:b/>
                <w:bCs/>
              </w:rPr>
            </w:pPr>
          </w:p>
        </w:tc>
      </w:tr>
      <w:tr w:rsidR="00237151" w14:paraId="6512E94F" w14:textId="007CF685" w:rsidTr="00D22DC1">
        <w:trPr>
          <w:cantSplit/>
          <w:trHeight w:val="1134"/>
          <w:jc w:val="center"/>
        </w:trPr>
        <w:tc>
          <w:tcPr>
            <w:tcW w:w="840" w:type="dxa"/>
            <w:vMerge w:val="restart"/>
            <w:textDirection w:val="btLr"/>
          </w:tcPr>
          <w:p w14:paraId="48E8F3CF" w14:textId="61AE4810" w:rsidR="00237151" w:rsidRDefault="00237151" w:rsidP="00BA7D00">
            <w:pPr>
              <w:ind w:left="113" w:right="113"/>
              <w:jc w:val="center"/>
            </w:pPr>
            <w:r>
              <w:t>Juin</w:t>
            </w:r>
          </w:p>
        </w:tc>
        <w:tc>
          <w:tcPr>
            <w:tcW w:w="725" w:type="dxa"/>
            <w:vMerge w:val="restart"/>
            <w:shd w:val="clear" w:color="auto" w:fill="B4C6E7" w:themeFill="accent1" w:themeFillTint="66"/>
          </w:tcPr>
          <w:p w14:paraId="22BE344D" w14:textId="77777777" w:rsidR="00237151" w:rsidRDefault="00237151" w:rsidP="00BA7D00">
            <w:pPr>
              <w:jc w:val="both"/>
              <w:rPr>
                <w:sz w:val="18"/>
                <w:szCs w:val="18"/>
              </w:rPr>
            </w:pPr>
          </w:p>
          <w:p w14:paraId="49C3AB72" w14:textId="22689F91" w:rsidR="00237151" w:rsidRDefault="00237151" w:rsidP="00BA7D00">
            <w:pPr>
              <w:jc w:val="both"/>
              <w:rPr>
                <w:sz w:val="18"/>
                <w:szCs w:val="18"/>
              </w:rPr>
            </w:pPr>
            <w:r>
              <w:rPr>
                <w:sz w:val="18"/>
                <w:szCs w:val="18"/>
              </w:rPr>
              <w:t>S32</w:t>
            </w:r>
          </w:p>
          <w:p w14:paraId="22D16758" w14:textId="77777777" w:rsidR="00237151" w:rsidRDefault="00237151" w:rsidP="00BA7D00">
            <w:pPr>
              <w:jc w:val="both"/>
              <w:rPr>
                <w:sz w:val="18"/>
                <w:szCs w:val="18"/>
              </w:rPr>
            </w:pPr>
          </w:p>
          <w:p w14:paraId="16022230" w14:textId="77777777" w:rsidR="00237151" w:rsidRDefault="00237151" w:rsidP="00BA7D00">
            <w:pPr>
              <w:jc w:val="both"/>
              <w:rPr>
                <w:sz w:val="18"/>
                <w:szCs w:val="18"/>
              </w:rPr>
            </w:pPr>
          </w:p>
          <w:p w14:paraId="21BCFE01" w14:textId="77777777" w:rsidR="00237151" w:rsidRDefault="00237151" w:rsidP="00BA7D00">
            <w:pPr>
              <w:jc w:val="both"/>
              <w:rPr>
                <w:sz w:val="18"/>
                <w:szCs w:val="18"/>
              </w:rPr>
            </w:pPr>
          </w:p>
          <w:p w14:paraId="6110A915" w14:textId="77777777" w:rsidR="00237151" w:rsidRPr="008333FC" w:rsidRDefault="00237151" w:rsidP="00BA7D00">
            <w:pPr>
              <w:jc w:val="both"/>
              <w:rPr>
                <w:sz w:val="18"/>
                <w:szCs w:val="18"/>
              </w:rPr>
            </w:pPr>
          </w:p>
          <w:p w14:paraId="6047BC66" w14:textId="77777777" w:rsidR="00237151" w:rsidRDefault="00237151" w:rsidP="00BA7D00">
            <w:pPr>
              <w:jc w:val="both"/>
              <w:rPr>
                <w:sz w:val="18"/>
                <w:szCs w:val="18"/>
              </w:rPr>
            </w:pPr>
            <w:r>
              <w:rPr>
                <w:sz w:val="18"/>
                <w:szCs w:val="18"/>
              </w:rPr>
              <w:t>S33</w:t>
            </w:r>
          </w:p>
          <w:p w14:paraId="3B138227" w14:textId="77777777" w:rsidR="00237151" w:rsidRDefault="00237151" w:rsidP="00BA7D00">
            <w:pPr>
              <w:jc w:val="both"/>
              <w:rPr>
                <w:sz w:val="18"/>
                <w:szCs w:val="18"/>
              </w:rPr>
            </w:pPr>
          </w:p>
          <w:p w14:paraId="2BDE2B0F" w14:textId="7674D7A0" w:rsidR="00237151" w:rsidRPr="008333FC" w:rsidRDefault="00237151" w:rsidP="00BA7D00">
            <w:pPr>
              <w:jc w:val="both"/>
              <w:rPr>
                <w:sz w:val="18"/>
                <w:szCs w:val="18"/>
              </w:rPr>
            </w:pPr>
            <w:r>
              <w:rPr>
                <w:sz w:val="18"/>
                <w:szCs w:val="18"/>
              </w:rPr>
              <w:t>S34</w:t>
            </w:r>
          </w:p>
        </w:tc>
        <w:tc>
          <w:tcPr>
            <w:tcW w:w="2697" w:type="dxa"/>
            <w:shd w:val="clear" w:color="auto" w:fill="E2EFD9" w:themeFill="accent6" w:themeFillTint="33"/>
          </w:tcPr>
          <w:p w14:paraId="39398367" w14:textId="09709665" w:rsidR="00237151" w:rsidRDefault="00237151" w:rsidP="00BA7D00">
            <w:pPr>
              <w:jc w:val="both"/>
            </w:pPr>
            <w:r w:rsidRPr="007B5D12">
              <w:rPr>
                <w:b/>
                <w:bCs/>
                <w:smallCaps/>
                <w:color w:val="70AD47" w:themeColor="accent6"/>
                <w:sz w:val="36"/>
                <w:szCs w:val="36"/>
              </w:rPr>
              <w:t>Chantier de grammaire</w:t>
            </w:r>
            <w:r>
              <w:rPr>
                <w:b/>
                <w:bCs/>
                <w:smallCaps/>
                <w:color w:val="70AD47" w:themeColor="accent6"/>
                <w:sz w:val="36"/>
                <w:szCs w:val="36"/>
              </w:rPr>
              <w:t xml:space="preserve"> n°5</w:t>
            </w:r>
          </w:p>
        </w:tc>
        <w:tc>
          <w:tcPr>
            <w:tcW w:w="3885" w:type="dxa"/>
            <w:shd w:val="clear" w:color="auto" w:fill="E2EFD9" w:themeFill="accent6" w:themeFillTint="33"/>
          </w:tcPr>
          <w:p w14:paraId="2D9FAFC2" w14:textId="77777777" w:rsidR="00237151" w:rsidRPr="00FD35F0" w:rsidRDefault="00237151" w:rsidP="00BA7D00">
            <w:pPr>
              <w:jc w:val="center"/>
              <w:rPr>
                <w:color w:val="C00000"/>
              </w:rPr>
            </w:pPr>
            <w:r w:rsidRPr="00FD35F0">
              <w:rPr>
                <w:color w:val="C00000"/>
              </w:rPr>
              <w:t>MAJEURE :</w:t>
            </w:r>
            <w:r>
              <w:rPr>
                <w:b/>
                <w:bCs/>
                <w:color w:val="C00000"/>
              </w:rPr>
              <w:t xml:space="preserve"> langue</w:t>
            </w:r>
          </w:p>
          <w:p w14:paraId="6E72C761" w14:textId="77777777" w:rsidR="00237151" w:rsidRDefault="00237151" w:rsidP="00BA7D00">
            <w:pPr>
              <w:jc w:val="both"/>
            </w:pPr>
          </w:p>
        </w:tc>
        <w:tc>
          <w:tcPr>
            <w:tcW w:w="3030" w:type="dxa"/>
            <w:shd w:val="clear" w:color="auto" w:fill="E2EFD9" w:themeFill="accent6" w:themeFillTint="33"/>
          </w:tcPr>
          <w:p w14:paraId="4457C096" w14:textId="0ACF7C2F" w:rsidR="00237151" w:rsidRPr="007F418C" w:rsidRDefault="00237151" w:rsidP="00BA7D00">
            <w:pPr>
              <w:jc w:val="both"/>
              <w:rPr>
                <w:b/>
                <w:bCs/>
              </w:rPr>
            </w:pPr>
            <w:r w:rsidRPr="007F418C">
              <w:rPr>
                <w:b/>
                <w:bCs/>
              </w:rPr>
              <w:t xml:space="preserve">Le COD – les interrogatives et l’infinitive </w:t>
            </w:r>
          </w:p>
        </w:tc>
        <w:tc>
          <w:tcPr>
            <w:tcW w:w="2773" w:type="dxa"/>
            <w:shd w:val="clear" w:color="auto" w:fill="E2EFD9" w:themeFill="accent6" w:themeFillTint="33"/>
          </w:tcPr>
          <w:p w14:paraId="7A342BFE" w14:textId="77777777" w:rsidR="00237151" w:rsidRDefault="00237151" w:rsidP="00BA7D00">
            <w:pPr>
              <w:jc w:val="both"/>
            </w:pPr>
            <w:r>
              <w:t>- évaluation au fil de l’eau : observation du professeur dans la classe</w:t>
            </w:r>
          </w:p>
          <w:p w14:paraId="75840724" w14:textId="2AC1D0DB" w:rsidR="00237151" w:rsidRDefault="00237151" w:rsidP="00BA7D00">
            <w:pPr>
              <w:jc w:val="both"/>
            </w:pPr>
            <w:r>
              <w:t xml:space="preserve">- test en fin de semaine </w:t>
            </w:r>
          </w:p>
        </w:tc>
        <w:tc>
          <w:tcPr>
            <w:tcW w:w="1638" w:type="dxa"/>
            <w:vMerge/>
            <w:shd w:val="clear" w:color="auto" w:fill="B4C6E7" w:themeFill="accent1" w:themeFillTint="66"/>
          </w:tcPr>
          <w:p w14:paraId="7B5DD8EE" w14:textId="6BD42343" w:rsidR="00237151" w:rsidRPr="00565198" w:rsidRDefault="00237151" w:rsidP="00BA7D00">
            <w:pPr>
              <w:jc w:val="center"/>
              <w:rPr>
                <w:b/>
                <w:bCs/>
              </w:rPr>
            </w:pPr>
          </w:p>
        </w:tc>
      </w:tr>
      <w:tr w:rsidR="00237151" w14:paraId="7718806D" w14:textId="7A06132B" w:rsidTr="00BA7D00">
        <w:trPr>
          <w:trHeight w:val="547"/>
          <w:jc w:val="center"/>
        </w:trPr>
        <w:tc>
          <w:tcPr>
            <w:tcW w:w="840" w:type="dxa"/>
            <w:vMerge/>
          </w:tcPr>
          <w:p w14:paraId="218D7802" w14:textId="77777777" w:rsidR="00237151" w:rsidRDefault="00237151" w:rsidP="00BA7D00">
            <w:pPr>
              <w:jc w:val="both"/>
            </w:pPr>
          </w:p>
        </w:tc>
        <w:tc>
          <w:tcPr>
            <w:tcW w:w="725" w:type="dxa"/>
            <w:vMerge/>
            <w:shd w:val="clear" w:color="auto" w:fill="F2F2F2" w:themeFill="background1" w:themeFillShade="F2"/>
          </w:tcPr>
          <w:p w14:paraId="4B41A550" w14:textId="5995BB85" w:rsidR="00237151" w:rsidRPr="008333FC" w:rsidRDefault="00237151" w:rsidP="00BA7D00">
            <w:pPr>
              <w:jc w:val="both"/>
              <w:rPr>
                <w:sz w:val="18"/>
                <w:szCs w:val="18"/>
              </w:rPr>
            </w:pPr>
          </w:p>
        </w:tc>
        <w:tc>
          <w:tcPr>
            <w:tcW w:w="12385" w:type="dxa"/>
            <w:gridSpan w:val="4"/>
          </w:tcPr>
          <w:p w14:paraId="77B86805" w14:textId="77777777" w:rsidR="00237151" w:rsidRDefault="00237151" w:rsidP="00BA7D00">
            <w:pPr>
              <w:pStyle w:val="Paragraphedeliste"/>
              <w:numPr>
                <w:ilvl w:val="0"/>
                <w:numId w:val="20"/>
              </w:numPr>
              <w:jc w:val="both"/>
            </w:pPr>
            <w:r>
              <w:t>Projet au choix du professeur</w:t>
            </w:r>
          </w:p>
          <w:p w14:paraId="5A1BC9C5" w14:textId="5BFFFB77" w:rsidR="00237151" w:rsidRDefault="00237151" w:rsidP="00BA7D00">
            <w:pPr>
              <w:pStyle w:val="Paragraphedeliste"/>
              <w:numPr>
                <w:ilvl w:val="0"/>
                <w:numId w:val="20"/>
              </w:numPr>
              <w:jc w:val="both"/>
            </w:pPr>
            <w:r>
              <w:t>Révisions et bilans</w:t>
            </w:r>
          </w:p>
        </w:tc>
        <w:tc>
          <w:tcPr>
            <w:tcW w:w="1638" w:type="dxa"/>
            <w:vMerge/>
            <w:shd w:val="clear" w:color="auto" w:fill="F2F2F2" w:themeFill="background1" w:themeFillShade="F2"/>
          </w:tcPr>
          <w:p w14:paraId="01F48869" w14:textId="495C4C43" w:rsidR="00237151" w:rsidRPr="00565198" w:rsidRDefault="00237151" w:rsidP="00BA7D00">
            <w:pPr>
              <w:jc w:val="center"/>
              <w:rPr>
                <w:b/>
                <w:bCs/>
              </w:rPr>
            </w:pPr>
          </w:p>
        </w:tc>
      </w:tr>
    </w:tbl>
    <w:p w14:paraId="1028A8B7" w14:textId="27245CD1" w:rsidR="008C44F6" w:rsidRDefault="008C44F6" w:rsidP="008C44F6">
      <w:pPr>
        <w:spacing w:after="0"/>
        <w:jc w:val="both"/>
        <w:rPr>
          <w:b/>
          <w:bCs/>
        </w:rPr>
      </w:pPr>
      <w:r>
        <w:rPr>
          <w:b/>
          <w:bCs/>
        </w:rPr>
        <w:t>*Plan fondé sur calendrier scolaire 2024-25</w:t>
      </w:r>
    </w:p>
    <w:p w14:paraId="02DD2710" w14:textId="77777777" w:rsidR="008C44F6" w:rsidRDefault="008C44F6" w:rsidP="008C44F6">
      <w:pPr>
        <w:spacing w:after="0"/>
        <w:jc w:val="both"/>
        <w:rPr>
          <w:b/>
          <w:bCs/>
        </w:rPr>
      </w:pPr>
    </w:p>
    <w:p w14:paraId="16FDE097" w14:textId="77777777" w:rsidR="008C44F6" w:rsidRDefault="008C44F6" w:rsidP="008C44F6">
      <w:pPr>
        <w:spacing w:after="0"/>
        <w:jc w:val="both"/>
        <w:rPr>
          <w:b/>
          <w:bCs/>
        </w:rPr>
      </w:pPr>
    </w:p>
    <w:p w14:paraId="249DB887" w14:textId="77777777" w:rsidR="008C44F6" w:rsidRDefault="008C44F6" w:rsidP="008C44F6">
      <w:pPr>
        <w:spacing w:after="0"/>
        <w:jc w:val="both"/>
      </w:pPr>
      <w:r w:rsidRPr="001D7732">
        <w:rPr>
          <w:b/>
          <w:bCs/>
        </w:rPr>
        <w:t>Langue</w:t>
      </w:r>
      <w:r>
        <w:t> : chaque point abordé est remobilisé régulièrement au cours des séances de lecture, d’écriture, d’oral. La langue (chantiers de grammaire ou séances au cours de la séquence) est travaillée par les gestes du grammairien &gt; manipulations.</w:t>
      </w:r>
    </w:p>
    <w:p w14:paraId="57B619C6" w14:textId="0A2C45BA" w:rsidR="00565198" w:rsidRDefault="008C44F6" w:rsidP="00565198">
      <w:pPr>
        <w:spacing w:after="0"/>
        <w:ind w:firstLine="708"/>
        <w:jc w:val="both"/>
      </w:pPr>
      <w:r>
        <w:rPr>
          <w:b/>
          <w:bCs/>
        </w:rPr>
        <w:t xml:space="preserve">Morphologie verbale : </w:t>
      </w:r>
      <w:r w:rsidR="00565198" w:rsidRPr="0031697A">
        <w:t>être et avoir, verbes 1</w:t>
      </w:r>
      <w:r w:rsidR="00565198" w:rsidRPr="0031697A">
        <w:rPr>
          <w:vertAlign w:val="superscript"/>
        </w:rPr>
        <w:t>er</w:t>
      </w:r>
      <w:r w:rsidR="00565198" w:rsidRPr="0031697A">
        <w:t xml:space="preserve"> et 2</w:t>
      </w:r>
      <w:r w:rsidR="00565198" w:rsidRPr="0031697A">
        <w:rPr>
          <w:vertAlign w:val="superscript"/>
        </w:rPr>
        <w:t>e</w:t>
      </w:r>
      <w:r w:rsidR="00565198" w:rsidRPr="0031697A">
        <w:t xml:space="preserve"> groupe, verbes irréguliers du 3</w:t>
      </w:r>
      <w:r w:rsidR="00565198" w:rsidRPr="0031697A">
        <w:rPr>
          <w:vertAlign w:val="superscript"/>
        </w:rPr>
        <w:t>e</w:t>
      </w:r>
      <w:r w:rsidR="00565198" w:rsidRPr="0031697A">
        <w:t xml:space="preserve"> groupe : faire, aller, dire, venir, pouvoir, voir, prendre</w:t>
      </w:r>
    </w:p>
    <w:p w14:paraId="51BCEB4F" w14:textId="3B012BA4" w:rsidR="008C44F6" w:rsidRDefault="00565198" w:rsidP="00565198">
      <w:pPr>
        <w:spacing w:after="0"/>
        <w:jc w:val="both"/>
        <w:rPr>
          <w:b/>
          <w:bCs/>
        </w:rPr>
      </w:pPr>
      <w:r>
        <w:t xml:space="preserve">Classification des verbes selon leurs ressemblances morphologiques - Connaître les </w:t>
      </w:r>
      <w:r w:rsidRPr="0031697A">
        <w:rPr>
          <w:u w:val="single"/>
        </w:rPr>
        <w:t>régularités</w:t>
      </w:r>
      <w:r>
        <w:t xml:space="preserve"> des marques de temps et de personne : </w:t>
      </w:r>
      <w:r w:rsidR="008C44F6">
        <w:t xml:space="preserve">en appui sur les régularités et la décomposition du verbe (radical, terminaison qui comporte marques de mode / temps, marques de </w:t>
      </w:r>
      <w:r>
        <w:t>personnes</w:t>
      </w:r>
      <w:r w:rsidR="008C44F6">
        <w:t xml:space="preserve"> pour </w:t>
      </w:r>
      <w:proofErr w:type="spellStart"/>
      <w:r w:rsidR="008C44F6">
        <w:t>vb</w:t>
      </w:r>
      <w:proofErr w:type="spellEnd"/>
      <w:r w:rsidR="008C44F6">
        <w:t xml:space="preserve"> personnels).</w:t>
      </w:r>
    </w:p>
    <w:p w14:paraId="18F1D7C2" w14:textId="77777777" w:rsidR="008C44F6" w:rsidRDefault="008C44F6" w:rsidP="008C44F6">
      <w:pPr>
        <w:spacing w:after="0"/>
        <w:ind w:firstLine="708"/>
        <w:jc w:val="both"/>
      </w:pPr>
      <w:r w:rsidRPr="0088417B">
        <w:rPr>
          <w:b/>
          <w:bCs/>
        </w:rPr>
        <w:t>Lexique</w:t>
      </w:r>
      <w:r>
        <w:t> : approches récurrentes &gt; formation des mots / structuration lexicale, histoire /étymologie, mots de la même famille, synonymes, antonymes, constructions et expressions, réemploi / mémorisation orthographique, arbres à mots (</w:t>
      </w:r>
      <w:r w:rsidRPr="0031697A">
        <w:rPr>
          <w:i/>
          <w:iCs/>
        </w:rPr>
        <w:t>cf.</w:t>
      </w:r>
      <w:r>
        <w:t xml:space="preserve"> option FCA) ; lecture en contexte ; emploi de dictionnaires ; liste progressive de préfixes et de suffixes.</w:t>
      </w:r>
    </w:p>
    <w:p w14:paraId="10EEF676" w14:textId="77777777" w:rsidR="008C44F6" w:rsidRDefault="008C44F6" w:rsidP="008C44F6">
      <w:pPr>
        <w:spacing w:after="0"/>
        <w:jc w:val="both"/>
      </w:pPr>
    </w:p>
    <w:p w14:paraId="3A71BD32" w14:textId="77777777" w:rsidR="008C44F6" w:rsidRDefault="008C44F6" w:rsidP="008C44F6">
      <w:pPr>
        <w:spacing w:after="0"/>
        <w:jc w:val="both"/>
      </w:pPr>
      <w:r w:rsidRPr="00AC162D">
        <w:rPr>
          <w:b/>
          <w:bCs/>
        </w:rPr>
        <w:t>Lecture</w:t>
      </w:r>
      <w:r>
        <w:t> : les corpus sont enrichis suivant les projets pédagogiques avec les groupes (groupements de textes/ textes complémentaires, documentaires et littéraires)</w:t>
      </w:r>
    </w:p>
    <w:p w14:paraId="38740713" w14:textId="77777777" w:rsidR="008C44F6" w:rsidRDefault="008C44F6" w:rsidP="008C44F6">
      <w:pPr>
        <w:spacing w:after="0"/>
        <w:jc w:val="both"/>
        <w:rPr>
          <w:b/>
          <w:bCs/>
        </w:rPr>
      </w:pPr>
    </w:p>
    <w:p w14:paraId="56402A8F" w14:textId="77777777" w:rsidR="008C44F6" w:rsidRDefault="008C44F6" w:rsidP="008C44F6">
      <w:pPr>
        <w:spacing w:after="0"/>
        <w:jc w:val="both"/>
      </w:pPr>
      <w:r w:rsidRPr="007A6ABA">
        <w:rPr>
          <w:b/>
          <w:bCs/>
        </w:rPr>
        <w:t>Outils de l’élève</w:t>
      </w:r>
      <w:r>
        <w:t> : répertoire de mots et d’expressions (pas de définition, ex. des textes), cahier de textes mémorisés, journal de lecteur…</w:t>
      </w:r>
    </w:p>
    <w:sectPr w:rsidR="008C44F6" w:rsidSect="00D22DC1">
      <w:pgSz w:w="16838" w:h="11906" w:orient="landscape"/>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B5A35"/>
    <w:multiLevelType w:val="hybridMultilevel"/>
    <w:tmpl w:val="42425B82"/>
    <w:lvl w:ilvl="0" w:tplc="1F6A7F2C">
      <w:start w:val="3"/>
      <w:numFmt w:val="bullet"/>
      <w:lvlText w:val="-"/>
      <w:lvlJc w:val="left"/>
      <w:pPr>
        <w:ind w:left="720" w:hanging="360"/>
      </w:pPr>
      <w:rPr>
        <w:rFonts w:ascii="Calibri" w:eastAsiaTheme="minorHAnsi" w:hAnsi="Calibri" w:cs="Calibri"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A43354"/>
    <w:multiLevelType w:val="hybridMultilevel"/>
    <w:tmpl w:val="8528E35E"/>
    <w:lvl w:ilvl="0" w:tplc="C2D4C942">
      <w:start w:val="8"/>
      <w:numFmt w:val="bullet"/>
      <w:lvlText w:val=""/>
      <w:lvlJc w:val="left"/>
      <w:pPr>
        <w:ind w:left="720" w:hanging="360"/>
      </w:pPr>
      <w:rPr>
        <w:rFonts w:ascii="Wingdings" w:eastAsiaTheme="minorHAnsi" w:hAnsi="Wingdings"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214E0F"/>
    <w:multiLevelType w:val="hybridMultilevel"/>
    <w:tmpl w:val="C7709CD4"/>
    <w:lvl w:ilvl="0" w:tplc="9C2492B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583808"/>
    <w:multiLevelType w:val="hybridMultilevel"/>
    <w:tmpl w:val="3006E1AA"/>
    <w:lvl w:ilvl="0" w:tplc="2014E628">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223030"/>
    <w:multiLevelType w:val="hybridMultilevel"/>
    <w:tmpl w:val="D7F09AE6"/>
    <w:lvl w:ilvl="0" w:tplc="BCEE66F2">
      <w:start w:val="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3C184E"/>
    <w:multiLevelType w:val="hybridMultilevel"/>
    <w:tmpl w:val="676888BE"/>
    <w:lvl w:ilvl="0" w:tplc="08C4BC74">
      <w:start w:val="3"/>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A26A08"/>
    <w:multiLevelType w:val="hybridMultilevel"/>
    <w:tmpl w:val="25C08480"/>
    <w:lvl w:ilvl="0" w:tplc="2F648530">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8316FC"/>
    <w:multiLevelType w:val="hybridMultilevel"/>
    <w:tmpl w:val="EB7C8CE8"/>
    <w:lvl w:ilvl="0" w:tplc="A9A21E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A4168F"/>
    <w:multiLevelType w:val="hybridMultilevel"/>
    <w:tmpl w:val="0EA41C78"/>
    <w:lvl w:ilvl="0" w:tplc="25360312">
      <w:start w:val="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EC1E34"/>
    <w:multiLevelType w:val="hybridMultilevel"/>
    <w:tmpl w:val="37D41C04"/>
    <w:lvl w:ilvl="0" w:tplc="C6DC5D5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2A2D58"/>
    <w:multiLevelType w:val="hybridMultilevel"/>
    <w:tmpl w:val="8A6E222E"/>
    <w:lvl w:ilvl="0" w:tplc="9C2492B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E65269"/>
    <w:multiLevelType w:val="hybridMultilevel"/>
    <w:tmpl w:val="77044EA8"/>
    <w:lvl w:ilvl="0" w:tplc="9C2492B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F16136"/>
    <w:multiLevelType w:val="hybridMultilevel"/>
    <w:tmpl w:val="209C51EE"/>
    <w:lvl w:ilvl="0" w:tplc="136423C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111B4A"/>
    <w:multiLevelType w:val="hybridMultilevel"/>
    <w:tmpl w:val="BB6CC568"/>
    <w:lvl w:ilvl="0" w:tplc="33D011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8C4D8F"/>
    <w:multiLevelType w:val="hybridMultilevel"/>
    <w:tmpl w:val="0526BE5E"/>
    <w:lvl w:ilvl="0" w:tplc="8092FAB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DD7DD7"/>
    <w:multiLevelType w:val="hybridMultilevel"/>
    <w:tmpl w:val="D292EC4A"/>
    <w:lvl w:ilvl="0" w:tplc="F0580C78">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4D30FB"/>
    <w:multiLevelType w:val="hybridMultilevel"/>
    <w:tmpl w:val="A7087CD0"/>
    <w:lvl w:ilvl="0" w:tplc="070234B6">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7A65AF"/>
    <w:multiLevelType w:val="hybridMultilevel"/>
    <w:tmpl w:val="E6EC95F2"/>
    <w:lvl w:ilvl="0" w:tplc="9C2492BC">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FEE4449"/>
    <w:multiLevelType w:val="hybridMultilevel"/>
    <w:tmpl w:val="A7F638E6"/>
    <w:lvl w:ilvl="0" w:tplc="3984F8A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E13A5C"/>
    <w:multiLevelType w:val="hybridMultilevel"/>
    <w:tmpl w:val="6C0C60B6"/>
    <w:lvl w:ilvl="0" w:tplc="4398779E">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E308D8"/>
    <w:multiLevelType w:val="hybridMultilevel"/>
    <w:tmpl w:val="D8E0AF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9514648"/>
    <w:multiLevelType w:val="hybridMultilevel"/>
    <w:tmpl w:val="A768E624"/>
    <w:lvl w:ilvl="0" w:tplc="F0580C78">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A7F7B85"/>
    <w:multiLevelType w:val="hybridMultilevel"/>
    <w:tmpl w:val="5AFA9DA6"/>
    <w:lvl w:ilvl="0" w:tplc="9C2492BC">
      <w:numFmt w:val="bullet"/>
      <w:lvlText w:val="-"/>
      <w:lvlJc w:val="left"/>
      <w:pPr>
        <w:ind w:left="720" w:hanging="360"/>
      </w:pPr>
      <w:rPr>
        <w:rFonts w:ascii="Calibri" w:eastAsia="Calibri" w:hAnsi="Calibri" w:cs="Calibri"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3C23CD"/>
    <w:multiLevelType w:val="hybridMultilevel"/>
    <w:tmpl w:val="83A497D0"/>
    <w:lvl w:ilvl="0" w:tplc="5B343946">
      <w:start w:val="2"/>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6B2BD9"/>
    <w:multiLevelType w:val="hybridMultilevel"/>
    <w:tmpl w:val="CBC4DC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EEA73E3"/>
    <w:multiLevelType w:val="hybridMultilevel"/>
    <w:tmpl w:val="0A2C8DF2"/>
    <w:lvl w:ilvl="0" w:tplc="5C72EC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11657A4"/>
    <w:multiLevelType w:val="hybridMultilevel"/>
    <w:tmpl w:val="A7D4F286"/>
    <w:lvl w:ilvl="0" w:tplc="C70E133E">
      <w:start w:val="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2C2332"/>
    <w:multiLevelType w:val="hybridMultilevel"/>
    <w:tmpl w:val="9E941370"/>
    <w:lvl w:ilvl="0" w:tplc="F99C79D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3A865C4"/>
    <w:multiLevelType w:val="hybridMultilevel"/>
    <w:tmpl w:val="6C0A45F0"/>
    <w:lvl w:ilvl="0" w:tplc="F3328ED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0746698"/>
    <w:multiLevelType w:val="hybridMultilevel"/>
    <w:tmpl w:val="492E0274"/>
    <w:lvl w:ilvl="0" w:tplc="FD1CA7C8">
      <w:start w:val="4"/>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B831CD9"/>
    <w:multiLevelType w:val="hybridMultilevel"/>
    <w:tmpl w:val="6972B7A6"/>
    <w:lvl w:ilvl="0" w:tplc="448289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97007432">
    <w:abstractNumId w:val="14"/>
  </w:num>
  <w:num w:numId="2" w16cid:durableId="1749379090">
    <w:abstractNumId w:val="7"/>
  </w:num>
  <w:num w:numId="3" w16cid:durableId="1200821084">
    <w:abstractNumId w:val="9"/>
  </w:num>
  <w:num w:numId="4" w16cid:durableId="1304895393">
    <w:abstractNumId w:val="18"/>
  </w:num>
  <w:num w:numId="5" w16cid:durableId="1828596297">
    <w:abstractNumId w:val="20"/>
  </w:num>
  <w:num w:numId="6" w16cid:durableId="1027289224">
    <w:abstractNumId w:val="12"/>
  </w:num>
  <w:num w:numId="7" w16cid:durableId="943269627">
    <w:abstractNumId w:val="23"/>
  </w:num>
  <w:num w:numId="8" w16cid:durableId="1915969384">
    <w:abstractNumId w:val="1"/>
  </w:num>
  <w:num w:numId="9" w16cid:durableId="1953439924">
    <w:abstractNumId w:val="4"/>
  </w:num>
  <w:num w:numId="10" w16cid:durableId="463543344">
    <w:abstractNumId w:val="8"/>
  </w:num>
  <w:num w:numId="11" w16cid:durableId="151261463">
    <w:abstractNumId w:val="26"/>
  </w:num>
  <w:num w:numId="12" w16cid:durableId="244799857">
    <w:abstractNumId w:val="29"/>
  </w:num>
  <w:num w:numId="13" w16cid:durableId="1129981436">
    <w:abstractNumId w:val="28"/>
  </w:num>
  <w:num w:numId="14" w16cid:durableId="1057901709">
    <w:abstractNumId w:val="3"/>
  </w:num>
  <w:num w:numId="15" w16cid:durableId="1589802966">
    <w:abstractNumId w:val="6"/>
  </w:num>
  <w:num w:numId="16" w16cid:durableId="206524895">
    <w:abstractNumId w:val="19"/>
  </w:num>
  <w:num w:numId="17" w16cid:durableId="1465192835">
    <w:abstractNumId w:val="16"/>
  </w:num>
  <w:num w:numId="18" w16cid:durableId="2002808411">
    <w:abstractNumId w:val="22"/>
  </w:num>
  <w:num w:numId="19" w16cid:durableId="1096948219">
    <w:abstractNumId w:val="24"/>
  </w:num>
  <w:num w:numId="20" w16cid:durableId="14576277">
    <w:abstractNumId w:val="11"/>
  </w:num>
  <w:num w:numId="21" w16cid:durableId="2114395971">
    <w:abstractNumId w:val="5"/>
  </w:num>
  <w:num w:numId="22" w16cid:durableId="268045018">
    <w:abstractNumId w:val="0"/>
  </w:num>
  <w:num w:numId="23" w16cid:durableId="1715470953">
    <w:abstractNumId w:val="30"/>
  </w:num>
  <w:num w:numId="24" w16cid:durableId="2125689974">
    <w:abstractNumId w:val="13"/>
  </w:num>
  <w:num w:numId="25" w16cid:durableId="1796606256">
    <w:abstractNumId w:val="25"/>
  </w:num>
  <w:num w:numId="26" w16cid:durableId="1932661834">
    <w:abstractNumId w:val="27"/>
  </w:num>
  <w:num w:numId="27" w16cid:durableId="1644431467">
    <w:abstractNumId w:val="2"/>
  </w:num>
  <w:num w:numId="28" w16cid:durableId="1669359111">
    <w:abstractNumId w:val="21"/>
  </w:num>
  <w:num w:numId="29" w16cid:durableId="908418729">
    <w:abstractNumId w:val="15"/>
  </w:num>
  <w:num w:numId="30" w16cid:durableId="893350548">
    <w:abstractNumId w:val="17"/>
  </w:num>
  <w:num w:numId="31" w16cid:durableId="20562697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582"/>
    <w:rsid w:val="00001FFC"/>
    <w:rsid w:val="00047E29"/>
    <w:rsid w:val="000D3854"/>
    <w:rsid w:val="00127D38"/>
    <w:rsid w:val="00132B6D"/>
    <w:rsid w:val="00134EA1"/>
    <w:rsid w:val="001454C6"/>
    <w:rsid w:val="00164ABC"/>
    <w:rsid w:val="00166129"/>
    <w:rsid w:val="001C3856"/>
    <w:rsid w:val="001F348D"/>
    <w:rsid w:val="00224913"/>
    <w:rsid w:val="002265AF"/>
    <w:rsid w:val="002311E8"/>
    <w:rsid w:val="00237151"/>
    <w:rsid w:val="002C7093"/>
    <w:rsid w:val="002D43C2"/>
    <w:rsid w:val="002D7C29"/>
    <w:rsid w:val="002F1A74"/>
    <w:rsid w:val="003043AA"/>
    <w:rsid w:val="0031697A"/>
    <w:rsid w:val="00383742"/>
    <w:rsid w:val="00393750"/>
    <w:rsid w:val="003C11C5"/>
    <w:rsid w:val="003F26F4"/>
    <w:rsid w:val="004B0075"/>
    <w:rsid w:val="004B4FFA"/>
    <w:rsid w:val="004D2797"/>
    <w:rsid w:val="00501B3D"/>
    <w:rsid w:val="005103A4"/>
    <w:rsid w:val="00537BEA"/>
    <w:rsid w:val="00544973"/>
    <w:rsid w:val="005575A7"/>
    <w:rsid w:val="00565198"/>
    <w:rsid w:val="00586617"/>
    <w:rsid w:val="005E32C4"/>
    <w:rsid w:val="00685D42"/>
    <w:rsid w:val="006941D0"/>
    <w:rsid w:val="007120EA"/>
    <w:rsid w:val="007235C0"/>
    <w:rsid w:val="0073163D"/>
    <w:rsid w:val="00766759"/>
    <w:rsid w:val="00787144"/>
    <w:rsid w:val="007A6ABA"/>
    <w:rsid w:val="007B5D12"/>
    <w:rsid w:val="007B7E53"/>
    <w:rsid w:val="007F418C"/>
    <w:rsid w:val="008333FC"/>
    <w:rsid w:val="008337EB"/>
    <w:rsid w:val="008712C1"/>
    <w:rsid w:val="0088417B"/>
    <w:rsid w:val="00896425"/>
    <w:rsid w:val="008A4A3A"/>
    <w:rsid w:val="008B3A7C"/>
    <w:rsid w:val="008C44F6"/>
    <w:rsid w:val="008C47B4"/>
    <w:rsid w:val="008D335F"/>
    <w:rsid w:val="008F1582"/>
    <w:rsid w:val="00906BFC"/>
    <w:rsid w:val="00951FA3"/>
    <w:rsid w:val="00992014"/>
    <w:rsid w:val="009B4C6D"/>
    <w:rsid w:val="009D0C0C"/>
    <w:rsid w:val="009D1460"/>
    <w:rsid w:val="00A031A3"/>
    <w:rsid w:val="00A23998"/>
    <w:rsid w:val="00B203FD"/>
    <w:rsid w:val="00B44007"/>
    <w:rsid w:val="00B57050"/>
    <w:rsid w:val="00BA7D00"/>
    <w:rsid w:val="00BB1FBA"/>
    <w:rsid w:val="00BF0C78"/>
    <w:rsid w:val="00C7721E"/>
    <w:rsid w:val="00C96B09"/>
    <w:rsid w:val="00CD498A"/>
    <w:rsid w:val="00D22DC1"/>
    <w:rsid w:val="00D52D14"/>
    <w:rsid w:val="00D83298"/>
    <w:rsid w:val="00DC0755"/>
    <w:rsid w:val="00DF69BE"/>
    <w:rsid w:val="00E00426"/>
    <w:rsid w:val="00E21FDF"/>
    <w:rsid w:val="00E42134"/>
    <w:rsid w:val="00E91FC2"/>
    <w:rsid w:val="00EB68FE"/>
    <w:rsid w:val="00F134F8"/>
    <w:rsid w:val="00F21C5A"/>
    <w:rsid w:val="00F225F2"/>
    <w:rsid w:val="00F345AF"/>
    <w:rsid w:val="00F3653C"/>
    <w:rsid w:val="00F6316A"/>
    <w:rsid w:val="00F757FC"/>
    <w:rsid w:val="00FD35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4BB4E"/>
  <w15:chartTrackingRefBased/>
  <w15:docId w15:val="{3E24E0B2-178A-4550-9E4D-9DD51E38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F1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F1582"/>
    <w:pPr>
      <w:ind w:left="720"/>
      <w:contextualSpacing/>
    </w:pPr>
  </w:style>
  <w:style w:type="character" w:styleId="Marquedecommentaire">
    <w:name w:val="annotation reference"/>
    <w:basedOn w:val="Policepardfaut"/>
    <w:uiPriority w:val="99"/>
    <w:semiHidden/>
    <w:unhideWhenUsed/>
    <w:rsid w:val="00383742"/>
    <w:rPr>
      <w:sz w:val="16"/>
      <w:szCs w:val="16"/>
    </w:rPr>
  </w:style>
  <w:style w:type="paragraph" w:styleId="Commentaire">
    <w:name w:val="annotation text"/>
    <w:basedOn w:val="Normal"/>
    <w:link w:val="CommentaireCar"/>
    <w:uiPriority w:val="99"/>
    <w:semiHidden/>
    <w:unhideWhenUsed/>
    <w:rsid w:val="00383742"/>
    <w:pPr>
      <w:spacing w:line="240" w:lineRule="auto"/>
    </w:pPr>
    <w:rPr>
      <w:sz w:val="20"/>
      <w:szCs w:val="20"/>
    </w:rPr>
  </w:style>
  <w:style w:type="character" w:customStyle="1" w:styleId="CommentaireCar">
    <w:name w:val="Commentaire Car"/>
    <w:basedOn w:val="Policepardfaut"/>
    <w:link w:val="Commentaire"/>
    <w:uiPriority w:val="99"/>
    <w:semiHidden/>
    <w:rsid w:val="00383742"/>
    <w:rPr>
      <w:sz w:val="20"/>
      <w:szCs w:val="20"/>
    </w:rPr>
  </w:style>
  <w:style w:type="paragraph" w:styleId="Objetducommentaire">
    <w:name w:val="annotation subject"/>
    <w:basedOn w:val="Commentaire"/>
    <w:next w:val="Commentaire"/>
    <w:link w:val="ObjetducommentaireCar"/>
    <w:uiPriority w:val="99"/>
    <w:semiHidden/>
    <w:unhideWhenUsed/>
    <w:rsid w:val="00383742"/>
    <w:rPr>
      <w:b/>
      <w:bCs/>
    </w:rPr>
  </w:style>
  <w:style w:type="character" w:customStyle="1" w:styleId="ObjetducommentaireCar">
    <w:name w:val="Objet du commentaire Car"/>
    <w:basedOn w:val="CommentaireCar"/>
    <w:link w:val="Objetducommentaire"/>
    <w:uiPriority w:val="99"/>
    <w:semiHidden/>
    <w:rsid w:val="00383742"/>
    <w:rPr>
      <w:b/>
      <w:bCs/>
      <w:sz w:val="20"/>
      <w:szCs w:val="20"/>
    </w:rPr>
  </w:style>
  <w:style w:type="paragraph" w:customStyle="1" w:styleId="Default">
    <w:name w:val="Default"/>
    <w:rsid w:val="00C96B09"/>
    <w:pPr>
      <w:autoSpaceDE w:val="0"/>
      <w:autoSpaceDN w:val="0"/>
      <w:adjustRightInd w:val="0"/>
      <w:spacing w:after="0" w:line="240" w:lineRule="auto"/>
    </w:pPr>
    <w:rPr>
      <w:rFonts w:ascii="Arial" w:hAnsi="Arial" w:cs="Arial"/>
      <w:color w:val="000000"/>
      <w:kern w:val="0"/>
      <w:sz w:val="24"/>
      <w:szCs w:val="24"/>
    </w:rPr>
  </w:style>
  <w:style w:type="paragraph" w:styleId="Sansinterligne">
    <w:name w:val="No Spacing"/>
    <w:uiPriority w:val="1"/>
    <w:qFormat/>
    <w:rsid w:val="00D52D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4D6B6-6214-4D1C-92A4-51A8585E3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1643</Words>
  <Characters>9040</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Pariente</dc:creator>
  <cp:keywords/>
  <dc:description/>
  <cp:lastModifiedBy>Myriam</cp:lastModifiedBy>
  <cp:revision>5</cp:revision>
  <cp:lastPrinted>2024-03-24T10:43:00Z</cp:lastPrinted>
  <dcterms:created xsi:type="dcterms:W3CDTF">2024-05-23T09:12:00Z</dcterms:created>
  <dcterms:modified xsi:type="dcterms:W3CDTF">2024-05-24T18:29:00Z</dcterms:modified>
</cp:coreProperties>
</file>