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FF" w:rsidRDefault="002A5D25" w:rsidP="002A5D25">
      <w:pPr>
        <w:jc w:val="center"/>
      </w:pPr>
      <w:r w:rsidRPr="002A5D25">
        <w:rPr>
          <w:highlight w:val="green"/>
        </w:rPr>
        <w:t>ETYMOLOGIE DU JOUR 6</w:t>
      </w:r>
    </w:p>
    <w:p w:rsidR="00DC47E7" w:rsidRDefault="00DC47E7" w:rsidP="002C653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Aujourd'hui, faisons un peu prendre l'air aux mots confinés ! Et il y en a un qui en a bien besoin : c'est le mot </w:t>
      </w:r>
      <w:r w:rsidRPr="00E13A8A">
        <w:rPr>
          <w:rFonts w:ascii="Arial" w:hAnsi="Arial" w:cs="Arial"/>
          <w:color w:val="222222"/>
          <w:sz w:val="24"/>
          <w:szCs w:val="24"/>
          <w:highlight w:val="red"/>
          <w:shd w:val="clear" w:color="auto" w:fill="FFFFFF"/>
        </w:rPr>
        <w:t>confinement</w:t>
      </w:r>
      <w:r>
        <w:rPr>
          <w:rFonts w:ascii="Arial" w:hAnsi="Arial" w:cs="Arial"/>
          <w:color w:val="222222"/>
          <w:sz w:val="24"/>
          <w:szCs w:val="24"/>
          <w:shd w:val="clear" w:color="auto" w:fill="FFFFFF"/>
        </w:rPr>
        <w:t xml:space="preserve"> lui-même ! </w:t>
      </w:r>
    </w:p>
    <w:p w:rsidR="005674A3" w:rsidRDefault="002C653B" w:rsidP="002C653B">
      <w:pPr>
        <w:jc w:val="both"/>
        <w:rPr>
          <w:rFonts w:ascii="Arial" w:hAnsi="Arial" w:cs="Arial"/>
          <w:color w:val="222222"/>
          <w:sz w:val="24"/>
          <w:szCs w:val="24"/>
          <w:shd w:val="clear" w:color="auto" w:fill="FFFFFF"/>
        </w:rPr>
      </w:pPr>
      <w:r w:rsidRPr="002C653B">
        <w:rPr>
          <w:rFonts w:ascii="Arial" w:hAnsi="Arial" w:cs="Arial"/>
          <w:color w:val="222222"/>
          <w:sz w:val="24"/>
          <w:szCs w:val="24"/>
          <w:shd w:val="clear" w:color="auto" w:fill="FFFFFF"/>
        </w:rPr>
        <w:t>Du latin </w:t>
      </w:r>
      <w:proofErr w:type="spellStart"/>
      <w:r w:rsidRPr="002C653B">
        <w:rPr>
          <w:rFonts w:ascii="Arial" w:hAnsi="Arial" w:cs="Arial"/>
          <w:i/>
          <w:iCs/>
          <w:color w:val="222222"/>
          <w:sz w:val="24"/>
          <w:szCs w:val="24"/>
          <w:shd w:val="clear" w:color="auto" w:fill="FFFFFF"/>
        </w:rPr>
        <w:t>confinis</w:t>
      </w:r>
      <w:proofErr w:type="spellEnd"/>
      <w:r w:rsidRPr="002C653B">
        <w:rPr>
          <w:rFonts w:ascii="Arial" w:hAnsi="Arial" w:cs="Arial"/>
          <w:color w:val="222222"/>
          <w:sz w:val="24"/>
          <w:szCs w:val="24"/>
          <w:shd w:val="clear" w:color="auto" w:fill="FFFFFF"/>
        </w:rPr>
        <w:t>, qui a la même limite, de </w:t>
      </w:r>
      <w:r w:rsidRPr="005674A3">
        <w:rPr>
          <w:rFonts w:ascii="Arial" w:hAnsi="Arial" w:cs="Arial"/>
          <w:i/>
          <w:iCs/>
          <w:color w:val="222222"/>
          <w:sz w:val="24"/>
          <w:szCs w:val="24"/>
          <w:highlight w:val="cyan"/>
          <w:shd w:val="clear" w:color="auto" w:fill="FFFFFF"/>
        </w:rPr>
        <w:t>cum</w:t>
      </w:r>
      <w:r w:rsidRPr="005674A3">
        <w:rPr>
          <w:rFonts w:ascii="Arial" w:hAnsi="Arial" w:cs="Arial"/>
          <w:color w:val="222222"/>
          <w:sz w:val="24"/>
          <w:szCs w:val="24"/>
          <w:highlight w:val="cyan"/>
          <w:shd w:val="clear" w:color="auto" w:fill="FFFFFF"/>
        </w:rPr>
        <w:t>,</w:t>
      </w:r>
      <w:r w:rsidRPr="002C653B">
        <w:rPr>
          <w:rFonts w:ascii="Arial" w:hAnsi="Arial" w:cs="Arial"/>
          <w:color w:val="222222"/>
          <w:sz w:val="24"/>
          <w:szCs w:val="24"/>
          <w:shd w:val="clear" w:color="auto" w:fill="FFFFFF"/>
        </w:rPr>
        <w:t xml:space="preserve"> </w:t>
      </w:r>
      <w:r w:rsidR="005674A3">
        <w:rPr>
          <w:rFonts w:ascii="Arial" w:hAnsi="Arial" w:cs="Arial"/>
          <w:color w:val="222222"/>
          <w:sz w:val="24"/>
          <w:szCs w:val="24"/>
          <w:shd w:val="clear" w:color="auto" w:fill="FFFFFF"/>
        </w:rPr>
        <w:t xml:space="preserve">qui signifie </w:t>
      </w:r>
      <w:r w:rsidR="005674A3" w:rsidRPr="005674A3">
        <w:rPr>
          <w:rFonts w:ascii="Arial" w:hAnsi="Arial" w:cs="Arial"/>
          <w:color w:val="222222"/>
          <w:sz w:val="24"/>
          <w:szCs w:val="24"/>
          <w:highlight w:val="cyan"/>
          <w:shd w:val="clear" w:color="auto" w:fill="FFFFFF"/>
        </w:rPr>
        <w:t>avec,</w:t>
      </w:r>
      <w:r w:rsidR="005674A3">
        <w:rPr>
          <w:rFonts w:ascii="Arial" w:hAnsi="Arial" w:cs="Arial"/>
          <w:color w:val="222222"/>
          <w:sz w:val="24"/>
          <w:szCs w:val="24"/>
          <w:shd w:val="clear" w:color="auto" w:fill="FFFFFF"/>
        </w:rPr>
        <w:t xml:space="preserve"> </w:t>
      </w:r>
      <w:r w:rsidR="005674A3" w:rsidRPr="005674A3">
        <w:rPr>
          <w:rFonts w:ascii="Arial" w:hAnsi="Arial" w:cs="Arial"/>
          <w:color w:val="222222"/>
          <w:sz w:val="24"/>
          <w:szCs w:val="24"/>
          <w:highlight w:val="cyan"/>
          <w:shd w:val="clear" w:color="auto" w:fill="FFFFFF"/>
        </w:rPr>
        <w:t>ensemble</w:t>
      </w:r>
      <w:r w:rsidR="005674A3">
        <w:rPr>
          <w:rFonts w:ascii="Arial" w:hAnsi="Arial" w:cs="Arial"/>
          <w:color w:val="222222"/>
          <w:sz w:val="24"/>
          <w:szCs w:val="24"/>
          <w:shd w:val="clear" w:color="auto" w:fill="FFFFFF"/>
        </w:rPr>
        <w:t xml:space="preserve"> et qui entre en composition dans de nombreux mots français sous la forme du préfixe con-, </w:t>
      </w:r>
      <w:proofErr w:type="spellStart"/>
      <w:r w:rsidR="005674A3">
        <w:rPr>
          <w:rFonts w:ascii="Arial" w:hAnsi="Arial" w:cs="Arial"/>
          <w:color w:val="222222"/>
          <w:sz w:val="24"/>
          <w:szCs w:val="24"/>
          <w:shd w:val="clear" w:color="auto" w:fill="FFFFFF"/>
        </w:rPr>
        <w:t>co</w:t>
      </w:r>
      <w:proofErr w:type="spellEnd"/>
      <w:r w:rsidR="005674A3">
        <w:rPr>
          <w:rFonts w:ascii="Arial" w:hAnsi="Arial" w:cs="Arial"/>
          <w:color w:val="222222"/>
          <w:sz w:val="24"/>
          <w:szCs w:val="24"/>
          <w:shd w:val="clear" w:color="auto" w:fill="FFFFFF"/>
        </w:rPr>
        <w:t xml:space="preserve">- </w:t>
      </w:r>
      <w:proofErr w:type="spellStart"/>
      <w:r w:rsidR="00E60F10">
        <w:rPr>
          <w:rFonts w:ascii="Arial" w:hAnsi="Arial" w:cs="Arial"/>
          <w:color w:val="222222"/>
          <w:sz w:val="24"/>
          <w:szCs w:val="24"/>
          <w:shd w:val="clear" w:color="auto" w:fill="FFFFFF"/>
        </w:rPr>
        <w:t>com</w:t>
      </w:r>
      <w:proofErr w:type="spellEnd"/>
      <w:r w:rsidR="00E60F10">
        <w:rPr>
          <w:rFonts w:ascii="Arial" w:hAnsi="Arial" w:cs="Arial"/>
          <w:color w:val="222222"/>
          <w:sz w:val="24"/>
          <w:szCs w:val="24"/>
          <w:shd w:val="clear" w:color="auto" w:fill="FFFFFF"/>
        </w:rPr>
        <w:t>-, col- devant un l</w:t>
      </w:r>
      <w:r w:rsidR="00E13A8A">
        <w:rPr>
          <w:rFonts w:ascii="Arial" w:hAnsi="Arial" w:cs="Arial"/>
          <w:color w:val="222222"/>
          <w:sz w:val="24"/>
          <w:szCs w:val="24"/>
          <w:shd w:val="clear" w:color="auto" w:fill="FFFFFF"/>
        </w:rPr>
        <w:t xml:space="preserve"> </w:t>
      </w:r>
      <w:r w:rsidR="00E60F10">
        <w:rPr>
          <w:rFonts w:ascii="Arial" w:hAnsi="Arial" w:cs="Arial"/>
          <w:color w:val="222222"/>
          <w:sz w:val="24"/>
          <w:szCs w:val="24"/>
          <w:shd w:val="clear" w:color="auto" w:fill="FFFFFF"/>
        </w:rPr>
        <w:t xml:space="preserve">: collaborer, </w:t>
      </w:r>
      <w:proofErr w:type="spellStart"/>
      <w:r w:rsidR="00E60F10">
        <w:rPr>
          <w:rFonts w:ascii="Arial" w:hAnsi="Arial" w:cs="Arial"/>
          <w:color w:val="222222"/>
          <w:sz w:val="24"/>
          <w:szCs w:val="24"/>
          <w:shd w:val="clear" w:color="auto" w:fill="FFFFFF"/>
        </w:rPr>
        <w:t>collocataire</w:t>
      </w:r>
      <w:proofErr w:type="spellEnd"/>
      <w:r w:rsidR="00E60F10">
        <w:rPr>
          <w:rFonts w:ascii="Arial" w:hAnsi="Arial" w:cs="Arial"/>
          <w:color w:val="222222"/>
          <w:sz w:val="24"/>
          <w:szCs w:val="24"/>
          <w:shd w:val="clear" w:color="auto" w:fill="FFFFFF"/>
        </w:rPr>
        <w:t xml:space="preserve">, compagnon, </w:t>
      </w:r>
      <w:r w:rsidR="00521913">
        <w:rPr>
          <w:rFonts w:ascii="Arial" w:hAnsi="Arial" w:cs="Arial"/>
          <w:color w:val="222222"/>
          <w:sz w:val="24"/>
          <w:szCs w:val="24"/>
          <w:shd w:val="clear" w:color="auto" w:fill="FFFFFF"/>
        </w:rPr>
        <w:t xml:space="preserve">combattre ou  </w:t>
      </w:r>
      <w:r w:rsidR="00E60F10">
        <w:rPr>
          <w:rFonts w:ascii="Arial" w:hAnsi="Arial" w:cs="Arial"/>
          <w:color w:val="222222"/>
          <w:sz w:val="24"/>
          <w:szCs w:val="24"/>
          <w:shd w:val="clear" w:color="auto" w:fill="FFFFFF"/>
        </w:rPr>
        <w:t>cohabiter</w:t>
      </w:r>
      <w:r w:rsidR="00521913">
        <w:rPr>
          <w:rFonts w:ascii="Arial" w:hAnsi="Arial" w:cs="Arial"/>
          <w:color w:val="222222"/>
          <w:sz w:val="24"/>
          <w:szCs w:val="24"/>
          <w:shd w:val="clear" w:color="auto" w:fill="FFFFFF"/>
        </w:rPr>
        <w:t xml:space="preserve"> qui signifie littéralement habiter avec (</w:t>
      </w:r>
      <w:proofErr w:type="spellStart"/>
      <w:r w:rsidR="00521913">
        <w:rPr>
          <w:rFonts w:ascii="Arial" w:hAnsi="Arial" w:cs="Arial"/>
          <w:color w:val="222222"/>
          <w:sz w:val="24"/>
          <w:szCs w:val="24"/>
          <w:shd w:val="clear" w:color="auto" w:fill="FFFFFF"/>
        </w:rPr>
        <w:t>cf.brevet</w:t>
      </w:r>
      <w:proofErr w:type="spellEnd"/>
      <w:r w:rsidR="00521913">
        <w:rPr>
          <w:rFonts w:ascii="Arial" w:hAnsi="Arial" w:cs="Arial"/>
          <w:color w:val="222222"/>
          <w:sz w:val="24"/>
          <w:szCs w:val="24"/>
          <w:shd w:val="clear" w:color="auto" w:fill="FFFFFF"/>
        </w:rPr>
        <w:t xml:space="preserve"> blanc) </w:t>
      </w:r>
      <w:r w:rsidR="00E60F10">
        <w:rPr>
          <w:rFonts w:ascii="Arial" w:hAnsi="Arial" w:cs="Arial"/>
          <w:color w:val="222222"/>
          <w:sz w:val="24"/>
          <w:szCs w:val="24"/>
          <w:shd w:val="clear" w:color="auto" w:fill="FFFFFF"/>
        </w:rPr>
        <w:t xml:space="preserve">,.. </w:t>
      </w:r>
      <w:r w:rsidRPr="002C653B">
        <w:rPr>
          <w:rFonts w:ascii="Arial" w:hAnsi="Arial" w:cs="Arial"/>
          <w:color w:val="222222"/>
          <w:sz w:val="24"/>
          <w:szCs w:val="24"/>
          <w:shd w:val="clear" w:color="auto" w:fill="FFFFFF"/>
        </w:rPr>
        <w:t>et </w:t>
      </w:r>
      <w:r w:rsidRPr="0035296D">
        <w:rPr>
          <w:rFonts w:ascii="Arial" w:hAnsi="Arial" w:cs="Arial"/>
          <w:i/>
          <w:iCs/>
          <w:color w:val="222222"/>
          <w:sz w:val="24"/>
          <w:szCs w:val="24"/>
          <w:highlight w:val="cyan"/>
          <w:shd w:val="clear" w:color="auto" w:fill="FFFFFF"/>
        </w:rPr>
        <w:t>finis</w:t>
      </w:r>
      <w:r w:rsidR="0035296D" w:rsidRPr="0035296D">
        <w:rPr>
          <w:rFonts w:ascii="Arial" w:hAnsi="Arial" w:cs="Arial"/>
          <w:i/>
          <w:iCs/>
          <w:color w:val="222222"/>
          <w:sz w:val="24"/>
          <w:szCs w:val="24"/>
          <w:highlight w:val="cyan"/>
          <w:shd w:val="clear" w:color="auto" w:fill="FFFFFF"/>
        </w:rPr>
        <w:t>-</w:t>
      </w:r>
      <w:proofErr w:type="spellStart"/>
      <w:r w:rsidR="0035296D" w:rsidRPr="0035296D">
        <w:rPr>
          <w:rFonts w:ascii="Arial" w:hAnsi="Arial" w:cs="Arial"/>
          <w:i/>
          <w:iCs/>
          <w:color w:val="222222"/>
          <w:sz w:val="24"/>
          <w:szCs w:val="24"/>
          <w:highlight w:val="cyan"/>
          <w:shd w:val="clear" w:color="auto" w:fill="FFFFFF"/>
        </w:rPr>
        <w:t>is</w:t>
      </w:r>
      <w:proofErr w:type="spellEnd"/>
      <w:r w:rsidR="0035296D" w:rsidRPr="0035296D">
        <w:rPr>
          <w:rFonts w:ascii="Arial" w:hAnsi="Arial" w:cs="Arial"/>
          <w:i/>
          <w:iCs/>
          <w:color w:val="222222"/>
          <w:sz w:val="24"/>
          <w:szCs w:val="24"/>
          <w:highlight w:val="cyan"/>
          <w:shd w:val="clear" w:color="auto" w:fill="FFFFFF"/>
        </w:rPr>
        <w:t xml:space="preserve"> (f)</w:t>
      </w:r>
      <w:r w:rsidR="0035296D">
        <w:rPr>
          <w:rFonts w:ascii="Arial" w:hAnsi="Arial" w:cs="Arial"/>
          <w:i/>
          <w:iCs/>
          <w:color w:val="222222"/>
          <w:sz w:val="24"/>
          <w:szCs w:val="24"/>
          <w:shd w:val="clear" w:color="auto" w:fill="FFFFFF"/>
        </w:rPr>
        <w:t xml:space="preserve"> </w:t>
      </w:r>
      <w:r w:rsidRPr="002C653B">
        <w:rPr>
          <w:rFonts w:ascii="Arial" w:hAnsi="Arial" w:cs="Arial"/>
          <w:color w:val="222222"/>
          <w:sz w:val="24"/>
          <w:szCs w:val="24"/>
          <w:shd w:val="clear" w:color="auto" w:fill="FFFFFF"/>
        </w:rPr>
        <w:t xml:space="preserve">, </w:t>
      </w:r>
      <w:r w:rsidRPr="00521913">
        <w:rPr>
          <w:rFonts w:ascii="Arial" w:hAnsi="Arial" w:cs="Arial"/>
          <w:color w:val="222222"/>
          <w:sz w:val="24"/>
          <w:szCs w:val="24"/>
          <w:highlight w:val="cyan"/>
          <w:shd w:val="clear" w:color="auto" w:fill="FFFFFF"/>
        </w:rPr>
        <w:t>fin, frontière</w:t>
      </w:r>
      <w:r w:rsidR="00DC47E7" w:rsidRPr="00521913">
        <w:rPr>
          <w:rFonts w:ascii="Arial" w:hAnsi="Arial" w:cs="Arial"/>
          <w:color w:val="222222"/>
          <w:sz w:val="24"/>
          <w:szCs w:val="24"/>
          <w:highlight w:val="cyan"/>
          <w:shd w:val="clear" w:color="auto" w:fill="FFFFFF"/>
        </w:rPr>
        <w:t>, limite.</w:t>
      </w:r>
    </w:p>
    <w:p w:rsidR="00521913" w:rsidRDefault="00521913" w:rsidP="00521913">
      <w:pPr>
        <w:shd w:val="clear" w:color="auto" w:fill="FFFFFF"/>
        <w:spacing w:after="0" w:line="117" w:lineRule="atLeast"/>
        <w:outlineLvl w:val="6"/>
        <w:rPr>
          <w:rFonts w:ascii="Arial" w:eastAsia="Times New Roman" w:hAnsi="Arial" w:cs="Arial"/>
          <w:color w:val="000000"/>
          <w:sz w:val="24"/>
          <w:szCs w:val="24"/>
          <w:lang w:eastAsia="fr-FR"/>
        </w:rPr>
      </w:pPr>
      <w:r w:rsidRPr="002C653B">
        <w:rPr>
          <w:rFonts w:ascii="Arial" w:eastAsia="Times New Roman" w:hAnsi="Arial" w:cs="Arial"/>
          <w:color w:val="000000"/>
          <w:sz w:val="24"/>
          <w:szCs w:val="24"/>
          <w:lang w:eastAsia="fr-FR"/>
        </w:rPr>
        <w:t xml:space="preserve">Définition du mot </w:t>
      </w:r>
      <w:r w:rsidRPr="002C653B">
        <w:rPr>
          <w:rFonts w:ascii="Arial" w:eastAsia="Times New Roman" w:hAnsi="Arial" w:cs="Arial"/>
          <w:sz w:val="24"/>
          <w:szCs w:val="24"/>
          <w:highlight w:val="red"/>
          <w:lang w:eastAsia="fr-FR"/>
        </w:rPr>
        <w:t>Confinement</w:t>
      </w:r>
      <w:r w:rsidRPr="002C653B">
        <w:rPr>
          <w:rFonts w:ascii="Arial" w:eastAsia="Times New Roman" w:hAnsi="Arial" w:cs="Arial"/>
          <w:color w:val="000000"/>
          <w:sz w:val="24"/>
          <w:szCs w:val="24"/>
          <w:lang w:eastAsia="fr-FR"/>
        </w:rPr>
        <w:t xml:space="preserve"> : </w:t>
      </w:r>
      <w:r w:rsidR="00E13A8A">
        <w:rPr>
          <w:rFonts w:ascii="Arial" w:eastAsia="Times New Roman" w:hAnsi="Arial" w:cs="Arial"/>
          <w:color w:val="000000"/>
          <w:sz w:val="24"/>
          <w:szCs w:val="24"/>
          <w:lang w:eastAsia="fr-FR"/>
        </w:rPr>
        <w:t xml:space="preserve">Fait d'être enfermé dans des </w:t>
      </w:r>
      <w:r w:rsidR="00E13A8A" w:rsidRPr="00E13A8A">
        <w:rPr>
          <w:rFonts w:ascii="Arial" w:eastAsia="Times New Roman" w:hAnsi="Arial" w:cs="Arial"/>
          <w:b/>
          <w:color w:val="000000"/>
          <w:sz w:val="24"/>
          <w:szCs w:val="24"/>
          <w:lang w:eastAsia="fr-FR"/>
        </w:rPr>
        <w:t xml:space="preserve">limites </w:t>
      </w:r>
      <w:r w:rsidR="00E13A8A">
        <w:rPr>
          <w:rFonts w:ascii="Arial" w:eastAsia="Times New Roman" w:hAnsi="Arial" w:cs="Arial"/>
          <w:color w:val="000000"/>
          <w:sz w:val="24"/>
          <w:szCs w:val="24"/>
          <w:lang w:eastAsia="fr-FR"/>
        </w:rPr>
        <w:t>étroites. Puis i</w:t>
      </w:r>
      <w:r w:rsidRPr="002C653B">
        <w:rPr>
          <w:rFonts w:ascii="Arial" w:eastAsia="Times New Roman" w:hAnsi="Arial" w:cs="Arial"/>
          <w:color w:val="000000"/>
          <w:sz w:val="24"/>
          <w:szCs w:val="24"/>
          <w:lang w:eastAsia="fr-FR"/>
        </w:rPr>
        <w:t>nterdiction faite à un malade de quitter la chambre.</w:t>
      </w:r>
    </w:p>
    <w:p w:rsidR="00521913" w:rsidRDefault="00521913" w:rsidP="00521913">
      <w:pPr>
        <w:shd w:val="clear" w:color="auto" w:fill="FFFFFF"/>
        <w:spacing w:after="0" w:line="117" w:lineRule="atLeast"/>
        <w:outlineLvl w:val="6"/>
        <w:rPr>
          <w:rFonts w:ascii="Arial" w:eastAsia="Times New Roman" w:hAnsi="Arial" w:cs="Arial"/>
          <w:color w:val="000000"/>
          <w:sz w:val="24"/>
          <w:szCs w:val="24"/>
          <w:lang w:eastAsia="fr-FR"/>
        </w:rPr>
      </w:pPr>
      <w:r w:rsidRPr="00E13A8A">
        <w:rPr>
          <w:rFonts w:ascii="Arial" w:eastAsia="Times New Roman" w:hAnsi="Arial" w:cs="Arial"/>
          <w:b/>
          <w:color w:val="000000"/>
          <w:sz w:val="24"/>
          <w:szCs w:val="24"/>
          <w:lang w:eastAsia="fr-FR"/>
        </w:rPr>
        <w:t>Synonymes</w:t>
      </w:r>
      <w:r>
        <w:rPr>
          <w:rFonts w:ascii="Arial" w:eastAsia="Times New Roman" w:hAnsi="Arial" w:cs="Arial"/>
          <w:color w:val="000000"/>
          <w:sz w:val="24"/>
          <w:szCs w:val="24"/>
          <w:lang w:eastAsia="fr-FR"/>
        </w:rPr>
        <w:t xml:space="preserve"> : quarantaine, isolement. On pouvait mettre un prisonnier dans la zone de </w:t>
      </w:r>
      <w:r w:rsidRPr="0035296D">
        <w:rPr>
          <w:rFonts w:ascii="Arial" w:eastAsia="Times New Roman" w:hAnsi="Arial" w:cs="Arial"/>
          <w:color w:val="000000"/>
          <w:sz w:val="24"/>
          <w:szCs w:val="24"/>
          <w:highlight w:val="red"/>
          <w:lang w:eastAsia="fr-FR"/>
        </w:rPr>
        <w:t>confinement</w:t>
      </w:r>
      <w:r>
        <w:rPr>
          <w:rFonts w:ascii="Arial" w:eastAsia="Times New Roman" w:hAnsi="Arial" w:cs="Arial"/>
          <w:color w:val="000000"/>
          <w:sz w:val="24"/>
          <w:szCs w:val="24"/>
          <w:lang w:eastAsia="fr-FR"/>
        </w:rPr>
        <w:t xml:space="preserve">, à l'isolement. </w:t>
      </w:r>
    </w:p>
    <w:p w:rsidR="00E13A8A" w:rsidRDefault="00E13A8A" w:rsidP="00521913">
      <w:pPr>
        <w:shd w:val="clear" w:color="auto" w:fill="FFFFFF"/>
        <w:spacing w:after="0" w:line="117" w:lineRule="atLeast"/>
        <w:outlineLvl w:val="6"/>
        <w:rPr>
          <w:rFonts w:ascii="Arial" w:eastAsia="Times New Roman" w:hAnsi="Arial" w:cs="Arial"/>
          <w:color w:val="000000"/>
          <w:sz w:val="24"/>
          <w:szCs w:val="24"/>
          <w:lang w:eastAsia="fr-FR"/>
        </w:rPr>
      </w:pPr>
    </w:p>
    <w:p w:rsidR="00E13A8A" w:rsidRDefault="00E13A8A" w:rsidP="00E13A8A">
      <w:pPr>
        <w:shd w:val="clear" w:color="auto" w:fill="FFFFFF"/>
        <w:spacing w:before="106" w:after="53" w:line="117" w:lineRule="atLeast"/>
        <w:outlineLvl w:val="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verbe </w:t>
      </w:r>
      <w:r w:rsidRPr="0035296D">
        <w:rPr>
          <w:rFonts w:ascii="Arial" w:eastAsia="Times New Roman" w:hAnsi="Arial" w:cs="Arial"/>
          <w:b/>
          <w:color w:val="000000"/>
          <w:sz w:val="24"/>
          <w:szCs w:val="24"/>
          <w:lang w:eastAsia="fr-FR"/>
        </w:rPr>
        <w:t>confiner,</w:t>
      </w:r>
      <w:r>
        <w:rPr>
          <w:rFonts w:ascii="Arial" w:eastAsia="Times New Roman" w:hAnsi="Arial" w:cs="Arial"/>
          <w:color w:val="000000"/>
          <w:sz w:val="24"/>
          <w:szCs w:val="24"/>
          <w:lang w:eastAsia="fr-FR"/>
        </w:rPr>
        <w:t xml:space="preserve"> lui, a deux sens : </w:t>
      </w:r>
    </w:p>
    <w:p w:rsidR="00E13A8A" w:rsidRDefault="00E13A8A" w:rsidP="00E13A8A">
      <w:pPr>
        <w:shd w:val="clear" w:color="auto" w:fill="FFFFFF"/>
        <w:spacing w:before="106" w:after="53" w:line="117" w:lineRule="atLeast"/>
        <w:outlineLvl w:val="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être maintenu dans un espace restreint, enfermer, reléguer. </w:t>
      </w:r>
    </w:p>
    <w:p w:rsidR="00E13A8A" w:rsidRDefault="00E13A8A" w:rsidP="00E13A8A">
      <w:pPr>
        <w:shd w:val="clear" w:color="auto" w:fill="FFFFFF"/>
        <w:spacing w:before="106" w:after="53" w:line="117" w:lineRule="atLeast"/>
        <w:outlineLvl w:val="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Pr="0035296D">
        <w:rPr>
          <w:rFonts w:ascii="Arial" w:eastAsia="Times New Roman" w:hAnsi="Arial" w:cs="Arial"/>
          <w:b/>
          <w:color w:val="000000"/>
          <w:sz w:val="24"/>
          <w:szCs w:val="24"/>
          <w:lang w:eastAsia="fr-FR"/>
        </w:rPr>
        <w:t>toucher aux limites de, être proche de, toucher aux</w:t>
      </w:r>
      <w:r>
        <w:rPr>
          <w:rFonts w:ascii="Arial" w:eastAsia="Times New Roman" w:hAnsi="Arial" w:cs="Arial"/>
          <w:color w:val="000000"/>
          <w:sz w:val="24"/>
          <w:szCs w:val="24"/>
          <w:lang w:eastAsia="fr-FR"/>
        </w:rPr>
        <w:t xml:space="preserve"> </w:t>
      </w:r>
      <w:r w:rsidRPr="0035296D">
        <w:rPr>
          <w:rFonts w:ascii="Arial" w:eastAsia="Times New Roman" w:hAnsi="Arial" w:cs="Arial"/>
          <w:color w:val="000000"/>
          <w:sz w:val="24"/>
          <w:szCs w:val="24"/>
          <w:highlight w:val="red"/>
          <w:lang w:eastAsia="fr-FR"/>
        </w:rPr>
        <w:t>confins</w:t>
      </w:r>
      <w:r>
        <w:rPr>
          <w:rFonts w:ascii="Arial" w:eastAsia="Times New Roman" w:hAnsi="Arial" w:cs="Arial"/>
          <w:color w:val="000000"/>
          <w:sz w:val="24"/>
          <w:szCs w:val="24"/>
          <w:lang w:eastAsia="fr-FR"/>
        </w:rPr>
        <w:t xml:space="preserve"> : au sens propre : L'Italie </w:t>
      </w:r>
      <w:r w:rsidRPr="0035296D">
        <w:rPr>
          <w:rFonts w:ascii="Arial" w:eastAsia="Times New Roman" w:hAnsi="Arial" w:cs="Arial"/>
          <w:b/>
          <w:color w:val="000000"/>
          <w:sz w:val="24"/>
          <w:szCs w:val="24"/>
          <w:lang w:eastAsia="fr-FR"/>
        </w:rPr>
        <w:t>confine à</w:t>
      </w:r>
      <w:r>
        <w:rPr>
          <w:rFonts w:ascii="Arial" w:eastAsia="Times New Roman" w:hAnsi="Arial" w:cs="Arial"/>
          <w:color w:val="000000"/>
          <w:sz w:val="24"/>
          <w:szCs w:val="24"/>
          <w:lang w:eastAsia="fr-FR"/>
        </w:rPr>
        <w:t xml:space="preserve"> (ou avec) la France. au sens figuré : son entêtement</w:t>
      </w:r>
      <w:r w:rsidRPr="0035296D">
        <w:rPr>
          <w:rFonts w:ascii="Arial" w:eastAsia="Times New Roman" w:hAnsi="Arial" w:cs="Arial"/>
          <w:b/>
          <w:color w:val="000000"/>
          <w:sz w:val="24"/>
          <w:szCs w:val="24"/>
          <w:lang w:eastAsia="fr-FR"/>
        </w:rPr>
        <w:t xml:space="preserve"> confine</w:t>
      </w:r>
      <w:r>
        <w:rPr>
          <w:rFonts w:ascii="Arial" w:eastAsia="Times New Roman" w:hAnsi="Arial" w:cs="Arial"/>
          <w:color w:val="000000"/>
          <w:sz w:val="24"/>
          <w:szCs w:val="24"/>
          <w:lang w:eastAsia="fr-FR"/>
        </w:rPr>
        <w:t xml:space="preserve"> à la bêtise. </w:t>
      </w:r>
    </w:p>
    <w:p w:rsidR="005674A3" w:rsidRDefault="006F22E5" w:rsidP="002C653B">
      <w:pPr>
        <w:shd w:val="clear" w:color="auto" w:fill="FFFFFF"/>
        <w:spacing w:before="106" w:after="53" w:line="117" w:lineRule="atLeast"/>
        <w:outlineLvl w:val="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Mais le mot </w:t>
      </w:r>
      <w:r w:rsidRPr="0035296D">
        <w:rPr>
          <w:rFonts w:ascii="Arial" w:eastAsia="Times New Roman" w:hAnsi="Arial" w:cs="Arial"/>
          <w:color w:val="000000"/>
          <w:sz w:val="24"/>
          <w:szCs w:val="24"/>
          <w:highlight w:val="red"/>
          <w:lang w:eastAsia="fr-FR"/>
        </w:rPr>
        <w:t>confins,</w:t>
      </w:r>
      <w:r>
        <w:rPr>
          <w:rFonts w:ascii="Arial" w:eastAsia="Times New Roman" w:hAnsi="Arial" w:cs="Arial"/>
          <w:color w:val="000000"/>
          <w:sz w:val="24"/>
          <w:szCs w:val="24"/>
          <w:lang w:eastAsia="fr-FR"/>
        </w:rPr>
        <w:t xml:space="preserve"> qui n'est employé qu'au pluriel, ne nous fait-il pas voyager? Il désigne </w:t>
      </w:r>
      <w:r w:rsidRPr="0035296D">
        <w:rPr>
          <w:rFonts w:ascii="Arial" w:eastAsia="Times New Roman" w:hAnsi="Arial" w:cs="Arial"/>
          <w:b/>
          <w:color w:val="000000"/>
          <w:sz w:val="24"/>
          <w:szCs w:val="24"/>
          <w:lang w:eastAsia="fr-FR"/>
        </w:rPr>
        <w:t>les limites</w:t>
      </w:r>
      <w:r>
        <w:rPr>
          <w:rFonts w:ascii="Arial" w:eastAsia="Times New Roman" w:hAnsi="Arial" w:cs="Arial"/>
          <w:color w:val="000000"/>
          <w:sz w:val="24"/>
          <w:szCs w:val="24"/>
          <w:lang w:eastAsia="fr-FR"/>
        </w:rPr>
        <w:t xml:space="preserve"> d'un pays ou d'un territoire. Ma </w:t>
      </w:r>
      <w:proofErr w:type="spellStart"/>
      <w:r>
        <w:rPr>
          <w:rFonts w:ascii="Arial" w:eastAsia="Times New Roman" w:hAnsi="Arial" w:cs="Arial"/>
          <w:color w:val="000000"/>
          <w:sz w:val="24"/>
          <w:szCs w:val="24"/>
          <w:lang w:eastAsia="fr-FR"/>
        </w:rPr>
        <w:t>soeur</w:t>
      </w:r>
      <w:proofErr w:type="spellEnd"/>
      <w:r>
        <w:rPr>
          <w:rFonts w:ascii="Arial" w:eastAsia="Times New Roman" w:hAnsi="Arial" w:cs="Arial"/>
          <w:color w:val="000000"/>
          <w:sz w:val="24"/>
          <w:szCs w:val="24"/>
          <w:lang w:eastAsia="fr-FR"/>
        </w:rPr>
        <w:t xml:space="preserve"> habite </w:t>
      </w:r>
      <w:r w:rsidRPr="0035296D">
        <w:rPr>
          <w:rFonts w:ascii="Arial" w:eastAsia="Times New Roman" w:hAnsi="Arial" w:cs="Arial"/>
          <w:b/>
          <w:color w:val="000000"/>
          <w:sz w:val="24"/>
          <w:szCs w:val="24"/>
          <w:lang w:eastAsia="fr-FR"/>
        </w:rPr>
        <w:t>aux confins</w:t>
      </w:r>
      <w:r>
        <w:rPr>
          <w:rFonts w:ascii="Arial" w:eastAsia="Times New Roman" w:hAnsi="Arial" w:cs="Arial"/>
          <w:color w:val="000000"/>
          <w:sz w:val="24"/>
          <w:szCs w:val="24"/>
          <w:lang w:eastAsia="fr-FR"/>
        </w:rPr>
        <w:t xml:space="preserve"> de la Nor</w:t>
      </w:r>
      <w:r w:rsidR="00046DB4">
        <w:rPr>
          <w:rFonts w:ascii="Arial" w:eastAsia="Times New Roman" w:hAnsi="Arial" w:cs="Arial"/>
          <w:color w:val="000000"/>
          <w:sz w:val="24"/>
          <w:szCs w:val="24"/>
          <w:lang w:eastAsia="fr-FR"/>
        </w:rPr>
        <w:t xml:space="preserve">mandie. Mais au figuré, ce mot désigne </w:t>
      </w:r>
      <w:r w:rsidR="00046DB4" w:rsidRPr="0035296D">
        <w:rPr>
          <w:rFonts w:ascii="Arial" w:eastAsia="Times New Roman" w:hAnsi="Arial" w:cs="Arial"/>
          <w:b/>
          <w:color w:val="000000"/>
          <w:sz w:val="24"/>
          <w:szCs w:val="24"/>
          <w:lang w:eastAsia="fr-FR"/>
        </w:rPr>
        <w:t>les frontières</w:t>
      </w:r>
      <w:r w:rsidR="00046DB4">
        <w:rPr>
          <w:rFonts w:ascii="Arial" w:eastAsia="Times New Roman" w:hAnsi="Arial" w:cs="Arial"/>
          <w:color w:val="000000"/>
          <w:sz w:val="24"/>
          <w:szCs w:val="24"/>
          <w:lang w:eastAsia="fr-FR"/>
        </w:rPr>
        <w:t xml:space="preserve">, les endroits les plus éloignés, les plus reculés et là l'espace s'élargit. </w:t>
      </w:r>
    </w:p>
    <w:p w:rsidR="0035296D" w:rsidRDefault="0035296D" w:rsidP="002C653B">
      <w:pPr>
        <w:shd w:val="clear" w:color="auto" w:fill="FFFFFF"/>
        <w:spacing w:before="106" w:after="53" w:line="117" w:lineRule="atLeast"/>
        <w:outlineLvl w:val="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Alors voyageons un peu...</w:t>
      </w:r>
    </w:p>
    <w:p w:rsidR="0035296D" w:rsidRDefault="0035296D" w:rsidP="002C653B">
      <w:pPr>
        <w:shd w:val="clear" w:color="auto" w:fill="FFFFFF"/>
        <w:spacing w:before="106" w:after="53" w:line="117" w:lineRule="atLeast"/>
        <w:outlineLvl w:val="1"/>
        <w:rPr>
          <w:rFonts w:ascii="Arial" w:eastAsia="Times New Roman" w:hAnsi="Arial" w:cs="Arial"/>
          <w:color w:val="000000"/>
          <w:sz w:val="24"/>
          <w:szCs w:val="24"/>
          <w:lang w:eastAsia="fr-FR"/>
        </w:rPr>
      </w:pPr>
    </w:p>
    <w:p w:rsidR="005424F5" w:rsidRPr="0035296D" w:rsidRDefault="00E23E9F" w:rsidP="005424F5">
      <w:pPr>
        <w:shd w:val="clear" w:color="auto" w:fill="FFFFFF"/>
        <w:spacing w:line="240" w:lineRule="auto"/>
        <w:rPr>
          <w:rFonts w:ascii="Helvetica" w:eastAsia="Times New Roman" w:hAnsi="Helvetica" w:cs="Times New Roman"/>
          <w:sz w:val="8"/>
          <w:szCs w:val="8"/>
          <w:lang w:eastAsia="fr-FR"/>
        </w:rPr>
      </w:pPr>
      <w:hyperlink r:id="rId5" w:tooltip="Lien permanent citation n° : 21047" w:history="1">
        <w:r w:rsidR="005424F5" w:rsidRPr="0035296D">
          <w:rPr>
            <w:rFonts w:ascii="Helvetica" w:eastAsia="Times New Roman" w:hAnsi="Helvetica" w:cs="Times New Roman"/>
            <w:sz w:val="24"/>
            <w:szCs w:val="24"/>
            <w:lang w:eastAsia="fr-FR"/>
          </w:rPr>
          <w:t xml:space="preserve">Nous goûtions la fraîcheur, l'odeur, l'humidité qui renouvelaient notre chair. Nous étions perdus </w:t>
        </w:r>
        <w:r w:rsidR="005424F5" w:rsidRPr="0035296D">
          <w:rPr>
            <w:rFonts w:ascii="Helvetica" w:eastAsia="Times New Roman" w:hAnsi="Helvetica" w:cs="Times New Roman"/>
            <w:b/>
            <w:sz w:val="24"/>
            <w:szCs w:val="24"/>
            <w:lang w:eastAsia="fr-FR"/>
          </w:rPr>
          <w:t>aux confins du monde,</w:t>
        </w:r>
        <w:r w:rsidR="005424F5" w:rsidRPr="0035296D">
          <w:rPr>
            <w:rFonts w:ascii="Helvetica" w:eastAsia="Times New Roman" w:hAnsi="Helvetica" w:cs="Times New Roman"/>
            <w:sz w:val="24"/>
            <w:szCs w:val="24"/>
            <w:lang w:eastAsia="fr-FR"/>
          </w:rPr>
          <w:t xml:space="preserve"> car nous savions déjà que voyager c'est avant tout changer de chair.</w:t>
        </w:r>
      </w:hyperlink>
    </w:p>
    <w:p w:rsidR="005424F5" w:rsidRPr="005424F5" w:rsidRDefault="005424F5" w:rsidP="005424F5">
      <w:pPr>
        <w:spacing w:after="0" w:line="240" w:lineRule="auto"/>
        <w:jc w:val="right"/>
        <w:rPr>
          <w:rFonts w:ascii="Helvetica" w:eastAsia="Times New Roman" w:hAnsi="Helvetica" w:cs="Times New Roman"/>
          <w:color w:val="000000"/>
          <w:sz w:val="24"/>
          <w:szCs w:val="24"/>
          <w:shd w:val="clear" w:color="auto" w:fill="FFFFFF"/>
          <w:lang w:eastAsia="fr-FR"/>
        </w:rPr>
      </w:pPr>
      <w:r w:rsidRPr="005424F5">
        <w:rPr>
          <w:rFonts w:ascii="Helvetica" w:eastAsia="Times New Roman" w:hAnsi="Helvetica" w:cs="Times New Roman"/>
          <w:color w:val="000000"/>
          <w:sz w:val="24"/>
          <w:szCs w:val="24"/>
          <w:shd w:val="clear" w:color="auto" w:fill="FFFFFF"/>
          <w:lang w:eastAsia="fr-FR"/>
        </w:rPr>
        <w:t>Courrier sud - </w:t>
      </w:r>
      <w:r w:rsidRPr="005424F5">
        <w:rPr>
          <w:rFonts w:ascii="Helvetica" w:eastAsia="Times New Roman" w:hAnsi="Helvetica" w:cs="Times New Roman"/>
          <w:b/>
          <w:bCs/>
          <w:color w:val="000000"/>
          <w:sz w:val="24"/>
          <w:szCs w:val="24"/>
          <w:lang w:eastAsia="fr-FR"/>
        </w:rPr>
        <w:t>Saint-Exupéry</w:t>
      </w:r>
    </w:p>
    <w:p w:rsidR="005424F5" w:rsidRDefault="005424F5" w:rsidP="002C653B">
      <w:pPr>
        <w:shd w:val="clear" w:color="auto" w:fill="FFFFFF"/>
        <w:spacing w:before="106" w:after="53" w:line="117" w:lineRule="atLeast"/>
        <w:outlineLvl w:val="1"/>
        <w:rPr>
          <w:rFonts w:ascii="Arial" w:hAnsi="Arial" w:cs="Arial"/>
          <w:color w:val="000000"/>
          <w:sz w:val="24"/>
          <w:szCs w:val="24"/>
          <w:shd w:val="clear" w:color="auto" w:fill="FFFFFF"/>
        </w:rPr>
      </w:pPr>
    </w:p>
    <w:p w:rsidR="00093DF9" w:rsidRPr="0035296D" w:rsidRDefault="00E23E9F" w:rsidP="00093DF9">
      <w:pPr>
        <w:shd w:val="clear" w:color="auto" w:fill="FFFFFF"/>
        <w:spacing w:line="240" w:lineRule="auto"/>
        <w:rPr>
          <w:rFonts w:ascii="Helvetica" w:eastAsia="Times New Roman" w:hAnsi="Helvetica" w:cs="Times New Roman"/>
          <w:sz w:val="8"/>
          <w:szCs w:val="8"/>
          <w:lang w:eastAsia="fr-FR"/>
        </w:rPr>
      </w:pPr>
      <w:hyperlink r:id="rId6" w:tooltip="Lien permanent citation n° : 72130" w:history="1">
        <w:r w:rsidR="00093DF9" w:rsidRPr="0035296D">
          <w:rPr>
            <w:rFonts w:ascii="Helvetica" w:eastAsia="Times New Roman" w:hAnsi="Helvetica" w:cs="Times New Roman"/>
            <w:sz w:val="24"/>
            <w:szCs w:val="24"/>
            <w:lang w:eastAsia="fr-FR"/>
          </w:rPr>
          <w:t xml:space="preserve">J’étais de ceux qui ne se déplacent sans un thermomètre, un bol d’eau chaude, un parapluie, et un parachute. Si je pouvais revivre ma vie, je recommencerais par me promener pieds nus dès les premiers jours du printemps et je continuerais </w:t>
        </w:r>
        <w:r w:rsidR="00093DF9" w:rsidRPr="0035296D">
          <w:rPr>
            <w:rFonts w:ascii="Helvetica" w:eastAsia="Times New Roman" w:hAnsi="Helvetica" w:cs="Times New Roman"/>
            <w:b/>
            <w:sz w:val="24"/>
            <w:szCs w:val="24"/>
            <w:lang w:eastAsia="fr-FR"/>
          </w:rPr>
          <w:t>jusqu’aux confins de l’automne</w:t>
        </w:r>
        <w:r w:rsidR="00093DF9" w:rsidRPr="0035296D">
          <w:rPr>
            <w:rFonts w:ascii="Helvetica" w:eastAsia="Times New Roman" w:hAnsi="Helvetica" w:cs="Times New Roman"/>
            <w:sz w:val="24"/>
            <w:szCs w:val="24"/>
            <w:lang w:eastAsia="fr-FR"/>
          </w:rPr>
          <w:t>… Je musarderais plus dans les ruelles, je contemplerais plus d’aurores et je jouerais avec plus d’enfants, si j’avais encore une fois la vie devant moi.</w:t>
        </w:r>
      </w:hyperlink>
    </w:p>
    <w:p w:rsidR="00093DF9" w:rsidRPr="00093DF9" w:rsidRDefault="00093DF9" w:rsidP="00093DF9">
      <w:pPr>
        <w:spacing w:after="0" w:line="240" w:lineRule="auto"/>
        <w:jc w:val="right"/>
        <w:rPr>
          <w:rFonts w:ascii="Helvetica" w:eastAsia="Times New Roman" w:hAnsi="Helvetica" w:cs="Times New Roman"/>
          <w:color w:val="000000"/>
          <w:sz w:val="24"/>
          <w:szCs w:val="24"/>
          <w:shd w:val="clear" w:color="auto" w:fill="FFFFFF"/>
          <w:lang w:eastAsia="fr-FR"/>
        </w:rPr>
      </w:pPr>
      <w:r w:rsidRPr="00093DF9">
        <w:rPr>
          <w:rFonts w:ascii="Helvetica" w:eastAsia="Times New Roman" w:hAnsi="Helvetica" w:cs="Times New Roman"/>
          <w:color w:val="000000"/>
          <w:sz w:val="24"/>
          <w:szCs w:val="24"/>
          <w:shd w:val="clear" w:color="auto" w:fill="FFFFFF"/>
          <w:lang w:eastAsia="fr-FR"/>
        </w:rPr>
        <w:t>Instants - Jorge Luis Borges - </w:t>
      </w:r>
      <w:r w:rsidRPr="00093DF9">
        <w:rPr>
          <w:rFonts w:ascii="Helvetica" w:eastAsia="Times New Roman" w:hAnsi="Helvetica" w:cs="Times New Roman"/>
          <w:b/>
          <w:bCs/>
          <w:color w:val="000000"/>
          <w:sz w:val="24"/>
          <w:szCs w:val="24"/>
          <w:lang w:eastAsia="fr-FR"/>
        </w:rPr>
        <w:t>Jorge Luis Borges</w:t>
      </w:r>
    </w:p>
    <w:p w:rsidR="00574B9C" w:rsidRDefault="00574B9C" w:rsidP="00574B9C">
      <w:pPr>
        <w:shd w:val="clear" w:color="auto" w:fill="FFFFFF"/>
        <w:spacing w:before="106" w:after="53" w:line="117" w:lineRule="atLeast"/>
        <w:outlineLvl w:val="1"/>
        <w:rPr>
          <w:rFonts w:ascii="Arial" w:eastAsia="Times New Roman" w:hAnsi="Arial" w:cs="Arial"/>
          <w:color w:val="000000"/>
          <w:sz w:val="24"/>
          <w:szCs w:val="24"/>
          <w:lang w:eastAsia="fr-FR"/>
        </w:rPr>
      </w:pPr>
    </w:p>
    <w:p w:rsidR="00DD3E87" w:rsidRPr="00093DF9" w:rsidRDefault="00DD3E87" w:rsidP="00574B9C">
      <w:pPr>
        <w:shd w:val="clear" w:color="auto" w:fill="FFFFFF"/>
        <w:spacing w:before="106" w:after="53" w:line="117" w:lineRule="atLeast"/>
        <w:outlineLvl w:val="1"/>
        <w:rPr>
          <w:rFonts w:ascii="Arial" w:eastAsia="Times New Roman" w:hAnsi="Arial" w:cs="Arial"/>
          <w:color w:val="000000"/>
          <w:sz w:val="24"/>
          <w:szCs w:val="24"/>
          <w:lang w:eastAsia="fr-FR"/>
        </w:rPr>
      </w:pPr>
      <w:r>
        <w:rPr>
          <w:noProof/>
          <w:lang w:eastAsia="fr-FR"/>
        </w:rPr>
        <w:lastRenderedPageBreak/>
        <w:drawing>
          <wp:inline distT="0" distB="0" distL="0" distR="0">
            <wp:extent cx="5142230" cy="3249295"/>
            <wp:effectExtent l="19050" t="0" r="1270" b="0"/>
            <wp:docPr id="4" name="Image 4" descr="Citations &amp; Proverbes sur campagne - Atmosphère 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ations &amp; Proverbes sur campagne - Atmosphère Citation"/>
                    <pic:cNvPicPr>
                      <a:picLocks noChangeAspect="1" noChangeArrowheads="1"/>
                    </pic:cNvPicPr>
                  </pic:nvPicPr>
                  <pic:blipFill>
                    <a:blip r:embed="rId7"/>
                    <a:srcRect/>
                    <a:stretch>
                      <a:fillRect/>
                    </a:stretch>
                  </pic:blipFill>
                  <pic:spPr bwMode="auto">
                    <a:xfrm>
                      <a:off x="0" y="0"/>
                      <a:ext cx="5142230" cy="3249295"/>
                    </a:xfrm>
                    <a:prstGeom prst="rect">
                      <a:avLst/>
                    </a:prstGeom>
                    <a:noFill/>
                    <a:ln w="9525">
                      <a:noFill/>
                      <a:miter lim="800000"/>
                      <a:headEnd/>
                      <a:tailEnd/>
                    </a:ln>
                  </pic:spPr>
                </pic:pic>
              </a:graphicData>
            </a:graphic>
          </wp:inline>
        </w:drawing>
      </w:r>
    </w:p>
    <w:sectPr w:rsidR="00DD3E87" w:rsidRPr="00093DF9" w:rsidSect="00F04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EDA"/>
    <w:multiLevelType w:val="multilevel"/>
    <w:tmpl w:val="A7248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2A5D25"/>
    <w:rsid w:val="00046DB4"/>
    <w:rsid w:val="00093DF9"/>
    <w:rsid w:val="002A5D25"/>
    <w:rsid w:val="002C653B"/>
    <w:rsid w:val="0035296D"/>
    <w:rsid w:val="00521913"/>
    <w:rsid w:val="005424F5"/>
    <w:rsid w:val="005674A3"/>
    <w:rsid w:val="00574B9C"/>
    <w:rsid w:val="006F22E5"/>
    <w:rsid w:val="007E12CA"/>
    <w:rsid w:val="00DC47E7"/>
    <w:rsid w:val="00DD3E87"/>
    <w:rsid w:val="00E13A8A"/>
    <w:rsid w:val="00E23E9F"/>
    <w:rsid w:val="00E60F10"/>
    <w:rsid w:val="00F048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FF"/>
  </w:style>
  <w:style w:type="paragraph" w:styleId="Titre2">
    <w:name w:val="heading 2"/>
    <w:basedOn w:val="Normal"/>
    <w:link w:val="Titre2Car"/>
    <w:uiPriority w:val="9"/>
    <w:qFormat/>
    <w:rsid w:val="002C65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C653B"/>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2C653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C653B"/>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2C653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2C65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finitioncontenu">
    <w:name w:val="définitioncontenu"/>
    <w:basedOn w:val="Normal"/>
    <w:rsid w:val="002C65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653B"/>
    <w:rPr>
      <w:color w:val="0000FF"/>
      <w:u w:val="single"/>
    </w:rPr>
  </w:style>
  <w:style w:type="character" w:customStyle="1" w:styleId="Titre3Car">
    <w:name w:val="Titre 3 Car"/>
    <w:basedOn w:val="Policepardfaut"/>
    <w:link w:val="Titre3"/>
    <w:uiPriority w:val="9"/>
    <w:semiHidden/>
    <w:rsid w:val="002C653B"/>
    <w:rPr>
      <w:rFonts w:asciiTheme="majorHAnsi" w:eastAsiaTheme="majorEastAsia" w:hAnsiTheme="majorHAnsi" w:cstheme="majorBidi"/>
      <w:b/>
      <w:bCs/>
      <w:color w:val="4F81BD" w:themeColor="accent1"/>
    </w:rPr>
  </w:style>
  <w:style w:type="character" w:customStyle="1" w:styleId="lang-la">
    <w:name w:val="lang-la"/>
    <w:basedOn w:val="Policepardfaut"/>
    <w:rsid w:val="002C653B"/>
  </w:style>
  <w:style w:type="character" w:customStyle="1" w:styleId="mw-headline">
    <w:name w:val="mw-headline"/>
    <w:basedOn w:val="Policepardfaut"/>
    <w:rsid w:val="002C653B"/>
  </w:style>
  <w:style w:type="character" w:customStyle="1" w:styleId="titredef">
    <w:name w:val="titredef"/>
    <w:basedOn w:val="Policepardfaut"/>
    <w:rsid w:val="002C653B"/>
  </w:style>
  <w:style w:type="character" w:customStyle="1" w:styleId="mw-editsection">
    <w:name w:val="mw-editsection"/>
    <w:basedOn w:val="Policepardfaut"/>
    <w:rsid w:val="002C653B"/>
  </w:style>
  <w:style w:type="character" w:customStyle="1" w:styleId="mw-editsection-bracket">
    <w:name w:val="mw-editsection-bracket"/>
    <w:basedOn w:val="Policepardfaut"/>
    <w:rsid w:val="002C653B"/>
  </w:style>
  <w:style w:type="character" w:customStyle="1" w:styleId="api">
    <w:name w:val="api"/>
    <w:basedOn w:val="Policepardfaut"/>
    <w:rsid w:val="002C653B"/>
  </w:style>
  <w:style w:type="character" w:customStyle="1" w:styleId="ligne-de-forme">
    <w:name w:val="ligne-de-forme"/>
    <w:basedOn w:val="Policepardfaut"/>
    <w:rsid w:val="002C653B"/>
  </w:style>
  <w:style w:type="character" w:customStyle="1" w:styleId="sources">
    <w:name w:val="sources"/>
    <w:basedOn w:val="Policepardfaut"/>
    <w:rsid w:val="002C653B"/>
  </w:style>
  <w:style w:type="character" w:customStyle="1" w:styleId="tiret">
    <w:name w:val="tiret"/>
    <w:basedOn w:val="Policepardfaut"/>
    <w:rsid w:val="002C653B"/>
  </w:style>
  <w:style w:type="character" w:customStyle="1" w:styleId="emploi">
    <w:name w:val="emploi"/>
    <w:basedOn w:val="Policepardfaut"/>
    <w:rsid w:val="002C653B"/>
  </w:style>
  <w:style w:type="character" w:customStyle="1" w:styleId="texte">
    <w:name w:val="texte"/>
    <w:basedOn w:val="Policepardfaut"/>
    <w:rsid w:val="002C653B"/>
  </w:style>
  <w:style w:type="character" w:customStyle="1" w:styleId="tlfsmallcaps">
    <w:name w:val="tlf_smallcaps"/>
    <w:basedOn w:val="Policepardfaut"/>
    <w:rsid w:val="00093DF9"/>
  </w:style>
  <w:style w:type="character" w:customStyle="1" w:styleId="tlfctitre">
    <w:name w:val="tlf_ctitre"/>
    <w:basedOn w:val="Policepardfaut"/>
    <w:rsid w:val="00093DF9"/>
  </w:style>
  <w:style w:type="character" w:customStyle="1" w:styleId="tlfcdate">
    <w:name w:val="tlf_cdate"/>
    <w:basedOn w:val="Policepardfaut"/>
    <w:rsid w:val="00093DF9"/>
  </w:style>
  <w:style w:type="character" w:styleId="lev">
    <w:name w:val="Strong"/>
    <w:basedOn w:val="Policepardfaut"/>
    <w:uiPriority w:val="22"/>
    <w:qFormat/>
    <w:rsid w:val="00093DF9"/>
    <w:rPr>
      <w:b/>
      <w:bCs/>
    </w:rPr>
  </w:style>
  <w:style w:type="paragraph" w:styleId="Textedebulles">
    <w:name w:val="Balloon Text"/>
    <w:basedOn w:val="Normal"/>
    <w:link w:val="TextedebullesCar"/>
    <w:uiPriority w:val="99"/>
    <w:semiHidden/>
    <w:unhideWhenUsed/>
    <w:rsid w:val="00574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36326">
      <w:bodyDiv w:val="1"/>
      <w:marLeft w:val="0"/>
      <w:marRight w:val="0"/>
      <w:marTop w:val="0"/>
      <w:marBottom w:val="0"/>
      <w:divBdr>
        <w:top w:val="none" w:sz="0" w:space="0" w:color="auto"/>
        <w:left w:val="none" w:sz="0" w:space="0" w:color="auto"/>
        <w:bottom w:val="none" w:sz="0" w:space="0" w:color="auto"/>
        <w:right w:val="none" w:sz="0" w:space="0" w:color="auto"/>
      </w:divBdr>
      <w:divsChild>
        <w:div w:id="1637950235">
          <w:marLeft w:val="0"/>
          <w:marRight w:val="0"/>
          <w:marTop w:val="0"/>
          <w:marBottom w:val="0"/>
          <w:divBdr>
            <w:top w:val="none" w:sz="0" w:space="0" w:color="auto"/>
            <w:left w:val="none" w:sz="0" w:space="0" w:color="auto"/>
            <w:bottom w:val="none" w:sz="0" w:space="0" w:color="auto"/>
            <w:right w:val="none" w:sz="0" w:space="0" w:color="auto"/>
          </w:divBdr>
        </w:div>
        <w:div w:id="1371879482">
          <w:marLeft w:val="0"/>
          <w:marRight w:val="0"/>
          <w:marTop w:val="0"/>
          <w:marBottom w:val="0"/>
          <w:divBdr>
            <w:top w:val="none" w:sz="0" w:space="0" w:color="auto"/>
            <w:left w:val="none" w:sz="0" w:space="0" w:color="auto"/>
            <w:bottom w:val="none" w:sz="0" w:space="0" w:color="auto"/>
            <w:right w:val="none" w:sz="0" w:space="0" w:color="auto"/>
          </w:divBdr>
        </w:div>
        <w:div w:id="542519685">
          <w:marLeft w:val="0"/>
          <w:marRight w:val="0"/>
          <w:marTop w:val="0"/>
          <w:marBottom w:val="0"/>
          <w:divBdr>
            <w:top w:val="none" w:sz="0" w:space="0" w:color="auto"/>
            <w:left w:val="none" w:sz="0" w:space="0" w:color="auto"/>
            <w:bottom w:val="none" w:sz="0" w:space="0" w:color="auto"/>
            <w:right w:val="none" w:sz="0" w:space="0" w:color="auto"/>
          </w:divBdr>
        </w:div>
        <w:div w:id="1601645577">
          <w:marLeft w:val="0"/>
          <w:marRight w:val="0"/>
          <w:marTop w:val="0"/>
          <w:marBottom w:val="0"/>
          <w:divBdr>
            <w:top w:val="none" w:sz="0" w:space="0" w:color="auto"/>
            <w:left w:val="none" w:sz="0" w:space="0" w:color="auto"/>
            <w:bottom w:val="none" w:sz="0" w:space="0" w:color="auto"/>
            <w:right w:val="none" w:sz="0" w:space="0" w:color="auto"/>
          </w:divBdr>
        </w:div>
        <w:div w:id="1862738754">
          <w:marLeft w:val="0"/>
          <w:marRight w:val="0"/>
          <w:marTop w:val="0"/>
          <w:marBottom w:val="0"/>
          <w:divBdr>
            <w:top w:val="none" w:sz="0" w:space="0" w:color="auto"/>
            <w:left w:val="none" w:sz="0" w:space="0" w:color="auto"/>
            <w:bottom w:val="none" w:sz="0" w:space="0" w:color="auto"/>
            <w:right w:val="none" w:sz="0" w:space="0" w:color="auto"/>
          </w:divBdr>
        </w:div>
        <w:div w:id="641156915">
          <w:marLeft w:val="0"/>
          <w:marRight w:val="0"/>
          <w:marTop w:val="0"/>
          <w:marBottom w:val="0"/>
          <w:divBdr>
            <w:top w:val="none" w:sz="0" w:space="0" w:color="auto"/>
            <w:left w:val="none" w:sz="0" w:space="0" w:color="auto"/>
            <w:bottom w:val="none" w:sz="0" w:space="0" w:color="auto"/>
            <w:right w:val="none" w:sz="0" w:space="0" w:color="auto"/>
          </w:divBdr>
        </w:div>
        <w:div w:id="174003068">
          <w:marLeft w:val="0"/>
          <w:marRight w:val="0"/>
          <w:marTop w:val="0"/>
          <w:marBottom w:val="0"/>
          <w:divBdr>
            <w:top w:val="none" w:sz="0" w:space="0" w:color="auto"/>
            <w:left w:val="none" w:sz="0" w:space="0" w:color="auto"/>
            <w:bottom w:val="none" w:sz="0" w:space="0" w:color="auto"/>
            <w:right w:val="none" w:sz="0" w:space="0" w:color="auto"/>
          </w:divBdr>
        </w:div>
      </w:divsChild>
    </w:div>
    <w:div w:id="261451142">
      <w:bodyDiv w:val="1"/>
      <w:marLeft w:val="0"/>
      <w:marRight w:val="0"/>
      <w:marTop w:val="0"/>
      <w:marBottom w:val="0"/>
      <w:divBdr>
        <w:top w:val="none" w:sz="0" w:space="0" w:color="auto"/>
        <w:left w:val="none" w:sz="0" w:space="0" w:color="auto"/>
        <w:bottom w:val="none" w:sz="0" w:space="0" w:color="auto"/>
        <w:right w:val="none" w:sz="0" w:space="0" w:color="auto"/>
      </w:divBdr>
      <w:divsChild>
        <w:div w:id="284700018">
          <w:blockQuote w:val="1"/>
          <w:marLeft w:val="0"/>
          <w:marRight w:val="0"/>
          <w:marTop w:val="360"/>
          <w:marBottom w:val="360"/>
          <w:divBdr>
            <w:top w:val="none" w:sz="0" w:space="0" w:color="auto"/>
            <w:left w:val="single" w:sz="2" w:space="3" w:color="CFCFCF"/>
            <w:bottom w:val="none" w:sz="0" w:space="0" w:color="auto"/>
            <w:right w:val="none" w:sz="0" w:space="0" w:color="auto"/>
          </w:divBdr>
        </w:div>
      </w:divsChild>
    </w:div>
    <w:div w:id="360208372">
      <w:bodyDiv w:val="1"/>
      <w:marLeft w:val="0"/>
      <w:marRight w:val="0"/>
      <w:marTop w:val="0"/>
      <w:marBottom w:val="0"/>
      <w:divBdr>
        <w:top w:val="none" w:sz="0" w:space="0" w:color="auto"/>
        <w:left w:val="none" w:sz="0" w:space="0" w:color="auto"/>
        <w:bottom w:val="none" w:sz="0" w:space="0" w:color="auto"/>
        <w:right w:val="none" w:sz="0" w:space="0" w:color="auto"/>
      </w:divBdr>
      <w:divsChild>
        <w:div w:id="602567019">
          <w:blockQuote w:val="1"/>
          <w:marLeft w:val="0"/>
          <w:marRight w:val="0"/>
          <w:marTop w:val="360"/>
          <w:marBottom w:val="360"/>
          <w:divBdr>
            <w:top w:val="none" w:sz="0" w:space="0" w:color="auto"/>
            <w:left w:val="single" w:sz="2" w:space="3" w:color="CFCFCF"/>
            <w:bottom w:val="none" w:sz="0" w:space="0" w:color="auto"/>
            <w:right w:val="none" w:sz="0" w:space="0" w:color="auto"/>
          </w:divBdr>
        </w:div>
        <w:div w:id="900944175">
          <w:marLeft w:val="0"/>
          <w:marRight w:val="0"/>
          <w:marTop w:val="0"/>
          <w:marBottom w:val="0"/>
          <w:divBdr>
            <w:top w:val="none" w:sz="0" w:space="0" w:color="auto"/>
            <w:left w:val="none" w:sz="0" w:space="0" w:color="auto"/>
            <w:bottom w:val="none" w:sz="0" w:space="0" w:color="auto"/>
            <w:right w:val="none" w:sz="0" w:space="0" w:color="auto"/>
          </w:divBdr>
        </w:div>
      </w:divsChild>
    </w:div>
    <w:div w:id="397019036">
      <w:bodyDiv w:val="1"/>
      <w:marLeft w:val="0"/>
      <w:marRight w:val="0"/>
      <w:marTop w:val="0"/>
      <w:marBottom w:val="0"/>
      <w:divBdr>
        <w:top w:val="none" w:sz="0" w:space="0" w:color="auto"/>
        <w:left w:val="none" w:sz="0" w:space="0" w:color="auto"/>
        <w:bottom w:val="none" w:sz="0" w:space="0" w:color="auto"/>
        <w:right w:val="none" w:sz="0" w:space="0" w:color="auto"/>
      </w:divBdr>
    </w:div>
    <w:div w:id="671833358">
      <w:bodyDiv w:val="1"/>
      <w:marLeft w:val="0"/>
      <w:marRight w:val="0"/>
      <w:marTop w:val="0"/>
      <w:marBottom w:val="0"/>
      <w:divBdr>
        <w:top w:val="none" w:sz="0" w:space="0" w:color="auto"/>
        <w:left w:val="none" w:sz="0" w:space="0" w:color="auto"/>
        <w:bottom w:val="none" w:sz="0" w:space="0" w:color="auto"/>
        <w:right w:val="none" w:sz="0" w:space="0" w:color="auto"/>
      </w:divBdr>
      <w:divsChild>
        <w:div w:id="325669815">
          <w:blockQuote w:val="1"/>
          <w:marLeft w:val="0"/>
          <w:marRight w:val="0"/>
          <w:marTop w:val="360"/>
          <w:marBottom w:val="360"/>
          <w:divBdr>
            <w:top w:val="none" w:sz="0" w:space="0" w:color="auto"/>
            <w:left w:val="single" w:sz="2" w:space="3" w:color="CFCFCF"/>
            <w:bottom w:val="none" w:sz="0" w:space="0" w:color="auto"/>
            <w:right w:val="none" w:sz="0" w:space="0" w:color="auto"/>
          </w:divBdr>
        </w:div>
      </w:divsChild>
    </w:div>
    <w:div w:id="2075661301">
      <w:bodyDiv w:val="1"/>
      <w:marLeft w:val="0"/>
      <w:marRight w:val="0"/>
      <w:marTop w:val="0"/>
      <w:marBottom w:val="0"/>
      <w:divBdr>
        <w:top w:val="none" w:sz="0" w:space="0" w:color="auto"/>
        <w:left w:val="none" w:sz="0" w:space="0" w:color="auto"/>
        <w:bottom w:val="none" w:sz="0" w:space="0" w:color="auto"/>
        <w:right w:val="none" w:sz="0" w:space="0" w:color="auto"/>
      </w:divBdr>
      <w:divsChild>
        <w:div w:id="1960066983">
          <w:blockQuote w:val="1"/>
          <w:marLeft w:val="0"/>
          <w:marRight w:val="0"/>
          <w:marTop w:val="360"/>
          <w:marBottom w:val="360"/>
          <w:divBdr>
            <w:top w:val="none" w:sz="0" w:space="0" w:color="auto"/>
            <w:left w:val="single" w:sz="2" w:space="3" w:color="CFCFC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ocitations.lemonde.fr/citation_auteur_ajout/72130.php" TargetMode="External"/><Relationship Id="rId5" Type="http://schemas.openxmlformats.org/officeDocument/2006/relationships/hyperlink" Target="https://dicocitations.lemonde.fr/citation_auteur_ajout/21047.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8</cp:revision>
  <dcterms:created xsi:type="dcterms:W3CDTF">2020-04-15T05:59:00Z</dcterms:created>
  <dcterms:modified xsi:type="dcterms:W3CDTF">2020-04-16T06:06:00Z</dcterms:modified>
</cp:coreProperties>
</file>