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87263" w14:textId="0C5ECA53" w:rsidR="00D768A6" w:rsidRDefault="00D768A6">
      <w:r>
        <w:t xml:space="preserve">Chères et chers collègues, </w:t>
      </w:r>
    </w:p>
    <w:p w14:paraId="07DB46F7" w14:textId="105D29ED" w:rsidR="00D768A6" w:rsidRDefault="00D768A6">
      <w:r>
        <w:t>Nous avons le plaisir de vous annoncer que le concours « J’écris … sur le métier qui me plaît » que nous organisons depuis plusieurs années</w:t>
      </w:r>
      <w:r w:rsidR="00CD3B17">
        <w:t xml:space="preserve"> </w:t>
      </w:r>
      <w:r>
        <w:t>et auquel un certain nombre d’entre vous ont participé avec leurs classes, est reconduit et qu’il évolue. Après l’écriture d’un poème, d’une pièce de théâtre, d’un conte, cette année l</w:t>
      </w:r>
      <w:r w:rsidR="00794761">
        <w:t>e récit d’</w:t>
      </w:r>
      <w:r w:rsidR="00EC531E">
        <w:t>anti</w:t>
      </w:r>
      <w:r w:rsidR="00794761">
        <w:t>cipation</w:t>
      </w:r>
      <w:r>
        <w:t xml:space="preserve"> sera à l’honneur. Il s’agira en effet d</w:t>
      </w:r>
      <w:r w:rsidR="00794761">
        <w:t xml:space="preserve">’imaginer l’évolution du métier, des outils, des </w:t>
      </w:r>
      <w:r w:rsidR="00EC7020">
        <w:t xml:space="preserve">machines, des </w:t>
      </w:r>
      <w:r w:rsidR="00794761">
        <w:t>matériaux</w:t>
      </w:r>
      <w:r w:rsidR="003C119B">
        <w:t>…</w:t>
      </w:r>
      <w:r>
        <w:t xml:space="preserve"> Nous </w:t>
      </w:r>
      <w:r w:rsidR="00F96126">
        <w:t xml:space="preserve">vous </w:t>
      </w:r>
      <w:r>
        <w:t>invitons vivement</w:t>
      </w:r>
      <w:r w:rsidR="00911C1F">
        <w:t>, à travailler ce projet,</w:t>
      </w:r>
      <w:r>
        <w:t xml:space="preserve"> dans le cadre de la </w:t>
      </w:r>
      <w:proofErr w:type="spellStart"/>
      <w:r>
        <w:t>co</w:t>
      </w:r>
      <w:proofErr w:type="spellEnd"/>
      <w:r>
        <w:t>-intervention</w:t>
      </w:r>
      <w:r w:rsidR="00CD3B17">
        <w:t xml:space="preserve"> pour une approche pluridisciplinaire, chacun apportant une expertise propre à sa discipline.</w:t>
      </w:r>
      <w:r w:rsidR="00015687">
        <w:t xml:space="preserve"> Pour l’enseignement du français, la forme et les caractéristiques du </w:t>
      </w:r>
      <w:r w:rsidR="00794761">
        <w:t>récit d’anticipation</w:t>
      </w:r>
      <w:r w:rsidR="00015687">
        <w:t>, l’étude de la langue ; pour l’enseignement professionnel, par exemple,</w:t>
      </w:r>
      <w:r w:rsidR="00911C1F">
        <w:t xml:space="preserve"> </w:t>
      </w:r>
      <w:r w:rsidR="00794761">
        <w:t>le choix</w:t>
      </w:r>
      <w:r w:rsidR="00015687">
        <w:t xml:space="preserve"> de la situation professionnelle, la précision du lexique, </w:t>
      </w:r>
      <w:r w:rsidR="00911C1F">
        <w:t xml:space="preserve">et </w:t>
      </w:r>
      <w:r w:rsidR="00015687">
        <w:t xml:space="preserve">selon la </w:t>
      </w:r>
      <w:r w:rsidR="00F96126">
        <w:t>situation choisie</w:t>
      </w:r>
      <w:r w:rsidR="00911C1F">
        <w:t>,</w:t>
      </w:r>
      <w:r w:rsidR="00015687">
        <w:t xml:space="preserve"> les compétences et savoirs associés décrits dans le référentiel de certification.</w:t>
      </w:r>
    </w:p>
    <w:p w14:paraId="49E23184" w14:textId="6FB68AFA" w:rsidR="004C22C4" w:rsidRDefault="00D768A6">
      <w:r>
        <w:t xml:space="preserve">Ce concours académique, intitulé « J’écris un </w:t>
      </w:r>
      <w:r w:rsidR="00794761">
        <w:t>récit d’anticipation</w:t>
      </w:r>
      <w:r>
        <w:t xml:space="preserve"> sur le métier qui me plaît »</w:t>
      </w:r>
      <w:r w:rsidR="004C22C4">
        <w:rPr>
          <w:rStyle w:val="Appelnotedebasdep"/>
        </w:rPr>
        <w:footnoteReference w:id="1"/>
      </w:r>
      <w:r>
        <w:t xml:space="preserve"> , s’adresse aux élèves de </w:t>
      </w:r>
      <w:r w:rsidR="003C119B">
        <w:t>3</w:t>
      </w:r>
      <w:r w:rsidR="003C119B" w:rsidRPr="003C119B">
        <w:rPr>
          <w:vertAlign w:val="superscript"/>
        </w:rPr>
        <w:t>ème</w:t>
      </w:r>
      <w:r w:rsidR="003C119B">
        <w:t xml:space="preserve"> prépa métier, </w:t>
      </w:r>
      <w:r>
        <w:t xml:space="preserve">CAP, de baccalauréat professionnel et, le cas échéant, de brevet </w:t>
      </w:r>
      <w:r w:rsidR="003C119B">
        <w:t xml:space="preserve">national </w:t>
      </w:r>
      <w:r>
        <w:t xml:space="preserve">des métiers d’art. </w:t>
      </w:r>
    </w:p>
    <w:p w14:paraId="319AC442" w14:textId="51C705CC" w:rsidR="002F2C37" w:rsidRDefault="004C22C4">
      <w:r>
        <w:t>Si l</w:t>
      </w:r>
      <w:r w:rsidR="00D768A6">
        <w:t xml:space="preserve">’inscription au concours est individuelle, </w:t>
      </w:r>
      <w:r>
        <w:t xml:space="preserve">la réflexion, sur la situation professionnelle, </w:t>
      </w:r>
      <w:r w:rsidR="00911C1F">
        <w:t xml:space="preserve">sur le genre, </w:t>
      </w:r>
      <w:r>
        <w:t xml:space="preserve">sur les faits de langue, par exemple, peut être collective. </w:t>
      </w:r>
      <w:r w:rsidR="00D768A6">
        <w:t>Par ailleurs, le professeur est autorisé à accompagner l’élève, sans se substituer à lui</w:t>
      </w:r>
      <w:r w:rsidR="009F578A">
        <w:t xml:space="preserve">. Nous insistons sur l’interdiction de proposer au jury des productions générées par l’IA. En effet, nous attendons des productions personnelles, même imparfaites, qui sont le résultat d’un effort de réflexion, d’écriture </w:t>
      </w:r>
      <w:r w:rsidR="00F96126">
        <w:t>d</w:t>
      </w:r>
      <w:r w:rsidR="009F578A">
        <w:t>e la part des élèves.</w:t>
      </w:r>
    </w:p>
    <w:p w14:paraId="07C49CCD" w14:textId="1E197E03" w:rsidR="002F2C37" w:rsidRDefault="00D768A6">
      <w:r>
        <w:t xml:space="preserve">Pour les classes de CAP, de Bac Pro et de BMA, une préinscription est requise pour estimer le nombre d’élèves participants (fiche en pièce jointe à compléter et à renvoyer au plus tard le </w:t>
      </w:r>
      <w:r w:rsidR="00F96126" w:rsidRPr="00F96126">
        <w:rPr>
          <w:highlight w:val="yellow"/>
        </w:rPr>
        <w:t>20</w:t>
      </w:r>
      <w:r w:rsidRPr="00F96126">
        <w:rPr>
          <w:highlight w:val="yellow"/>
        </w:rPr>
        <w:t xml:space="preserve"> novembre</w:t>
      </w:r>
      <w:r>
        <w:t xml:space="preserve">, à l'adresse indiquée au bas de la fiche), mais, d’ores et déjà, nous vous adressons le modèle à utiliser pour écrire le </w:t>
      </w:r>
      <w:r w:rsidR="00F96126">
        <w:t>récit</w:t>
      </w:r>
      <w:r>
        <w:t xml:space="preserve"> (fichier « maquette » en pièce jointe), pour que vous puissiez commencer à travailler avec vos élèves, si vous le souhaitez, sans attendre la fin de la phase de la préinscription. </w:t>
      </w:r>
    </w:p>
    <w:p w14:paraId="0DD43470" w14:textId="77777777" w:rsidR="002F2C37" w:rsidRDefault="002F2C37"/>
    <w:p w14:paraId="29F51D1E" w14:textId="77777777" w:rsidR="002F2C37" w:rsidRPr="00CA512C" w:rsidRDefault="00D768A6">
      <w:pPr>
        <w:rPr>
          <w:b/>
          <w:bCs/>
        </w:rPr>
      </w:pPr>
      <w:r w:rsidRPr="00CA512C">
        <w:rPr>
          <w:b/>
          <w:bCs/>
        </w:rPr>
        <w:t>Règlement du concours</w:t>
      </w:r>
    </w:p>
    <w:p w14:paraId="7EB34419" w14:textId="72D4AAED" w:rsidR="00F96126" w:rsidRDefault="00F96126">
      <w:r>
        <w:t xml:space="preserve">Consignes à respecter impérativement pour la rédaction du </w:t>
      </w:r>
      <w:r w:rsidR="00CA512C">
        <w:t>récit d’anticipation</w:t>
      </w:r>
      <w:r>
        <w:t xml:space="preserve"> (fichier « Maquette »)</w:t>
      </w:r>
      <w:r w:rsidR="007964A6">
        <w:t>.</w:t>
      </w:r>
    </w:p>
    <w:p w14:paraId="112BC55C" w14:textId="49230AFF" w:rsidR="00015687" w:rsidRDefault="00D768A6">
      <w:r>
        <w:t xml:space="preserve">Point de départ : Le </w:t>
      </w:r>
      <w:r w:rsidR="00794761">
        <w:t>récit d’anticipation</w:t>
      </w:r>
      <w:r>
        <w:t xml:space="preserve"> peut s’appuyer sur le vécu de l’élève (PFMP ou situation au lycée, en atelier) ou peut être le fruit de son imagination, mais l’histoire doit se construire à partir d’une situation (ou activité) professionnelle issue du référentiel des </w:t>
      </w:r>
      <w:r>
        <w:lastRenderedPageBreak/>
        <w:t xml:space="preserve">activités professionnelles (RAP) de la spécialité de l’auteur de la production écrite, en mobilisant les </w:t>
      </w:r>
      <w:r w:rsidR="00F96126">
        <w:t>éléments décrits</w:t>
      </w:r>
      <w:r>
        <w:t xml:space="preserve"> dans ce même référentiel d’activités professionnelles</w:t>
      </w:r>
      <w:r w:rsidR="00F96126">
        <w:t>.</w:t>
      </w:r>
    </w:p>
    <w:p w14:paraId="691BC554" w14:textId="77777777" w:rsidR="00F96126" w:rsidRPr="00CA512C" w:rsidRDefault="00D768A6">
      <w:r w:rsidRPr="00CA512C">
        <w:t xml:space="preserve">Pour écrire le </w:t>
      </w:r>
      <w:r w:rsidR="00CA19A8" w:rsidRPr="00CA512C">
        <w:t>récit d’anticipation</w:t>
      </w:r>
      <w:r w:rsidRPr="00CA512C">
        <w:t xml:space="preserve">, </w:t>
      </w:r>
    </w:p>
    <w:p w14:paraId="5CD19223" w14:textId="4BFCF388" w:rsidR="00F96126" w:rsidRPr="00CA512C" w:rsidRDefault="00F96126" w:rsidP="00F96126">
      <w:pPr>
        <w:pStyle w:val="Paragraphedeliste"/>
        <w:numPr>
          <w:ilvl w:val="0"/>
          <w:numId w:val="1"/>
        </w:numPr>
      </w:pPr>
      <w:r w:rsidRPr="00CA512C">
        <w:t>Le métier dans lequel s’inscrit la formation de l’élève doit être nommé</w:t>
      </w:r>
      <w:r w:rsidR="00CA512C" w:rsidRPr="00CA512C">
        <w:t>,</w:t>
      </w:r>
    </w:p>
    <w:p w14:paraId="064F605F" w14:textId="01D1B0B7" w:rsidR="00CA512C" w:rsidRPr="00CA512C" w:rsidRDefault="00CA512C" w:rsidP="00F96126">
      <w:pPr>
        <w:pStyle w:val="Paragraphedeliste"/>
        <w:numPr>
          <w:ilvl w:val="0"/>
          <w:numId w:val="1"/>
        </w:numPr>
      </w:pPr>
      <w:r w:rsidRPr="00CA512C">
        <w:t>Le cadre temporel est respecté</w:t>
      </w:r>
    </w:p>
    <w:p w14:paraId="1C6ACB5C" w14:textId="551528A0" w:rsidR="00CA512C" w:rsidRPr="00CA512C" w:rsidRDefault="00CA512C" w:rsidP="00F96126">
      <w:pPr>
        <w:pStyle w:val="Paragraphedeliste"/>
        <w:numPr>
          <w:ilvl w:val="0"/>
          <w:numId w:val="1"/>
        </w:numPr>
      </w:pPr>
      <w:r w:rsidRPr="00CA512C">
        <w:t>L’appel à l’invention, la créativité, la capacité à se projeter sur le métier doivent être convoqués</w:t>
      </w:r>
    </w:p>
    <w:p w14:paraId="34C9503A" w14:textId="6FB3951A" w:rsidR="00CA512C" w:rsidRPr="00CA512C" w:rsidRDefault="00CA512C" w:rsidP="00F96126">
      <w:pPr>
        <w:pStyle w:val="Paragraphedeliste"/>
        <w:numPr>
          <w:ilvl w:val="0"/>
          <w:numId w:val="1"/>
        </w:numPr>
      </w:pPr>
      <w:r w:rsidRPr="00CA512C">
        <w:t>Le lexique professionnel est précis, approprié à la situation mais peut également être inventé,</w:t>
      </w:r>
    </w:p>
    <w:p w14:paraId="4D5B5F5A" w14:textId="416E1932" w:rsidR="00CA512C" w:rsidRPr="00CA512C" w:rsidRDefault="00CA512C" w:rsidP="00CA512C">
      <w:pPr>
        <w:pStyle w:val="Paragraphedeliste"/>
        <w:numPr>
          <w:ilvl w:val="0"/>
          <w:numId w:val="1"/>
        </w:numPr>
      </w:pPr>
      <w:r w:rsidRPr="00CA512C">
        <w:t>L’introduction du discours direct dans le récit est autorisée,</w:t>
      </w:r>
    </w:p>
    <w:p w14:paraId="6292D94B" w14:textId="40AFC9CF" w:rsidR="00F96126" w:rsidRPr="00CA512C" w:rsidRDefault="007964A6" w:rsidP="00F96126">
      <w:pPr>
        <w:pStyle w:val="Paragraphedeliste"/>
        <w:numPr>
          <w:ilvl w:val="0"/>
          <w:numId w:val="1"/>
        </w:numPr>
      </w:pPr>
      <w:r>
        <w:t>L’</w:t>
      </w:r>
      <w:r w:rsidR="00F96126" w:rsidRPr="00CA512C">
        <w:t xml:space="preserve">accroche imposée </w:t>
      </w:r>
      <w:r>
        <w:t xml:space="preserve">est respectée </w:t>
      </w:r>
      <w:r w:rsidR="00F96126" w:rsidRPr="00CA512C">
        <w:t xml:space="preserve">(voir maquette),  </w:t>
      </w:r>
    </w:p>
    <w:p w14:paraId="06CD8244" w14:textId="5AD264A8" w:rsidR="00CA512C" w:rsidRPr="00CA512C" w:rsidRDefault="00F96126" w:rsidP="00CA512C">
      <w:pPr>
        <w:pStyle w:val="Paragraphedeliste"/>
        <w:numPr>
          <w:ilvl w:val="0"/>
          <w:numId w:val="1"/>
        </w:numPr>
      </w:pPr>
      <w:r w:rsidRPr="00CA512C">
        <w:t>Le récit doit être réaliste, plausible.</w:t>
      </w:r>
    </w:p>
    <w:p w14:paraId="184E96CC" w14:textId="70EB29B6" w:rsidR="00CA512C" w:rsidRPr="00CA512C" w:rsidRDefault="00CA512C" w:rsidP="00CA512C">
      <w:r w:rsidRPr="00CA512C">
        <w:t>Des contraintes formelles doivent également être suivies :</w:t>
      </w:r>
    </w:p>
    <w:p w14:paraId="75C10289" w14:textId="19DF9BA3" w:rsidR="00CA512C" w:rsidRDefault="00CA512C" w:rsidP="00CA512C">
      <w:pPr>
        <w:rPr>
          <w:highlight w:val="yellow"/>
        </w:rPr>
      </w:pPr>
      <w:r>
        <w:t>- Cartouche à compléter avec le nom et le prénom de l’élève qui concourt, sa classe et son lycée.</w:t>
      </w:r>
    </w:p>
    <w:p w14:paraId="62C875B3" w14:textId="77777777" w:rsidR="00CA512C" w:rsidRDefault="00CA512C" w:rsidP="00CA512C">
      <w:r>
        <w:t>- Police : Calibri et Taille de la police : 11 (selon le modèle en pièce jointe : fichier « maquette »)</w:t>
      </w:r>
    </w:p>
    <w:p w14:paraId="3F58386E" w14:textId="77777777" w:rsidR="00CA512C" w:rsidRDefault="00CA512C" w:rsidP="00CA512C">
      <w:r>
        <w:t>- Nombre de pages : 1 page et demie au maximum</w:t>
      </w:r>
    </w:p>
    <w:p w14:paraId="3679BD16" w14:textId="77777777" w:rsidR="00CA512C" w:rsidRDefault="00CA512C" w:rsidP="00CA512C">
      <w:r>
        <w:t xml:space="preserve">- Production définitive à adresser au jury sous format « Word » ; ne pas transformer le fichier en PDF </w:t>
      </w:r>
    </w:p>
    <w:p w14:paraId="7757C8C2" w14:textId="77777777" w:rsidR="00CA512C" w:rsidRDefault="00CA512C" w:rsidP="00CA512C"/>
    <w:p w14:paraId="6FE687D8" w14:textId="47AC521C" w:rsidR="00A444E1" w:rsidRDefault="00A444E1">
      <w:r>
        <w:t>Nous proposerons</w:t>
      </w:r>
      <w:r w:rsidR="00637216">
        <w:t xml:space="preserve"> </w:t>
      </w:r>
      <w:r>
        <w:t>aux collègues qui souhaiteraient avoir des précisions ou des informations complémentaires, deux webinaires de courte durée, à des dates différentes</w:t>
      </w:r>
      <w:r w:rsidR="00637216">
        <w:t xml:space="preserve"> : </w:t>
      </w:r>
    </w:p>
    <w:p w14:paraId="2638D31D" w14:textId="6388E27E" w:rsidR="00637216" w:rsidRDefault="00637216" w:rsidP="00637216">
      <w:pPr>
        <w:pStyle w:val="Paragraphedeliste"/>
        <w:numPr>
          <w:ilvl w:val="0"/>
          <w:numId w:val="1"/>
        </w:numPr>
      </w:pPr>
      <w:r>
        <w:t>Mercredi 14 octobre de 16h30 à 18h</w:t>
      </w:r>
    </w:p>
    <w:p w14:paraId="36506E82" w14:textId="671BC96A" w:rsidR="00637216" w:rsidRDefault="00637216" w:rsidP="00637216">
      <w:pPr>
        <w:pStyle w:val="Paragraphedeliste"/>
        <w:numPr>
          <w:ilvl w:val="0"/>
          <w:numId w:val="1"/>
        </w:numPr>
      </w:pPr>
      <w:r>
        <w:t>Lundi 2 novembre de 18h à 19h</w:t>
      </w:r>
    </w:p>
    <w:p w14:paraId="63CCCD1D" w14:textId="546C78C4" w:rsidR="00637216" w:rsidRDefault="00637216" w:rsidP="00637216">
      <w:r>
        <w:t>Lien pour la connexion :</w:t>
      </w:r>
      <w:r w:rsidRPr="00637216">
        <w:t xml:space="preserve"> </w:t>
      </w:r>
      <w:hyperlink r:id="rId8" w:history="1">
        <w:r w:rsidRPr="00812464">
          <w:rPr>
            <w:rStyle w:val="Lienhypertexte"/>
          </w:rPr>
          <w:t>https://visio-agents.edu</w:t>
        </w:r>
        <w:r w:rsidRPr="00812464">
          <w:rPr>
            <w:rStyle w:val="Lienhypertexte"/>
          </w:rPr>
          <w:t>cation.fr/meeting/signin/invite/649191/hash/5eda93a8de4da9937875fc64f0b21fc40d1c0c</w:t>
        </w:r>
        <w:r w:rsidRPr="00812464">
          <w:rPr>
            <w:rStyle w:val="Lienhypertexte"/>
          </w:rPr>
          <w:t>2d</w:t>
        </w:r>
      </w:hyperlink>
    </w:p>
    <w:p w14:paraId="65F93DF1" w14:textId="08BF91E4" w:rsidR="00015687" w:rsidRDefault="00A444E1">
      <w:r>
        <w:t xml:space="preserve"> Les productions des élèves qui participent au concours devront être transmises après la clôture des préinscriptions (le </w:t>
      </w:r>
      <w:r w:rsidR="00637216">
        <w:t>20</w:t>
      </w:r>
      <w:r>
        <w:t xml:space="preserve"> novembre), entre le </w:t>
      </w:r>
      <w:r w:rsidR="003C119B">
        <w:t>2</w:t>
      </w:r>
      <w:r w:rsidR="00637216">
        <w:t>3</w:t>
      </w:r>
      <w:r>
        <w:t xml:space="preserve"> novembre 202</w:t>
      </w:r>
      <w:r w:rsidR="00637216">
        <w:t>6</w:t>
      </w:r>
      <w:r>
        <w:t xml:space="preserve"> et le 0</w:t>
      </w:r>
      <w:r w:rsidR="003C119B">
        <w:t>2</w:t>
      </w:r>
      <w:r>
        <w:t xml:space="preserve"> avril 202</w:t>
      </w:r>
      <w:r w:rsidR="00637216">
        <w:t>7</w:t>
      </w:r>
      <w:r>
        <w:t>, au plus tard</w:t>
      </w:r>
      <w:r w:rsidR="00637216">
        <w:t xml:space="preserve"> à l’adresse suivante : </w:t>
      </w:r>
      <w:hyperlink r:id="rId9" w:history="1">
        <w:r w:rsidR="00637216" w:rsidRPr="00812464">
          <w:rPr>
            <w:rStyle w:val="Lienhypertexte"/>
          </w:rPr>
          <w:t>concourslettreshg@ac-bordeaux.fr</w:t>
        </w:r>
      </w:hyperlink>
    </w:p>
    <w:p w14:paraId="250511E8" w14:textId="77777777" w:rsidR="00A444E1" w:rsidRDefault="00A444E1"/>
    <w:p w14:paraId="1EA65180" w14:textId="77777777" w:rsidR="00911C1F" w:rsidRDefault="00D768A6">
      <w:r>
        <w:t xml:space="preserve">Bien cordialement, </w:t>
      </w:r>
    </w:p>
    <w:p w14:paraId="7EFC2B89" w14:textId="77777777" w:rsidR="00911C1F" w:rsidRDefault="00D768A6">
      <w:r>
        <w:lastRenderedPageBreak/>
        <w:t xml:space="preserve">Pour le comité d’organisation du concours, </w:t>
      </w:r>
    </w:p>
    <w:p w14:paraId="63388672" w14:textId="2E3D0F1B" w:rsidR="00911C1F" w:rsidRDefault="00911C1F">
      <w:r>
        <w:t>Véronique Bourguignon</w:t>
      </w:r>
      <w:r w:rsidR="00CA512C">
        <w:t xml:space="preserve"> et Laure </w:t>
      </w:r>
      <w:proofErr w:type="spellStart"/>
      <w:r w:rsidR="00CA512C">
        <w:t>Cattaï</w:t>
      </w:r>
      <w:proofErr w:type="spellEnd"/>
    </w:p>
    <w:p w14:paraId="77FC5172" w14:textId="7779526D" w:rsidR="005B4C4F" w:rsidRDefault="005B4C4F"/>
    <w:sectPr w:rsidR="005B4C4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8020E" w14:textId="77777777" w:rsidR="00D873F6" w:rsidRDefault="00D873F6" w:rsidP="004C22C4">
      <w:pPr>
        <w:spacing w:after="0" w:line="240" w:lineRule="auto"/>
      </w:pPr>
      <w:r>
        <w:separator/>
      </w:r>
    </w:p>
  </w:endnote>
  <w:endnote w:type="continuationSeparator" w:id="0">
    <w:p w14:paraId="736C5CA1" w14:textId="77777777" w:rsidR="00D873F6" w:rsidRDefault="00D873F6" w:rsidP="004C2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946EE" w14:textId="77777777" w:rsidR="00D873F6" w:rsidRDefault="00D873F6" w:rsidP="004C22C4">
      <w:pPr>
        <w:spacing w:after="0" w:line="240" w:lineRule="auto"/>
      </w:pPr>
      <w:r>
        <w:separator/>
      </w:r>
    </w:p>
  </w:footnote>
  <w:footnote w:type="continuationSeparator" w:id="0">
    <w:p w14:paraId="10B10689" w14:textId="77777777" w:rsidR="00D873F6" w:rsidRDefault="00D873F6" w:rsidP="004C22C4">
      <w:pPr>
        <w:spacing w:after="0" w:line="240" w:lineRule="auto"/>
      </w:pPr>
      <w:r>
        <w:continuationSeparator/>
      </w:r>
    </w:p>
  </w:footnote>
  <w:footnote w:id="1">
    <w:p w14:paraId="6EB7A729" w14:textId="03F7FF23" w:rsidR="004C22C4" w:rsidRDefault="004C22C4">
      <w:pPr>
        <w:pStyle w:val="Notedebasdepage"/>
      </w:pPr>
      <w:r>
        <w:rPr>
          <w:rStyle w:val="Appelnotedebasdep"/>
        </w:rPr>
        <w:footnoteRef/>
      </w:r>
      <w:r>
        <w:t xml:space="preserve"> Le métier qui me plaît est celui de la formation suivie par l’élève.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A0024B"/>
    <w:multiLevelType w:val="hybridMultilevel"/>
    <w:tmpl w:val="47307306"/>
    <w:lvl w:ilvl="0" w:tplc="14EE354E">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10719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8A6"/>
    <w:rsid w:val="00015687"/>
    <w:rsid w:val="002031A3"/>
    <w:rsid w:val="00276819"/>
    <w:rsid w:val="002F2C37"/>
    <w:rsid w:val="003628A8"/>
    <w:rsid w:val="003C119B"/>
    <w:rsid w:val="004C22C4"/>
    <w:rsid w:val="004D0603"/>
    <w:rsid w:val="005B4C4F"/>
    <w:rsid w:val="006230CC"/>
    <w:rsid w:val="00637216"/>
    <w:rsid w:val="00640141"/>
    <w:rsid w:val="007443B7"/>
    <w:rsid w:val="00794761"/>
    <w:rsid w:val="007964A6"/>
    <w:rsid w:val="007E68A4"/>
    <w:rsid w:val="00842869"/>
    <w:rsid w:val="00911C1F"/>
    <w:rsid w:val="009F578A"/>
    <w:rsid w:val="00A444E1"/>
    <w:rsid w:val="00AC7CFF"/>
    <w:rsid w:val="00C81944"/>
    <w:rsid w:val="00CA19A8"/>
    <w:rsid w:val="00CA512C"/>
    <w:rsid w:val="00CD3B17"/>
    <w:rsid w:val="00D768A6"/>
    <w:rsid w:val="00D873F6"/>
    <w:rsid w:val="00EA151F"/>
    <w:rsid w:val="00EC2E8E"/>
    <w:rsid w:val="00EC531E"/>
    <w:rsid w:val="00EC7020"/>
    <w:rsid w:val="00EC7B85"/>
    <w:rsid w:val="00F3744D"/>
    <w:rsid w:val="00F73B9F"/>
    <w:rsid w:val="00F961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2F96C"/>
  <w15:chartTrackingRefBased/>
  <w15:docId w15:val="{BA5F92AA-6F8C-4A23-8859-74C7A251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768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768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768A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768A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768A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768A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768A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768A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768A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768A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768A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768A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768A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768A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768A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768A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768A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768A6"/>
    <w:rPr>
      <w:rFonts w:eastAsiaTheme="majorEastAsia" w:cstheme="majorBidi"/>
      <w:color w:val="272727" w:themeColor="text1" w:themeTint="D8"/>
    </w:rPr>
  </w:style>
  <w:style w:type="paragraph" w:styleId="Titre">
    <w:name w:val="Title"/>
    <w:basedOn w:val="Normal"/>
    <w:next w:val="Normal"/>
    <w:link w:val="TitreCar"/>
    <w:uiPriority w:val="10"/>
    <w:qFormat/>
    <w:rsid w:val="00D768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768A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768A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768A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768A6"/>
    <w:pPr>
      <w:spacing w:before="160"/>
      <w:jc w:val="center"/>
    </w:pPr>
    <w:rPr>
      <w:i/>
      <w:iCs/>
      <w:color w:val="404040" w:themeColor="text1" w:themeTint="BF"/>
    </w:rPr>
  </w:style>
  <w:style w:type="character" w:customStyle="1" w:styleId="CitationCar">
    <w:name w:val="Citation Car"/>
    <w:basedOn w:val="Policepardfaut"/>
    <w:link w:val="Citation"/>
    <w:uiPriority w:val="29"/>
    <w:rsid w:val="00D768A6"/>
    <w:rPr>
      <w:i/>
      <w:iCs/>
      <w:color w:val="404040" w:themeColor="text1" w:themeTint="BF"/>
    </w:rPr>
  </w:style>
  <w:style w:type="paragraph" w:styleId="Paragraphedeliste">
    <w:name w:val="List Paragraph"/>
    <w:basedOn w:val="Normal"/>
    <w:uiPriority w:val="34"/>
    <w:qFormat/>
    <w:rsid w:val="00D768A6"/>
    <w:pPr>
      <w:ind w:left="720"/>
      <w:contextualSpacing/>
    </w:pPr>
  </w:style>
  <w:style w:type="character" w:styleId="Accentuationintense">
    <w:name w:val="Intense Emphasis"/>
    <w:basedOn w:val="Policepardfaut"/>
    <w:uiPriority w:val="21"/>
    <w:qFormat/>
    <w:rsid w:val="00D768A6"/>
    <w:rPr>
      <w:i/>
      <w:iCs/>
      <w:color w:val="0F4761" w:themeColor="accent1" w:themeShade="BF"/>
    </w:rPr>
  </w:style>
  <w:style w:type="paragraph" w:styleId="Citationintense">
    <w:name w:val="Intense Quote"/>
    <w:basedOn w:val="Normal"/>
    <w:next w:val="Normal"/>
    <w:link w:val="CitationintenseCar"/>
    <w:uiPriority w:val="30"/>
    <w:qFormat/>
    <w:rsid w:val="00D768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768A6"/>
    <w:rPr>
      <w:i/>
      <w:iCs/>
      <w:color w:val="0F4761" w:themeColor="accent1" w:themeShade="BF"/>
    </w:rPr>
  </w:style>
  <w:style w:type="character" w:styleId="Rfrenceintense">
    <w:name w:val="Intense Reference"/>
    <w:basedOn w:val="Policepardfaut"/>
    <w:uiPriority w:val="32"/>
    <w:qFormat/>
    <w:rsid w:val="00D768A6"/>
    <w:rPr>
      <w:b/>
      <w:bCs/>
      <w:smallCaps/>
      <w:color w:val="0F4761" w:themeColor="accent1" w:themeShade="BF"/>
      <w:spacing w:val="5"/>
    </w:rPr>
  </w:style>
  <w:style w:type="paragraph" w:styleId="Notedebasdepage">
    <w:name w:val="footnote text"/>
    <w:basedOn w:val="Normal"/>
    <w:link w:val="NotedebasdepageCar"/>
    <w:uiPriority w:val="99"/>
    <w:semiHidden/>
    <w:unhideWhenUsed/>
    <w:rsid w:val="004C22C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C22C4"/>
    <w:rPr>
      <w:sz w:val="20"/>
      <w:szCs w:val="20"/>
    </w:rPr>
  </w:style>
  <w:style w:type="character" w:styleId="Appelnotedebasdep">
    <w:name w:val="footnote reference"/>
    <w:basedOn w:val="Policepardfaut"/>
    <w:uiPriority w:val="99"/>
    <w:semiHidden/>
    <w:unhideWhenUsed/>
    <w:rsid w:val="004C22C4"/>
    <w:rPr>
      <w:vertAlign w:val="superscript"/>
    </w:rPr>
  </w:style>
  <w:style w:type="paragraph" w:styleId="En-tte">
    <w:name w:val="header"/>
    <w:basedOn w:val="Normal"/>
    <w:link w:val="En-tteCar"/>
    <w:uiPriority w:val="99"/>
    <w:unhideWhenUsed/>
    <w:rsid w:val="00842869"/>
    <w:pPr>
      <w:tabs>
        <w:tab w:val="center" w:pos="4536"/>
        <w:tab w:val="right" w:pos="9072"/>
      </w:tabs>
      <w:spacing w:after="0" w:line="240" w:lineRule="auto"/>
    </w:pPr>
  </w:style>
  <w:style w:type="character" w:customStyle="1" w:styleId="En-tteCar">
    <w:name w:val="En-tête Car"/>
    <w:basedOn w:val="Policepardfaut"/>
    <w:link w:val="En-tte"/>
    <w:uiPriority w:val="99"/>
    <w:rsid w:val="00842869"/>
  </w:style>
  <w:style w:type="paragraph" w:styleId="Pieddepage">
    <w:name w:val="footer"/>
    <w:basedOn w:val="Normal"/>
    <w:link w:val="PieddepageCar"/>
    <w:uiPriority w:val="99"/>
    <w:unhideWhenUsed/>
    <w:rsid w:val="0084286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42869"/>
  </w:style>
  <w:style w:type="character" w:styleId="Lienhypertexte">
    <w:name w:val="Hyperlink"/>
    <w:basedOn w:val="Policepardfaut"/>
    <w:uiPriority w:val="99"/>
    <w:unhideWhenUsed/>
    <w:rsid w:val="00637216"/>
    <w:rPr>
      <w:color w:val="467886" w:themeColor="hyperlink"/>
      <w:u w:val="single"/>
    </w:rPr>
  </w:style>
  <w:style w:type="character" w:styleId="Lienhypertextesuivivisit">
    <w:name w:val="FollowedHyperlink"/>
    <w:basedOn w:val="Policepardfaut"/>
    <w:uiPriority w:val="99"/>
    <w:semiHidden/>
    <w:unhideWhenUsed/>
    <w:rsid w:val="00637216"/>
    <w:rPr>
      <w:color w:val="96607D" w:themeColor="followedHyperlink"/>
      <w:u w:val="single"/>
    </w:rPr>
  </w:style>
  <w:style w:type="character" w:styleId="Mentionnonrsolue">
    <w:name w:val="Unresolved Mention"/>
    <w:basedOn w:val="Policepardfaut"/>
    <w:uiPriority w:val="99"/>
    <w:semiHidden/>
    <w:unhideWhenUsed/>
    <w:rsid w:val="006372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sio-agents.education.fr/meeting/signin/invite/649191/hash/5eda93a8de4da9937875fc64f0b21fc40d1c0c2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ncourslettreshg@ac-bordeaux.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04DEC-165B-46FF-BA1F-F18D46759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422</TotalTime>
  <Pages>3</Pages>
  <Words>714</Words>
  <Characters>3931</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Bourguignon Veronique</dc:creator>
  <cp:keywords/>
  <dc:description/>
  <cp:lastModifiedBy>Bourguignon Veronique</cp:lastModifiedBy>
  <cp:revision>9</cp:revision>
  <dcterms:created xsi:type="dcterms:W3CDTF">2026-09-21T06:53:00Z</dcterms:created>
  <dcterms:modified xsi:type="dcterms:W3CDTF">2026-09-22T19:46:00Z</dcterms:modified>
</cp:coreProperties>
</file>