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7C" w:rsidRDefault="007C667C" w:rsidP="007C667C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699149" cy="955771"/>
            <wp:effectExtent l="0" t="9525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1754" cy="9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1D" w:rsidRDefault="00892E39" w:rsidP="00CF4DEF">
      <w:pPr>
        <w:ind w:firstLine="708"/>
        <w:jc w:val="both"/>
      </w:pPr>
      <w:r>
        <w:t>Alors que l</w:t>
      </w:r>
      <w:r w:rsidR="00016199">
        <w:t>a première génération</w:t>
      </w:r>
      <w:r>
        <w:t xml:space="preserve"> </w:t>
      </w:r>
      <w:proofErr w:type="spellStart"/>
      <w:r w:rsidR="00E1161D">
        <w:t>EsaBac</w:t>
      </w:r>
      <w:proofErr w:type="spellEnd"/>
      <w:r w:rsidR="00E1161D">
        <w:t xml:space="preserve"> au lycée Victor Louis a été brillamment reçue à la session </w:t>
      </w:r>
      <w:r w:rsidR="00016199">
        <w:t xml:space="preserve">de juin </w:t>
      </w:r>
      <w:proofErr w:type="gramStart"/>
      <w:r w:rsidR="00E1161D">
        <w:t>2018 ,</w:t>
      </w:r>
      <w:proofErr w:type="gramEnd"/>
      <w:r w:rsidR="00E1161D">
        <w:t xml:space="preserve"> voici que les générations suivantes leur emboitent le pas</w:t>
      </w:r>
      <w:r w:rsidR="00CF4DEF">
        <w:t>, avec le même enthousiasme</w:t>
      </w:r>
      <w:r w:rsidR="00E1161D">
        <w:t xml:space="preserve">. </w:t>
      </w:r>
    </w:p>
    <w:p w:rsidR="00B935B6" w:rsidRDefault="00CF4DEF" w:rsidP="00CF4DEF">
      <w:pPr>
        <w:jc w:val="both"/>
      </w:pPr>
      <w:r>
        <w:t>Ainsi, u</w:t>
      </w:r>
      <w:r w:rsidR="00E1161D">
        <w:t>n é</w:t>
      </w:r>
      <w:r w:rsidR="007C667C">
        <w:t xml:space="preserve">change scolaire individuel </w:t>
      </w:r>
      <w:r w:rsidR="00E1161D">
        <w:t xml:space="preserve"> a débuté dès le 1</w:t>
      </w:r>
      <w:r w:rsidR="00E1161D" w:rsidRPr="00E1161D">
        <w:rPr>
          <w:vertAlign w:val="superscript"/>
        </w:rPr>
        <w:t>er</w:t>
      </w:r>
      <w:r w:rsidR="00E1161D">
        <w:t xml:space="preserve"> septembre entre </w:t>
      </w:r>
      <w:r w:rsidR="007C667C">
        <w:t>les élèves d’</w:t>
      </w:r>
      <w:proofErr w:type="spellStart"/>
      <w:r w:rsidR="007C667C">
        <w:t>EsaBac</w:t>
      </w:r>
      <w:proofErr w:type="spellEnd"/>
      <w:r w:rsidR="007C667C">
        <w:t xml:space="preserve"> du lycée Victor Louis de Talence et</w:t>
      </w:r>
      <w:r w:rsidR="00E1161D">
        <w:t xml:space="preserve"> ceux de</w:t>
      </w:r>
      <w:r w:rsidR="007C667C">
        <w:t xml:space="preserve"> l’</w:t>
      </w:r>
      <w:proofErr w:type="spellStart"/>
      <w:r w:rsidR="007C667C">
        <w:t>Educan</w:t>
      </w:r>
      <w:r w:rsidR="00E1161D">
        <w:t>dat</w:t>
      </w:r>
      <w:r w:rsidR="007C667C">
        <w:t>o</w:t>
      </w:r>
      <w:proofErr w:type="spellEnd"/>
      <w:r w:rsidR="007C667C">
        <w:t xml:space="preserve"> </w:t>
      </w:r>
      <w:proofErr w:type="spellStart"/>
      <w:r w:rsidR="007C667C">
        <w:t>Statale</w:t>
      </w:r>
      <w:proofErr w:type="spellEnd"/>
      <w:r w:rsidR="007C667C">
        <w:t xml:space="preserve"> Poggio </w:t>
      </w:r>
      <w:proofErr w:type="spellStart"/>
      <w:r w:rsidR="007C667C">
        <w:t>Imperiale</w:t>
      </w:r>
      <w:proofErr w:type="spellEnd"/>
      <w:r w:rsidR="007C667C">
        <w:t xml:space="preserve"> de Florence</w:t>
      </w:r>
      <w:r w:rsidR="00E1161D">
        <w:t>.</w:t>
      </w:r>
    </w:p>
    <w:p w:rsidR="007C667C" w:rsidRDefault="007C667C" w:rsidP="00CF4DEF">
      <w:pPr>
        <w:jc w:val="both"/>
      </w:pPr>
      <w:r>
        <w:t xml:space="preserve">Les jeunes toscans sont venus à Talence pendant tout le mois de septembre, où ils ont été accueillis dans la famille et la classe </w:t>
      </w:r>
      <w:r w:rsidR="0087000F">
        <w:t xml:space="preserve">de Première </w:t>
      </w:r>
      <w:r>
        <w:t xml:space="preserve">de leur correspondant. Les jeunes français partiront à Florence au mois de février. Ils seront répartis </w:t>
      </w:r>
      <w:r w:rsidR="00E1161D">
        <w:t xml:space="preserve">dans </w:t>
      </w:r>
      <w:r w:rsidR="0087000F">
        <w:t>une</w:t>
      </w:r>
      <w:r w:rsidR="00E1161D">
        <w:t xml:space="preserve"> classe </w:t>
      </w:r>
      <w:r w:rsidR="0087000F">
        <w:t xml:space="preserve">linguistique </w:t>
      </w:r>
      <w:r w:rsidR="00E1161D">
        <w:t>de</w:t>
      </w:r>
      <w:r>
        <w:t xml:space="preserve"> Quarta (Première) et </w:t>
      </w:r>
      <w:r w:rsidR="0087000F">
        <w:t xml:space="preserve">une </w:t>
      </w:r>
      <w:r w:rsidR="00E1161D">
        <w:t xml:space="preserve">de </w:t>
      </w:r>
      <w:proofErr w:type="spellStart"/>
      <w:r>
        <w:t>Quinta</w:t>
      </w:r>
      <w:proofErr w:type="spellEnd"/>
      <w:r w:rsidR="00E1161D">
        <w:t xml:space="preserve"> </w:t>
      </w:r>
      <w:r>
        <w:t xml:space="preserve"> (Terminale). </w:t>
      </w:r>
    </w:p>
    <w:p w:rsidR="007C667C" w:rsidRDefault="007C667C" w:rsidP="00CF4DEF">
      <w:pPr>
        <w:jc w:val="both"/>
      </w:pPr>
      <w:r>
        <w:t xml:space="preserve">Outre les cours au lycée et les activités </w:t>
      </w:r>
      <w:r w:rsidR="00CF4DEF">
        <w:t xml:space="preserve">de loisirs </w:t>
      </w:r>
      <w:r>
        <w:t>prévues par les familles, les</w:t>
      </w:r>
      <w:r w:rsidR="00CF4DEF">
        <w:t xml:space="preserve"> dix</w:t>
      </w:r>
      <w:r>
        <w:t xml:space="preserve"> correspondants ont </w:t>
      </w:r>
      <w:r w:rsidR="00E1161D">
        <w:t>été invités</w:t>
      </w:r>
      <w:r w:rsidR="00CF4DEF">
        <w:t xml:space="preserve"> par le rectorat</w:t>
      </w:r>
      <w:r w:rsidR="00E1161D">
        <w:t xml:space="preserve">, avec d’autres élèves </w:t>
      </w:r>
      <w:r w:rsidR="0087000F">
        <w:t>bordelais engagés dans une action européenne. Ils ont tous participé joyeusement</w:t>
      </w:r>
      <w:r w:rsidR="00E1161D">
        <w:t xml:space="preserve"> </w:t>
      </w:r>
      <w:r>
        <w:t xml:space="preserve">à la journée de l’Europe, le mercredi 26 septembre. </w:t>
      </w:r>
      <w:r w:rsidR="00016199">
        <w:t xml:space="preserve">Ils ont d’abord fait un petit discours sur leur lycée d’origine et ont témoigné de leur expérience d’un échange scolaire individuel long. Puis, ils ont participé, par petits </w:t>
      </w:r>
      <w:proofErr w:type="gramStart"/>
      <w:r w:rsidR="00016199">
        <w:t>groupes ,</w:t>
      </w:r>
      <w:proofErr w:type="gramEnd"/>
      <w:r w:rsidR="00016199">
        <w:t xml:space="preserve"> à l’établissement d’</w:t>
      </w:r>
      <w:r w:rsidR="00E1161D">
        <w:t xml:space="preserve"> un programme de leurs souhaits pour l’ Europe du futur. </w:t>
      </w:r>
      <w:r w:rsidR="00016199">
        <w:t>C</w:t>
      </w:r>
      <w:r w:rsidR="00E1161D">
        <w:t xml:space="preserve">es consultations citoyennes, </w:t>
      </w:r>
      <w:r w:rsidR="00016199">
        <w:t xml:space="preserve">des jeunes comme des adultes, </w:t>
      </w:r>
      <w:r w:rsidR="00E1161D">
        <w:t>ont lieu en ce moment dans  les différents pays européens</w:t>
      </w:r>
      <w:r w:rsidR="00016199">
        <w:t>. Elles</w:t>
      </w:r>
      <w:r w:rsidR="00E1161D">
        <w:t xml:space="preserve"> seront transmis</w:t>
      </w:r>
      <w:r w:rsidR="00016199">
        <w:t xml:space="preserve">es </w:t>
      </w:r>
      <w:r w:rsidR="00E1161D">
        <w:t xml:space="preserve">aux candidats aux </w:t>
      </w:r>
      <w:r w:rsidR="00F41108">
        <w:t xml:space="preserve">prochaines </w:t>
      </w:r>
      <w:r w:rsidR="00E1161D">
        <w:t>élections européennes</w:t>
      </w:r>
      <w:r w:rsidR="00F41108">
        <w:t xml:space="preserve"> de 2019</w:t>
      </w:r>
      <w:r w:rsidR="00E1161D">
        <w:t xml:space="preserve">. </w:t>
      </w:r>
    </w:p>
    <w:p w:rsidR="00CF4DEF" w:rsidRDefault="00CF4DEF" w:rsidP="00CF4DEF">
      <w:pPr>
        <w:jc w:val="both"/>
      </w:pPr>
      <w:r>
        <w:t xml:space="preserve">Parmi </w:t>
      </w:r>
      <w:r w:rsidR="00E1161D">
        <w:t xml:space="preserve"> les principaux aspects qui re</w:t>
      </w:r>
      <w:r>
        <w:t>ssortent de cette consultation d’une soixantaine de jeunes européens au rectorat de Bordeaux, trois thèmes émergent plus particulièrement :</w:t>
      </w:r>
    </w:p>
    <w:p w:rsidR="00CF4DEF" w:rsidRDefault="0087000F" w:rsidP="009F0691">
      <w:pPr>
        <w:pStyle w:val="Paragraphedeliste"/>
        <w:numPr>
          <w:ilvl w:val="0"/>
          <w:numId w:val="1"/>
        </w:numPr>
        <w:jc w:val="both"/>
      </w:pPr>
      <w:r>
        <w:t xml:space="preserve">Sur </w:t>
      </w:r>
      <w:r w:rsidR="00CF4DEF">
        <w:t>la question scolaire et universitaire</w:t>
      </w:r>
      <w:r>
        <w:t>, l</w:t>
      </w:r>
      <w:r w:rsidR="00CF4DEF">
        <w:t xml:space="preserve">es jeunes souhaiteraient  un examen de fin d’études secondaires qui serait valide dans tous les pays de l’U.E. </w:t>
      </w:r>
    </w:p>
    <w:p w:rsidR="00E1161D" w:rsidRDefault="0087000F" w:rsidP="009F0691">
      <w:pPr>
        <w:pStyle w:val="Paragraphedeliste"/>
        <w:numPr>
          <w:ilvl w:val="0"/>
          <w:numId w:val="1"/>
        </w:numPr>
        <w:jc w:val="both"/>
      </w:pPr>
      <w:r>
        <w:t xml:space="preserve">Sur </w:t>
      </w:r>
      <w:r w:rsidR="00CF4DEF">
        <w:t>la  question  de l’accueil des réfugiés en Europe</w:t>
      </w:r>
      <w:r>
        <w:t xml:space="preserve">, les jeunes </w:t>
      </w:r>
      <w:r w:rsidR="00016199">
        <w:t xml:space="preserve">proposent une entente plus cordiale entre les Etats afin de construire </w:t>
      </w:r>
      <w:r>
        <w:t xml:space="preserve"> une politique commune et unie.</w:t>
      </w:r>
    </w:p>
    <w:p w:rsidR="00CF4DEF" w:rsidRDefault="00CF4DEF" w:rsidP="009F0691">
      <w:pPr>
        <w:pStyle w:val="Paragraphedeliste"/>
        <w:numPr>
          <w:ilvl w:val="0"/>
          <w:numId w:val="1"/>
        </w:numPr>
        <w:jc w:val="both"/>
      </w:pPr>
      <w:r>
        <w:t xml:space="preserve"> </w:t>
      </w:r>
      <w:r w:rsidR="0087000F">
        <w:t>Sur l</w:t>
      </w:r>
      <w:r>
        <w:t xml:space="preserve">es préoccupations environnementales, </w:t>
      </w:r>
      <w:r w:rsidR="0087000F">
        <w:t xml:space="preserve">ils envisageraient une pédagogie efficace </w:t>
      </w:r>
      <w:r>
        <w:t xml:space="preserve">de la gestion du tri sélectif des déchets. </w:t>
      </w:r>
    </w:p>
    <w:p w:rsidR="009F0691" w:rsidRDefault="009F0691" w:rsidP="009F0691">
      <w:pPr>
        <w:pStyle w:val="Paragraphedeliste"/>
        <w:ind w:left="1068"/>
        <w:jc w:val="both"/>
      </w:pPr>
    </w:p>
    <w:p w:rsidR="007C667C" w:rsidRDefault="007C667C" w:rsidP="00CF4DE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94454" cy="151247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26" cy="154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2E1D"/>
    <w:multiLevelType w:val="hybridMultilevel"/>
    <w:tmpl w:val="05A87060"/>
    <w:lvl w:ilvl="0" w:tplc="8F4AAA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7C"/>
    <w:rsid w:val="00016199"/>
    <w:rsid w:val="00395FAF"/>
    <w:rsid w:val="00561857"/>
    <w:rsid w:val="007C667C"/>
    <w:rsid w:val="0087000F"/>
    <w:rsid w:val="00891D23"/>
    <w:rsid w:val="00892E39"/>
    <w:rsid w:val="009F0691"/>
    <w:rsid w:val="009F7D07"/>
    <w:rsid w:val="00A5594C"/>
    <w:rsid w:val="00B12CDD"/>
    <w:rsid w:val="00B70980"/>
    <w:rsid w:val="00B81F76"/>
    <w:rsid w:val="00CF4DEF"/>
    <w:rsid w:val="00E1161D"/>
    <w:rsid w:val="00F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590B-9690-415A-81AD-13EA149F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</dc:creator>
  <cp:keywords/>
  <dc:description/>
  <cp:lastModifiedBy>Michel CAMPAN</cp:lastModifiedBy>
  <cp:revision>2</cp:revision>
  <dcterms:created xsi:type="dcterms:W3CDTF">2018-09-27T06:24:00Z</dcterms:created>
  <dcterms:modified xsi:type="dcterms:W3CDTF">2018-09-27T06:24:00Z</dcterms:modified>
</cp:coreProperties>
</file>