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1F" w:rsidRPr="005B001F" w:rsidRDefault="005B001F" w:rsidP="005B001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Humanisme et renaissance : démarche</w:t>
      </w:r>
    </w:p>
    <w:p w:rsidR="005B001F" w:rsidRDefault="005B001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17F5" w:rsidRPr="005B001F" w:rsidRDefault="005B001F">
      <w:pPr>
        <w:rPr>
          <w:sz w:val="24"/>
          <w:szCs w:val="24"/>
        </w:rPr>
      </w:pPr>
      <w:bookmarkStart w:id="0" w:name="_GoBack"/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Objectifs :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faire découvrir l’essentiel de l’Humanisme et de la Renaissance aux élèves de 5 </w:t>
      </w:r>
      <w:proofErr w:type="spellStart"/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ème</w:t>
      </w:r>
      <w:proofErr w:type="spellEnd"/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 leur permettant de manipuler eux-mêmes les informations.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Respecter le rythme de chaque élève puisqu’il peut revenir en arrière s’il n’a pas compris, répondre rapidement, plus doucement…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Respecter le niveau de l’élève : dans les liens hypertextes, ce qui est écrit en rouge est important, le reste est destiné aux curieux.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Vérifier les connaissances à travers le quizz de niveau 1 pour que l’élève puisse à la fois s’</w:t>
      </w:r>
      <w:proofErr w:type="spellStart"/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auto-évaluer</w:t>
      </w:r>
      <w:proofErr w:type="spellEnd"/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 rechercher lui-même les informations manquantes.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Motiver les élèves en leur faisant bâtir leur propre quizz (niveau 2) ce qui les oblige à approfondir les connaissances, à se les approprier, à séparer l’essentiel de l’accessoire pour réaliser un quizz destiné aux autres élèves.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Savoir-faire :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utilisation de l’ordinateur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suivre des consignes précises pour réussir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repérer les informations essentielles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mieux maîtriser des connaissances historiques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utiliser et manipuler des documents différents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Réalisation :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en classe entière dans la salle informatique par groupe de deux élèves (au professeur de voir comment les groupes peuvent se faire)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expliquer le travail à réaliser et les buts recherchés et le fonctionnement du diaporama (le rouge correspond à l’essentiel dans les biographies, montrer qu’ils peuvent aller à leur rythme même si le temps doit être forcément limité)</w:t>
      </w:r>
      <w:r w:rsidRPr="005B001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B001F">
        <w:rPr>
          <w:rFonts w:ascii="Arial" w:hAnsi="Arial" w:cs="Arial"/>
          <w:color w:val="000000"/>
          <w:sz w:val="24"/>
          <w:szCs w:val="24"/>
        </w:rPr>
        <w:br/>
      </w:r>
      <w:r w:rsidRPr="005B001F">
        <w:rPr>
          <w:rFonts w:ascii="Arial" w:hAnsi="Arial" w:cs="Arial"/>
          <w:color w:val="000000"/>
          <w:sz w:val="24"/>
          <w:szCs w:val="24"/>
          <w:shd w:val="clear" w:color="auto" w:fill="FFFFFF"/>
        </w:rPr>
        <w:t>Durée estimée : 2 heures, correction comprise. Les quizz des élèves peuvent être distribués en cours et à faire à la maison pour voir ce qui a été retenu.</w:t>
      </w:r>
      <w:bookmarkEnd w:id="0"/>
    </w:p>
    <w:sectPr w:rsidR="00AA17F5" w:rsidRPr="005B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1F"/>
    <w:rsid w:val="005B001F"/>
    <w:rsid w:val="00A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332A"/>
  <w15:chartTrackingRefBased/>
  <w15:docId w15:val="{FA867AF3-8BA8-4E52-B69B-B25B205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GERMAIN Fabienne</dc:creator>
  <cp:keywords/>
  <dc:description/>
  <cp:lastModifiedBy>SAINT GERMAIN Fabienne</cp:lastModifiedBy>
  <cp:revision>1</cp:revision>
  <dcterms:created xsi:type="dcterms:W3CDTF">2016-12-30T11:04:00Z</dcterms:created>
  <dcterms:modified xsi:type="dcterms:W3CDTF">2016-12-30T11:05:00Z</dcterms:modified>
</cp:coreProperties>
</file>