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5000" w:type="pct"/>
        <w:jc w:val="left"/>
        <w:tblInd w:w="0" w:type="dxa"/>
        <w:tblCellMar>
          <w:top w:w="0" w:type="dxa"/>
          <w:left w:w="108" w:type="dxa"/>
          <w:bottom w:w="0" w:type="dxa"/>
          <w:right w:w="108" w:type="dxa"/>
        </w:tblCellMar>
        <w:tblLook w:firstRow="1" w:noVBand="1" w:lastRow="0" w:firstColumn="1" w:lastColumn="0" w:noHBand="0" w:val="04a0"/>
      </w:tblPr>
      <w:tblGrid>
        <w:gridCol w:w="3541"/>
        <w:gridCol w:w="10416"/>
      </w:tblGrid>
      <w:tr>
        <w:trPr/>
        <w:tc>
          <w:tcPr>
            <w:tcW w:w="3541" w:type="dxa"/>
            <w:tcBorders/>
            <w:shd w:fill="auto" w:val="clear"/>
          </w:tcPr>
          <w:p>
            <w:pPr>
              <w:pStyle w:val="Normal"/>
              <w:widowControl w:val="false"/>
              <w:suppressAutoHyphens w:val="true"/>
              <w:spacing w:lineRule="auto" w:line="240" w:before="0" w:after="0"/>
              <w:contextualSpacing/>
              <w:jc w:val="left"/>
              <w:rPr>
                <w:sz w:val="22"/>
              </w:rPr>
            </w:pPr>
            <w:r>
              <w:rPr>
                <w:sz w:val="22"/>
              </w:rPr>
              <w:t>Séquence pédagogique proposée par</w:t>
            </w:r>
          </w:p>
        </w:tc>
        <w:tc>
          <w:tcPr>
            <w:tcW w:w="10416" w:type="dxa"/>
            <w:tcBorders/>
            <w:shd w:fill="auto" w:val="clear"/>
          </w:tcPr>
          <w:p>
            <w:pPr>
              <w:pStyle w:val="Contenudetableau"/>
              <w:widowControl w:val="false"/>
              <w:suppressAutoHyphens w:val="true"/>
              <w:spacing w:lineRule="auto" w:line="240" w:before="0" w:after="0"/>
              <w:contextualSpacing/>
              <w:jc w:val="left"/>
              <w:rPr>
                <w:b w:val="false"/>
                <w:b w:val="false"/>
                <w:bCs w:val="false"/>
                <w:color w:val="4472C4" w:themeColor="accent1"/>
                <w:sz w:val="24"/>
                <w:szCs w:val="24"/>
                <w:u w:val="none"/>
              </w:rPr>
            </w:pPr>
            <w:r>
              <w:rPr>
                <w:rFonts w:eastAsia="Calibri" w:cs=""/>
                <w:b w:val="false"/>
                <w:bCs w:val="false"/>
                <w:color w:val="4472C4" w:themeColor="accent1"/>
                <w:kern w:val="0"/>
                <w:sz w:val="24"/>
                <w:szCs w:val="24"/>
                <w:u w:val="none"/>
                <w:lang w:val="fr-FR" w:eastAsia="en-US" w:bidi="ar-SA"/>
              </w:rPr>
              <w:t>Mme Nathalie Bachacou</w:t>
            </w:r>
          </w:p>
        </w:tc>
      </w:tr>
      <w:tr>
        <w:trPr/>
        <w:tc>
          <w:tcPr>
            <w:tcW w:w="3541" w:type="dxa"/>
            <w:tcBorders/>
            <w:shd w:fill="auto" w:val="clear"/>
          </w:tcPr>
          <w:p>
            <w:pPr>
              <w:pStyle w:val="Normal"/>
              <w:widowControl w:val="false"/>
              <w:suppressAutoHyphens w:val="true"/>
              <w:spacing w:lineRule="auto" w:line="240" w:before="0" w:after="0"/>
              <w:contextualSpacing/>
              <w:jc w:val="left"/>
              <w:rPr>
                <w:sz w:val="22"/>
              </w:rPr>
            </w:pPr>
            <w:r>
              <w:rPr>
                <w:sz w:val="22"/>
              </w:rPr>
              <w:t>Professeur(e) à</w:t>
            </w:r>
          </w:p>
        </w:tc>
        <w:tc>
          <w:tcPr>
            <w:tcW w:w="10416" w:type="dxa"/>
            <w:tcBorders/>
            <w:shd w:fill="auto" w:val="clear"/>
          </w:tcPr>
          <w:p>
            <w:pPr>
              <w:pStyle w:val="Normal"/>
              <w:widowControl w:val="false"/>
              <w:suppressAutoHyphens w:val="true"/>
              <w:spacing w:lineRule="auto" w:line="240" w:before="0" w:after="0"/>
              <w:contextualSpacing/>
              <w:jc w:val="left"/>
              <w:rPr>
                <w:b/>
                <w:b/>
                <w:color w:val="4472C4" w:themeColor="accent1"/>
              </w:rPr>
            </w:pPr>
            <w:r>
              <w:rPr>
                <w:b/>
                <w:color w:val="4472C4" w:themeColor="accent1"/>
                <w:sz w:val="22"/>
              </w:rPr>
              <w:t>Lycée de Navarre de Saint Jean Pied de Port</w:t>
            </w:r>
          </w:p>
        </w:tc>
      </w:tr>
      <w:tr>
        <w:trPr/>
        <w:tc>
          <w:tcPr>
            <w:tcW w:w="3541" w:type="dxa"/>
            <w:tcBorders/>
            <w:shd w:fill="auto" w:val="clear"/>
          </w:tcPr>
          <w:p>
            <w:pPr>
              <w:pStyle w:val="Normal"/>
              <w:widowControl w:val="false"/>
              <w:suppressAutoHyphens w:val="true"/>
              <w:spacing w:lineRule="auto" w:line="240" w:before="0" w:after="0"/>
              <w:contextualSpacing/>
              <w:jc w:val="left"/>
              <w:rPr>
                <w:sz w:val="22"/>
              </w:rPr>
            </w:pPr>
            <w:r>
              <w:rPr>
                <w:sz w:val="22"/>
              </w:rPr>
              <w:t>Public visé</w:t>
            </w:r>
          </w:p>
        </w:tc>
        <w:tc>
          <w:tcPr>
            <w:tcW w:w="10416" w:type="dxa"/>
            <w:tcBorders/>
            <w:shd w:fill="auto" w:val="clear"/>
          </w:tcPr>
          <w:p>
            <w:pPr>
              <w:pStyle w:val="Normal"/>
              <w:widowControl w:val="false"/>
              <w:suppressAutoHyphens w:val="true"/>
              <w:spacing w:lineRule="auto" w:line="240" w:before="0" w:after="0"/>
              <w:contextualSpacing/>
              <w:jc w:val="left"/>
              <w:rPr>
                <w:b/>
                <w:b/>
                <w:color w:val="4472C4" w:themeColor="accent1"/>
              </w:rPr>
            </w:pPr>
            <w:r>
              <w:rPr>
                <w:b/>
                <w:color w:val="4472C4" w:themeColor="accent1"/>
                <w:sz w:val="22"/>
              </w:rPr>
              <w:t>Tles Spé LLCE</w:t>
            </w:r>
          </w:p>
        </w:tc>
      </w:tr>
    </w:tbl>
    <w:p>
      <w:pPr>
        <w:pStyle w:val="Normal"/>
        <w:rPr/>
      </w:pPr>
      <w:r>
        <w:rPr/>
      </w:r>
    </w:p>
    <w:tbl>
      <w:tblPr>
        <w:tblStyle w:val="Grilledutableau"/>
        <w:tblW w:w="5000" w:type="pct"/>
        <w:jc w:val="left"/>
        <w:tblInd w:w="0" w:type="dxa"/>
        <w:tblCellMar>
          <w:top w:w="0" w:type="dxa"/>
          <w:left w:w="108" w:type="dxa"/>
          <w:bottom w:w="0" w:type="dxa"/>
          <w:right w:w="108" w:type="dxa"/>
        </w:tblCellMar>
        <w:tblLook w:firstRow="1" w:noVBand="1" w:lastRow="0" w:firstColumn="1" w:lastColumn="0" w:noHBand="0" w:val="04a0"/>
      </w:tblPr>
      <w:tblGrid>
        <w:gridCol w:w="3541"/>
        <w:gridCol w:w="10416"/>
      </w:tblGrid>
      <w:tr>
        <w:trPr/>
        <w:tc>
          <w:tcPr>
            <w:tcW w:w="3541" w:type="dxa"/>
            <w:tcBorders/>
            <w:shd w:fill="auto" w:val="clear"/>
          </w:tcPr>
          <w:p>
            <w:pPr>
              <w:pStyle w:val="Normal"/>
              <w:widowControl w:val="false"/>
              <w:suppressAutoHyphens w:val="true"/>
              <w:spacing w:lineRule="auto" w:line="240" w:before="0" w:after="0"/>
              <w:contextualSpacing/>
              <w:jc w:val="left"/>
              <w:rPr>
                <w:sz w:val="22"/>
              </w:rPr>
            </w:pPr>
            <w:r>
              <w:rPr>
                <w:sz w:val="22"/>
              </w:rPr>
              <w:t>Notions au programme</w:t>
            </w:r>
          </w:p>
        </w:tc>
        <w:tc>
          <w:tcPr>
            <w:tcW w:w="10416" w:type="dxa"/>
            <w:tcBorders/>
            <w:shd w:fill="auto" w:val="clear"/>
          </w:tcPr>
          <w:p>
            <w:pPr>
              <w:pStyle w:val="Corpsdetexte"/>
              <w:widowControl w:val="false"/>
              <w:suppressAutoHyphens w:val="true"/>
              <w:spacing w:lineRule="auto" w:line="240" w:before="0" w:after="0"/>
              <w:contextualSpacing/>
              <w:rPr>
                <w:b/>
                <w:b/>
                <w:bCs/>
                <w:u w:val="single"/>
              </w:rPr>
            </w:pPr>
            <w:r>
              <w:rPr>
                <w:b/>
                <w:bCs/>
                <w:u w:val="single"/>
              </w:rPr>
              <w:t>Thématique : Dominations et insoumissions</w:t>
            </w:r>
          </w:p>
          <w:p>
            <w:pPr>
              <w:pStyle w:val="Corpsdetexte"/>
              <w:widowControl w:val="false"/>
              <w:suppressAutoHyphens w:val="true"/>
              <w:spacing w:lineRule="auto" w:line="240" w:before="0" w:after="0"/>
              <w:contextualSpacing/>
              <w:rPr/>
            </w:pPr>
            <w:r>
              <w:rPr/>
              <w:t xml:space="preserve"> </w:t>
            </w:r>
            <w:r>
              <w:rPr/>
              <w:t>- Oppression, résistances et révoltes</w:t>
            </w:r>
          </w:p>
          <w:p>
            <w:pPr>
              <w:pStyle w:val="Corpsdetexte"/>
              <w:widowControl w:val="false"/>
              <w:suppressAutoHyphens w:val="true"/>
              <w:spacing w:lineRule="auto" w:line="240" w:before="0" w:after="0"/>
              <w:contextualSpacing/>
              <w:rPr/>
            </w:pPr>
            <w:r>
              <w:rPr/>
              <w:t>- Révolutions et ruptures</w:t>
            </w:r>
          </w:p>
          <w:p>
            <w:pPr>
              <w:pStyle w:val="Corpsdetexte"/>
              <w:widowControl w:val="false"/>
              <w:suppressAutoHyphens w:val="true"/>
              <w:spacing w:lineRule="auto" w:line="276" w:before="0" w:after="140"/>
              <w:contextualSpacing/>
              <w:rPr/>
            </w:pPr>
            <w:r>
              <w:rPr/>
              <w:t>- Culture officielle et émancipations culturelles</w:t>
            </w:r>
          </w:p>
        </w:tc>
      </w:tr>
      <w:tr>
        <w:trPr/>
        <w:tc>
          <w:tcPr>
            <w:tcW w:w="3541" w:type="dxa"/>
            <w:tcBorders/>
            <w:shd w:fill="auto" w:val="clear"/>
          </w:tcPr>
          <w:p>
            <w:pPr>
              <w:pStyle w:val="Normal"/>
              <w:widowControl w:val="false"/>
              <w:suppressAutoHyphens w:val="true"/>
              <w:spacing w:lineRule="auto" w:line="240" w:before="0" w:after="0"/>
              <w:contextualSpacing/>
              <w:jc w:val="left"/>
              <w:rPr>
                <w:sz w:val="22"/>
              </w:rPr>
            </w:pPr>
            <w:r>
              <w:rPr>
                <w:sz w:val="22"/>
              </w:rPr>
              <w:t>Niveau du CECRL visé</w:t>
            </w:r>
          </w:p>
        </w:tc>
        <w:tc>
          <w:tcPr>
            <w:tcW w:w="10416" w:type="dxa"/>
            <w:tcBorders/>
            <w:shd w:fill="auto" w:val="clear"/>
          </w:tcPr>
          <w:p>
            <w:pPr>
              <w:pStyle w:val="Normal"/>
              <w:widowControl w:val="false"/>
              <w:suppressAutoHyphens w:val="true"/>
              <w:spacing w:lineRule="auto" w:line="240" w:before="0" w:after="0"/>
              <w:contextualSpacing/>
              <w:jc w:val="left"/>
              <w:rPr>
                <w:sz w:val="22"/>
              </w:rPr>
            </w:pPr>
            <w:r>
              <w:rPr>
                <w:sz w:val="22"/>
              </w:rPr>
              <w:t>B2/ C1</w:t>
            </w:r>
          </w:p>
        </w:tc>
      </w:tr>
      <w:tr>
        <w:trPr>
          <w:trHeight w:val="567" w:hRule="atLeast"/>
        </w:trPr>
        <w:tc>
          <w:tcPr>
            <w:tcW w:w="3541" w:type="dxa"/>
            <w:tcBorders/>
            <w:shd w:fill="auto" w:val="clear"/>
            <w:vAlign w:val="center"/>
          </w:tcPr>
          <w:p>
            <w:pPr>
              <w:pStyle w:val="Normal"/>
              <w:widowControl w:val="false"/>
              <w:suppressAutoHyphens w:val="true"/>
              <w:spacing w:lineRule="auto" w:line="240" w:before="0" w:after="0"/>
              <w:contextualSpacing/>
              <w:jc w:val="left"/>
              <w:rPr>
                <w:sz w:val="22"/>
              </w:rPr>
            </w:pPr>
            <w:r>
              <w:rPr>
                <w:sz w:val="22"/>
              </w:rPr>
              <w:t>Domaines du socle commun (en collège)</w:t>
            </w:r>
          </w:p>
        </w:tc>
        <w:tc>
          <w:tcPr>
            <w:tcW w:w="10416" w:type="dxa"/>
            <w:tcBorders/>
            <w:shd w:fill="auto" w:val="clear"/>
          </w:tcPr>
          <w:p>
            <w:pPr>
              <w:pStyle w:val="Normal"/>
              <w:widowControl w:val="false"/>
              <w:suppressAutoHyphens w:val="true"/>
              <w:spacing w:lineRule="auto" w:line="240" w:before="0" w:after="0"/>
              <w:contextualSpacing/>
              <w:jc w:val="left"/>
              <w:rPr>
                <w:sz w:val="22"/>
              </w:rPr>
            </w:pPr>
            <w:r>
              <w:rPr>
                <w:sz w:val="22"/>
              </w:rPr>
            </w:r>
          </w:p>
        </w:tc>
      </w:tr>
      <w:tr>
        <w:trPr>
          <w:trHeight w:val="567" w:hRule="atLeast"/>
        </w:trPr>
        <w:tc>
          <w:tcPr>
            <w:tcW w:w="3541" w:type="dxa"/>
            <w:tcBorders/>
            <w:shd w:fill="auto" w:val="clear"/>
            <w:vAlign w:val="center"/>
          </w:tcPr>
          <w:p>
            <w:pPr>
              <w:pStyle w:val="Normal"/>
              <w:widowControl w:val="false"/>
              <w:suppressAutoHyphens w:val="true"/>
              <w:spacing w:lineRule="auto" w:line="240" w:before="0" w:after="0"/>
              <w:contextualSpacing/>
              <w:jc w:val="left"/>
              <w:rPr>
                <w:sz w:val="22"/>
              </w:rPr>
            </w:pPr>
            <w:r>
              <w:rPr>
                <w:sz w:val="22"/>
              </w:rPr>
              <w:t>Séquence / Problématiques</w:t>
            </w:r>
          </w:p>
        </w:tc>
        <w:tc>
          <w:tcPr>
            <w:tcW w:w="10416" w:type="dxa"/>
            <w:tcBorders/>
            <w:shd w:fill="auto" w:val="clear"/>
          </w:tcPr>
          <w:p>
            <w:pPr>
              <w:pStyle w:val="Contenudetableau"/>
              <w:widowControl w:val="false"/>
              <w:suppressAutoHyphens w:val="true"/>
              <w:spacing w:lineRule="auto" w:line="240" w:before="0" w:after="0"/>
              <w:contextualSpacing/>
              <w:jc w:val="center"/>
              <w:rPr>
                <w:sz w:val="28"/>
                <w:szCs w:val="28"/>
              </w:rPr>
            </w:pPr>
            <w:r>
              <w:rPr>
                <w:rFonts w:eastAsia="Calibri" w:cs=""/>
                <w:b/>
                <w:bCs/>
                <w:color w:val="4472C4" w:themeColor="accent1"/>
                <w:kern w:val="0"/>
                <w:sz w:val="28"/>
                <w:szCs w:val="28"/>
                <w:u w:val="single"/>
                <w:lang w:val="fr-FR" w:eastAsia="en-US" w:bidi="ar-SA"/>
              </w:rPr>
              <w:t>Secuencia 3 : Cuba y los artistas que siguen o que salen de los caminos trillados</w:t>
            </w:r>
          </w:p>
          <w:p>
            <w:pPr>
              <w:pStyle w:val="Normal"/>
              <w:widowControl w:val="false"/>
              <w:suppressAutoHyphens w:val="true"/>
              <w:spacing w:lineRule="auto" w:line="240" w:before="0" w:after="0"/>
              <w:contextualSpacing/>
              <w:jc w:val="center"/>
              <w:rPr>
                <w:u w:val="single"/>
              </w:rPr>
            </w:pPr>
            <w:r>
              <w:rPr>
                <w:u w:val="single"/>
              </w:rPr>
            </w:r>
          </w:p>
          <w:p>
            <w:pPr>
              <w:pStyle w:val="Normal"/>
              <w:widowControl w:val="false"/>
              <w:numPr>
                <w:ilvl w:val="0"/>
                <w:numId w:val="2"/>
              </w:numPr>
              <w:suppressAutoHyphens w:val="true"/>
              <w:spacing w:lineRule="auto" w:line="240" w:before="0" w:after="0"/>
              <w:contextualSpacing/>
              <w:jc w:val="center"/>
              <w:rPr>
                <w:u w:val="none"/>
              </w:rPr>
            </w:pPr>
            <w:r>
              <w:rPr>
                <w:sz w:val="22"/>
                <w:u w:val="none"/>
              </w:rPr>
              <w:t>Ser artista : ¿Cómo salir de los caminos trillados sin arriesgarse la vida o sin ser rechazado ?</w:t>
            </w:r>
          </w:p>
          <w:p>
            <w:pPr>
              <w:pStyle w:val="Normal"/>
              <w:widowControl w:val="false"/>
              <w:suppressAutoHyphens w:val="true"/>
              <w:spacing w:lineRule="auto" w:line="240" w:before="0" w:after="0"/>
              <w:contextualSpacing/>
              <w:jc w:val="center"/>
              <w:rPr>
                <w:u w:val="none"/>
              </w:rPr>
            </w:pPr>
            <w:r>
              <w:rPr>
                <w:u w:val="none"/>
              </w:rPr>
            </w:r>
          </w:p>
          <w:p>
            <w:pPr>
              <w:pStyle w:val="Normal"/>
              <w:widowControl w:val="false"/>
              <w:numPr>
                <w:ilvl w:val="0"/>
                <w:numId w:val="2"/>
              </w:numPr>
              <w:suppressAutoHyphens w:val="true"/>
              <w:spacing w:lineRule="auto" w:line="240" w:before="0" w:after="0"/>
              <w:contextualSpacing/>
              <w:jc w:val="center"/>
              <w:rPr>
                <w:u w:val="none"/>
              </w:rPr>
            </w:pPr>
            <w:r>
              <w:rPr>
                <w:sz w:val="22"/>
                <w:u w:val="none"/>
              </w:rPr>
              <w:t>Artistas: ¿dónde empieza y se acaba la libertad de expresión en Cuba ?</w:t>
            </w:r>
          </w:p>
          <w:p>
            <w:pPr>
              <w:pStyle w:val="Normal"/>
              <w:widowControl w:val="false"/>
              <w:suppressAutoHyphens w:val="true"/>
              <w:spacing w:lineRule="auto" w:line="240" w:before="0" w:after="160"/>
              <w:contextualSpacing/>
              <w:jc w:val="center"/>
              <w:rPr>
                <w:b/>
                <w:b/>
                <w:bCs/>
                <w:color w:val="4472C4" w:themeColor="accent1"/>
                <w:sz w:val="32"/>
                <w:szCs w:val="32"/>
                <w:u w:val="none"/>
              </w:rPr>
            </w:pPr>
            <w:r>
              <w:rPr>
                <w:b/>
                <w:bCs/>
                <w:color w:val="4472C4" w:themeColor="accent1"/>
                <w:sz w:val="32"/>
                <w:szCs w:val="32"/>
                <w:u w:val="none"/>
              </w:rPr>
            </w:r>
          </w:p>
        </w:tc>
      </w:tr>
    </w:tbl>
    <w:p>
      <w:pPr>
        <w:pStyle w:val="Normal"/>
        <w:rPr/>
      </w:pPr>
      <w:r>
        <w:rPr/>
      </w:r>
    </w:p>
    <w:tbl>
      <w:tblPr>
        <w:tblStyle w:val="Grilledutableau"/>
        <w:tblW w:w="5000" w:type="pct"/>
        <w:jc w:val="left"/>
        <w:tblInd w:w="0" w:type="dxa"/>
        <w:tblCellMar>
          <w:top w:w="0" w:type="dxa"/>
          <w:left w:w="108" w:type="dxa"/>
          <w:bottom w:w="0" w:type="dxa"/>
          <w:right w:w="108" w:type="dxa"/>
        </w:tblCellMar>
        <w:tblLook w:firstRow="1" w:noVBand="1" w:lastRow="0" w:firstColumn="1" w:lastColumn="0" w:noHBand="0" w:val="04a0"/>
      </w:tblPr>
      <w:tblGrid>
        <w:gridCol w:w="3541"/>
        <w:gridCol w:w="10416"/>
      </w:tblGrid>
      <w:tr>
        <w:trPr/>
        <w:tc>
          <w:tcPr>
            <w:tcW w:w="3541" w:type="dxa"/>
            <w:tcBorders/>
            <w:shd w:fill="auto" w:val="clear"/>
            <w:vAlign w:val="center"/>
          </w:tcPr>
          <w:p>
            <w:pPr>
              <w:pStyle w:val="Normal"/>
              <w:widowControl w:val="false"/>
              <w:suppressAutoHyphens w:val="true"/>
              <w:spacing w:lineRule="auto" w:line="240" w:before="0" w:after="0"/>
              <w:contextualSpacing/>
              <w:jc w:val="both"/>
              <w:rPr>
                <w:sz w:val="22"/>
              </w:rPr>
            </w:pPr>
            <w:r>
              <w:rPr>
                <w:sz w:val="22"/>
              </w:rPr>
              <w:t>Supports utilisés / sources</w:t>
            </w:r>
          </w:p>
        </w:tc>
        <w:tc>
          <w:tcPr>
            <w:tcW w:w="10416" w:type="dxa"/>
            <w:tcBorders/>
            <w:shd w:fill="auto" w:val="clear"/>
          </w:tcPr>
          <w:p>
            <w:pPr>
              <w:pStyle w:val="Normal"/>
              <w:widowControl w:val="false"/>
              <w:numPr>
                <w:ilvl w:val="0"/>
                <w:numId w:val="3"/>
              </w:numPr>
              <w:suppressAutoHyphens w:val="true"/>
              <w:spacing w:lineRule="auto" w:line="240" w:before="0" w:after="0"/>
              <w:contextualSpacing/>
              <w:jc w:val="left"/>
              <w:rPr/>
            </w:pPr>
            <w:r>
              <w:rPr>
                <w:color w:val="000000"/>
                <w:sz w:val="22"/>
              </w:rPr>
              <w:t>Article de presse extrait de</w:t>
            </w:r>
            <w:r>
              <w:rPr>
                <w:i/>
                <w:iCs/>
                <w:color w:val="000000"/>
                <w:sz w:val="21"/>
                <w:szCs w:val="21"/>
              </w:rPr>
              <w:t xml:space="preserve"> « cuáles fueron las causas del levantamiento con el que Fidel Castro cambió Cuba en 1959 » Lioman Lima, BBC News Mundo, 30/12/2018.</w:t>
            </w:r>
          </w:p>
          <w:p>
            <w:pPr>
              <w:pStyle w:val="Normal"/>
              <w:widowControl w:val="false"/>
              <w:suppressAutoHyphens w:val="true"/>
              <w:spacing w:lineRule="auto" w:line="240" w:before="0" w:after="0"/>
              <w:contextualSpacing/>
              <w:jc w:val="left"/>
              <w:rPr>
                <w:i/>
                <w:i/>
                <w:iCs/>
                <w:color w:val="000000"/>
                <w:sz w:val="21"/>
                <w:szCs w:val="21"/>
              </w:rPr>
            </w:pPr>
            <w:r>
              <w:rPr>
                <w:i/>
                <w:iCs/>
                <w:color w:val="000000"/>
                <w:sz w:val="21"/>
                <w:szCs w:val="21"/>
              </w:rPr>
            </w:r>
          </w:p>
          <w:p>
            <w:pPr>
              <w:pStyle w:val="Normal"/>
              <w:widowControl w:val="false"/>
              <w:numPr>
                <w:ilvl w:val="0"/>
                <w:numId w:val="4"/>
              </w:numPr>
              <w:suppressAutoHyphens w:val="true"/>
              <w:spacing w:lineRule="auto" w:line="240" w:before="0" w:after="0"/>
              <w:contextualSpacing/>
              <w:jc w:val="left"/>
              <w:rPr/>
            </w:pPr>
            <w:r>
              <w:rPr>
                <w:color w:val="000000"/>
                <w:sz w:val="22"/>
              </w:rPr>
              <w:t>Courtes biographies de Batista et Fidel Castro (Juntos term P. 222)</w:t>
            </w:r>
          </w:p>
          <w:p>
            <w:pPr>
              <w:pStyle w:val="Normal"/>
              <w:widowControl w:val="false"/>
              <w:suppressAutoHyphens w:val="true"/>
              <w:spacing w:lineRule="auto" w:line="240" w:before="0" w:after="0"/>
              <w:contextualSpacing/>
              <w:jc w:val="left"/>
              <w:rPr>
                <w:sz w:val="22"/>
              </w:rPr>
            </w:pPr>
            <w:r>
              <w:rPr>
                <w:sz w:val="22"/>
              </w:rPr>
            </w:r>
          </w:p>
          <w:p>
            <w:pPr>
              <w:pStyle w:val="Corpsdetexte"/>
              <w:widowControl w:val="false"/>
              <w:numPr>
                <w:ilvl w:val="0"/>
                <w:numId w:val="4"/>
              </w:numPr>
              <w:suppressAutoHyphens w:val="true"/>
              <w:spacing w:lineRule="auto" w:line="240" w:before="0" w:after="0"/>
              <w:contextualSpacing/>
              <w:rPr/>
            </w:pPr>
            <w:r>
              <w:rPr>
                <w:rFonts w:eastAsia="Microsoft YaHei" w:cs="Arial" w:ascii="Times New Roman" w:hAnsi="Times New Roman"/>
                <w:b w:val="false"/>
                <w:bCs w:val="false"/>
                <w:sz w:val="22"/>
                <w:szCs w:val="22"/>
                <w:u w:val="none"/>
              </w:rPr>
              <w:t>Discours de Fidel Castro, 1961, « Palabras a los intelectuales »</w:t>
            </w:r>
          </w:p>
          <w:p>
            <w:pPr>
              <w:pStyle w:val="Corpsdetexte"/>
              <w:widowControl w:val="false"/>
              <w:numPr>
                <w:ilvl w:val="0"/>
                <w:numId w:val="0"/>
              </w:numPr>
              <w:suppressAutoHyphens w:val="true"/>
              <w:spacing w:lineRule="auto" w:line="240" w:before="0" w:after="0"/>
              <w:ind w:left="720" w:hanging="0"/>
              <w:contextualSpacing/>
              <w:rPr>
                <w:rFonts w:ascii="Times New Roman" w:hAnsi="Times New Roman" w:eastAsia="Microsoft YaHei" w:cs="Arial"/>
                <w:b w:val="false"/>
                <w:b w:val="false"/>
                <w:bCs w:val="false"/>
                <w:sz w:val="22"/>
                <w:szCs w:val="22"/>
                <w:u w:val="none"/>
              </w:rPr>
            </w:pPr>
            <w:r>
              <w:rPr>
                <w:rFonts w:eastAsia="Microsoft YaHei" w:cs="Arial" w:ascii="Times New Roman" w:hAnsi="Times New Roman"/>
                <w:b w:val="false"/>
                <w:bCs w:val="false"/>
                <w:sz w:val="22"/>
                <w:szCs w:val="22"/>
                <w:u w:val="none"/>
              </w:rPr>
            </w:r>
          </w:p>
          <w:p>
            <w:pPr>
              <w:pStyle w:val="Corpsdetexte"/>
              <w:widowControl w:val="false"/>
              <w:numPr>
                <w:ilvl w:val="0"/>
                <w:numId w:val="4"/>
              </w:numPr>
              <w:suppressAutoHyphens w:val="true"/>
              <w:spacing w:lineRule="auto" w:line="240" w:before="0" w:after="0"/>
              <w:contextualSpacing/>
              <w:rPr/>
            </w:pPr>
            <w:r>
              <w:rPr>
                <w:rFonts w:eastAsia="Microsoft YaHei" w:cs="Arial" w:ascii="Times New Roman" w:hAnsi="Times New Roman"/>
                <w:b w:val="false"/>
                <w:bCs w:val="false"/>
                <w:sz w:val="22"/>
                <w:szCs w:val="22"/>
                <w:u w:val="none"/>
              </w:rPr>
              <w:t>Biographie de Nicolás Guillén (</w:t>
            </w:r>
            <w:r>
              <w:rPr>
                <w:rFonts w:eastAsia="Microsoft YaHei" w:cs="Arial" w:ascii="Times New Roman" w:hAnsi="Times New Roman"/>
                <w:b w:val="false"/>
                <w:bCs w:val="false"/>
                <w:i/>
                <w:iCs/>
                <w:sz w:val="22"/>
                <w:szCs w:val="22"/>
                <w:u w:val="none"/>
              </w:rPr>
              <w:t>https://www.biografiasyvidas.com/biografia/g/guillen_nicolas.htm)</w:t>
            </w:r>
          </w:p>
          <w:p>
            <w:pPr>
              <w:pStyle w:val="Corpsdetexte"/>
              <w:widowControl w:val="false"/>
              <w:suppressAutoHyphens w:val="true"/>
              <w:spacing w:lineRule="auto" w:line="240" w:before="0" w:after="0"/>
              <w:contextualSpacing/>
              <w:rPr>
                <w:rFonts w:ascii="Times New Roman" w:hAnsi="Times New Roman" w:eastAsia="Microsoft YaHei" w:cs="Arial"/>
                <w:b w:val="false"/>
                <w:b w:val="false"/>
                <w:bCs w:val="false"/>
                <w:sz w:val="22"/>
                <w:szCs w:val="22"/>
                <w:u w:val="none"/>
              </w:rPr>
            </w:pPr>
            <w:r>
              <w:rPr>
                <w:rFonts w:eastAsia="Microsoft YaHei" w:cs="Arial" w:ascii="Times New Roman" w:hAnsi="Times New Roman"/>
                <w:b w:val="false"/>
                <w:bCs w:val="false"/>
                <w:sz w:val="22"/>
                <w:szCs w:val="22"/>
                <w:u w:val="none"/>
              </w:rPr>
            </w:r>
          </w:p>
          <w:p>
            <w:pPr>
              <w:pStyle w:val="Corpsdetexte"/>
              <w:widowControl w:val="false"/>
              <w:numPr>
                <w:ilvl w:val="0"/>
                <w:numId w:val="4"/>
              </w:numPr>
              <w:suppressAutoHyphens w:val="true"/>
              <w:spacing w:lineRule="auto" w:line="240" w:before="0" w:after="0"/>
              <w:contextualSpacing/>
              <w:rPr/>
            </w:pPr>
            <w:r>
              <w:rPr>
                <w:rFonts w:eastAsia="Microsoft YaHei" w:cs="Arial" w:ascii="Times New Roman" w:hAnsi="Times New Roman"/>
                <w:b w:val="false"/>
                <w:bCs w:val="false"/>
                <w:sz w:val="22"/>
                <w:szCs w:val="22"/>
                <w:u w:val="none"/>
              </w:rPr>
              <w:t xml:space="preserve">Poème </w:t>
            </w:r>
            <w:r>
              <w:rPr>
                <w:rFonts w:eastAsia="Microsoft YaHei" w:cs="Arial" w:ascii="Times New Roman" w:hAnsi="Times New Roman"/>
                <w:b w:val="false"/>
                <w:bCs w:val="false"/>
                <w:sz w:val="22"/>
                <w:szCs w:val="22"/>
                <w:u w:val="single"/>
              </w:rPr>
              <w:t>Tengo</w:t>
            </w:r>
            <w:r>
              <w:rPr>
                <w:rFonts w:eastAsia="Microsoft YaHei" w:cs="Arial" w:ascii="Times New Roman" w:hAnsi="Times New Roman"/>
                <w:b w:val="false"/>
                <w:bCs w:val="false"/>
                <w:sz w:val="22"/>
                <w:szCs w:val="22"/>
                <w:u w:val="none"/>
              </w:rPr>
              <w:t>, Nicolás Guillén, 1964</w:t>
            </w:r>
          </w:p>
          <w:p>
            <w:pPr>
              <w:pStyle w:val="Corpsdetexte"/>
              <w:widowControl w:val="false"/>
              <w:suppressAutoHyphens w:val="true"/>
              <w:spacing w:lineRule="auto" w:line="240" w:before="0" w:after="0"/>
              <w:contextualSpacing/>
              <w:rPr>
                <w:rFonts w:ascii="Times New Roman" w:hAnsi="Times New Roman" w:eastAsia="Microsoft YaHei" w:cs="Arial"/>
                <w:b w:val="false"/>
                <w:b w:val="false"/>
                <w:bCs w:val="false"/>
                <w:sz w:val="22"/>
                <w:szCs w:val="22"/>
                <w:u w:val="none"/>
              </w:rPr>
            </w:pPr>
            <w:r>
              <w:rPr>
                <w:rFonts w:eastAsia="Microsoft YaHei" w:cs="Arial" w:ascii="Times New Roman" w:hAnsi="Times New Roman"/>
                <w:b w:val="false"/>
                <w:bCs w:val="false"/>
                <w:sz w:val="22"/>
                <w:szCs w:val="22"/>
                <w:u w:val="none"/>
              </w:rPr>
            </w:r>
          </w:p>
          <w:p>
            <w:pPr>
              <w:pStyle w:val="Corpsdetexte"/>
              <w:widowControl w:val="false"/>
              <w:numPr>
                <w:ilvl w:val="0"/>
                <w:numId w:val="4"/>
              </w:numPr>
              <w:suppressAutoHyphens w:val="true"/>
              <w:spacing w:lineRule="auto" w:line="240" w:before="0" w:after="0"/>
              <w:contextualSpacing/>
              <w:rPr/>
            </w:pPr>
            <w:r>
              <w:rPr>
                <w:rFonts w:eastAsia="Microsoft YaHei" w:cs="Arial" w:ascii="Times New Roman" w:hAnsi="Times New Roman"/>
                <w:b w:val="false"/>
                <w:bCs w:val="false"/>
                <w:sz w:val="22"/>
                <w:szCs w:val="22"/>
                <w:u w:val="none"/>
              </w:rPr>
              <w:t xml:space="preserve">Recherches guidées sur ICAIC, Gutiérrez Alea, </w:t>
            </w:r>
            <w:r>
              <w:rPr>
                <w:rFonts w:eastAsia="Microsoft YaHei" w:cs="Arial" w:ascii="Times New Roman" w:hAnsi="Times New Roman"/>
                <w:b w:val="false"/>
                <w:bCs w:val="false"/>
                <w:sz w:val="22"/>
                <w:szCs w:val="22"/>
                <w:u w:val="single"/>
              </w:rPr>
              <w:t>Fresa y chocolate</w:t>
            </w:r>
          </w:p>
          <w:p>
            <w:pPr>
              <w:pStyle w:val="Normal"/>
              <w:widowControl w:val="false"/>
              <w:suppressAutoHyphens w:val="true"/>
              <w:spacing w:lineRule="auto" w:line="240" w:before="0" w:after="0"/>
              <w:contextualSpacing/>
              <w:jc w:val="left"/>
              <w:rPr>
                <w:sz w:val="22"/>
              </w:rPr>
            </w:pPr>
            <w:r>
              <w:rPr>
                <w:sz w:val="22"/>
              </w:rPr>
            </w:r>
          </w:p>
          <w:p>
            <w:pPr>
              <w:pStyle w:val="Corpsdetexte"/>
              <w:widowControl w:val="false"/>
              <w:suppressAutoHyphens w:val="true"/>
              <w:spacing w:lineRule="auto" w:line="240" w:before="0" w:after="0"/>
              <w:contextualSpacing/>
              <w:rPr/>
            </w:pPr>
            <w:hyperlink r:id="rId2">
              <w:r>
                <w:rPr>
                  <w:rStyle w:val="ListLabel325"/>
                  <w:rFonts w:eastAsia="Microsoft YaHei" w:cs="Arial" w:ascii="Times New Roman" w:hAnsi="Times New Roman"/>
                  <w:b w:val="false"/>
                  <w:bCs w:val="false"/>
                  <w:sz w:val="22"/>
                  <w:szCs w:val="22"/>
                  <w:u w:val="none"/>
                </w:rPr>
                <w:t>Gutiérrez Alea</w:t>
              </w:r>
            </w:hyperlink>
          </w:p>
          <w:p>
            <w:pPr>
              <w:pStyle w:val="Corpsdetexte"/>
              <w:widowControl w:val="false"/>
              <w:suppressAutoHyphens w:val="true"/>
              <w:spacing w:lineRule="auto" w:line="240" w:before="0" w:after="0"/>
              <w:contextualSpacing/>
              <w:rPr/>
            </w:pPr>
            <w:hyperlink r:id="rId3">
              <w:r>
                <w:rPr>
                  <w:rStyle w:val="LienInternet"/>
                </w:rPr>
                <w:t>https://www.buscabiografias.com/biografia/verDetalle/2811/Tomas%20Gutierrez%20Alea</w:t>
              </w:r>
            </w:hyperlink>
          </w:p>
          <w:p>
            <w:pPr>
              <w:pStyle w:val="Corpsdetexte"/>
              <w:widowControl w:val="false"/>
              <w:suppressAutoHyphens w:val="true"/>
              <w:spacing w:lineRule="auto" w:line="240" w:before="0" w:after="0"/>
              <w:contextualSpacing/>
              <w:rPr/>
            </w:pPr>
            <w:r>
              <w:rPr>
                <w:rStyle w:val="LienInternet"/>
              </w:rPr>
              <w:t>https://www.ecured.cu/Tom%C3%A1s_Guti%C3%A9rrez_Alea</w:t>
            </w:r>
          </w:p>
          <w:p>
            <w:pPr>
              <w:pStyle w:val="Corpsdetexte"/>
              <w:widowControl w:val="false"/>
              <w:suppressAutoHyphens w:val="true"/>
              <w:spacing w:lineRule="auto" w:line="240" w:before="0" w:after="0"/>
              <w:contextualSpacing/>
              <w:rPr/>
            </w:pPr>
            <w:r>
              <w:rPr/>
            </w:r>
          </w:p>
          <w:p>
            <w:pPr>
              <w:pStyle w:val="Corpsdetexte"/>
              <w:widowControl w:val="false"/>
              <w:suppressAutoHyphens w:val="true"/>
              <w:spacing w:lineRule="auto" w:line="240" w:before="0" w:after="0"/>
              <w:contextualSpacing/>
              <w:rPr/>
            </w:pPr>
            <w:r>
              <w:rPr>
                <w:b w:val="false"/>
                <w:bCs w:val="false"/>
                <w:u w:val="single"/>
              </w:rPr>
              <w:t>Fresa y chocolate</w:t>
            </w:r>
          </w:p>
          <w:p>
            <w:pPr>
              <w:pStyle w:val="Corpsdetexte"/>
              <w:widowControl w:val="false"/>
              <w:suppressAutoHyphens w:val="true"/>
              <w:spacing w:lineRule="auto" w:line="240" w:before="0" w:after="0"/>
              <w:contextualSpacing/>
              <w:rPr/>
            </w:pPr>
            <w:hyperlink r:id="rId4">
              <w:r>
                <w:rPr>
                  <w:rStyle w:val="LienInternet"/>
                  <w:b w:val="false"/>
                  <w:bCs w:val="false"/>
                  <w:u w:val="single"/>
                </w:rPr>
                <w:t>https://www.aceprensa.com/resenas-cine-series/fresa-y-chocolate/</w:t>
              </w:r>
            </w:hyperlink>
          </w:p>
          <w:p>
            <w:pPr>
              <w:pStyle w:val="Corpsdetexte"/>
              <w:widowControl w:val="false"/>
              <w:suppressAutoHyphens w:val="true"/>
              <w:spacing w:lineRule="auto" w:line="240" w:before="0" w:after="0"/>
              <w:contextualSpacing/>
              <w:rPr>
                <w:b w:val="false"/>
                <w:b w:val="false"/>
                <w:bCs w:val="false"/>
                <w:u w:val="single"/>
              </w:rPr>
            </w:pPr>
            <w:r>
              <w:rPr>
                <w:b w:val="false"/>
                <w:bCs w:val="false"/>
                <w:u w:val="single"/>
              </w:rPr>
              <w:t>https://www.filmaffinity.com/es/film289912.html</w:t>
            </w:r>
          </w:p>
          <w:p>
            <w:pPr>
              <w:pStyle w:val="Normal"/>
              <w:widowControl w:val="false"/>
              <w:suppressAutoHyphens w:val="true"/>
              <w:spacing w:lineRule="auto" w:line="240" w:before="0" w:after="0"/>
              <w:contextualSpacing/>
              <w:jc w:val="left"/>
              <w:rPr>
                <w:sz w:val="22"/>
              </w:rPr>
            </w:pPr>
            <w:r>
              <w:rPr>
                <w:sz w:val="22"/>
              </w:rPr>
              <w:t>El ICAIC</w:t>
            </w:r>
          </w:p>
          <w:p>
            <w:pPr>
              <w:pStyle w:val="Normal"/>
              <w:widowControl w:val="false"/>
              <w:suppressAutoHyphens w:val="true"/>
              <w:spacing w:lineRule="auto" w:line="240" w:before="0" w:after="0"/>
              <w:contextualSpacing/>
              <w:jc w:val="left"/>
              <w:rPr/>
            </w:pPr>
            <w:hyperlink r:id="rId5">
              <w:r>
                <w:rPr>
                  <w:rStyle w:val="LienInternet"/>
                  <w:sz w:val="22"/>
                </w:rPr>
                <w:t>https://www.programaibermedia.com/el-icaic-instituto-cubano-del-arte-e-industria-cinematograficos-cumple-60-anos/</w:t>
              </w:r>
            </w:hyperlink>
          </w:p>
          <w:p>
            <w:pPr>
              <w:pStyle w:val="Normal"/>
              <w:widowControl w:val="false"/>
              <w:suppressAutoHyphens w:val="true"/>
              <w:spacing w:lineRule="auto" w:line="240" w:before="0" w:after="0"/>
              <w:contextualSpacing/>
              <w:jc w:val="left"/>
              <w:rPr>
                <w:sz w:val="22"/>
              </w:rPr>
            </w:pPr>
            <w:r>
              <w:rPr>
                <w:sz w:val="22"/>
              </w:rPr>
            </w:r>
          </w:p>
          <w:p>
            <w:pPr>
              <w:pStyle w:val="Normal"/>
              <w:widowControl w:val="false"/>
              <w:suppressAutoHyphens w:val="true"/>
              <w:spacing w:lineRule="auto" w:line="240" w:before="0" w:after="0"/>
              <w:contextualSpacing/>
              <w:jc w:val="left"/>
              <w:rPr/>
            </w:pPr>
            <w:hyperlink r:id="rId7">
              <w:r>
                <w:rPr>
                  <w:rStyle w:val="LienInternet"/>
                  <w:sz w:val="22"/>
                </w:rPr>
                <w:t>https://emigracion.xunta.gal/es/actualidad/reportaje/icaic-instituto-cubano-arte-e-industria-cinematograficos</w:t>
              </w:r>
            </w:hyperlink>
          </w:p>
          <w:p>
            <w:pPr>
              <w:pStyle w:val="Normal"/>
              <w:widowControl w:val="false"/>
              <w:suppressAutoHyphens w:val="true"/>
              <w:spacing w:lineRule="auto" w:line="240" w:before="0" w:after="0"/>
              <w:contextualSpacing/>
              <w:jc w:val="left"/>
              <w:rPr>
                <w:sz w:val="22"/>
              </w:rPr>
            </w:pPr>
            <w:r>
              <w:rPr>
                <w:sz w:val="22"/>
              </w:rPr>
            </w:r>
          </w:p>
          <w:p>
            <w:pPr>
              <w:pStyle w:val="Normal"/>
              <w:widowControl w:val="false"/>
              <w:numPr>
                <w:ilvl w:val="0"/>
                <w:numId w:val="5"/>
              </w:numPr>
              <w:suppressAutoHyphens w:val="true"/>
              <w:spacing w:lineRule="auto" w:line="240" w:before="0" w:after="0"/>
              <w:contextualSpacing/>
              <w:jc w:val="left"/>
              <w:rPr/>
            </w:pPr>
            <w:r>
              <w:rPr>
                <w:sz w:val="22"/>
              </w:rPr>
              <w:t xml:space="preserve">Chanson </w:t>
            </w:r>
            <w:r>
              <w:rPr>
                <w:sz w:val="22"/>
                <w:u w:val="single"/>
              </w:rPr>
              <w:t>Patria y vida,</w:t>
            </w:r>
            <w:r>
              <w:rPr>
                <w:sz w:val="22"/>
              </w:rPr>
              <w:t xml:space="preserve"> 2021</w:t>
            </w:r>
          </w:p>
          <w:p>
            <w:pPr>
              <w:pStyle w:val="Normal"/>
              <w:widowControl w:val="false"/>
              <w:suppressAutoHyphens w:val="true"/>
              <w:spacing w:lineRule="auto" w:line="240" w:before="0" w:after="0"/>
              <w:contextualSpacing/>
              <w:jc w:val="left"/>
              <w:rPr>
                <w:sz w:val="22"/>
              </w:rPr>
            </w:pPr>
            <w:r>
              <w:rPr>
                <w:sz w:val="22"/>
              </w:rPr>
            </w:r>
          </w:p>
          <w:p>
            <w:pPr>
              <w:pStyle w:val="Normal"/>
              <w:widowControl w:val="false"/>
              <w:numPr>
                <w:ilvl w:val="0"/>
                <w:numId w:val="5"/>
              </w:numPr>
              <w:suppressAutoHyphens w:val="true"/>
              <w:spacing w:lineRule="auto" w:line="240" w:before="0" w:after="0"/>
              <w:contextualSpacing/>
              <w:jc w:val="left"/>
              <w:rPr/>
            </w:pPr>
            <w:r>
              <w:rPr>
                <w:sz w:val="22"/>
              </w:rPr>
              <w:t>Articles de presse sur la polémique provoquée par la chanson :</w:t>
            </w:r>
          </w:p>
          <w:p>
            <w:pPr>
              <w:pStyle w:val="Corpsdetexte"/>
              <w:widowControl w:val="false"/>
              <w:suppressAutoHyphens w:val="true"/>
              <w:spacing w:lineRule="auto" w:line="240" w:before="0" w:after="0"/>
              <w:ind w:left="0" w:right="0" w:hanging="0"/>
              <w:contextualSpacing/>
              <w:jc w:val="center"/>
              <w:rPr/>
            </w:pPr>
            <w:r>
              <w:rPr>
                <w:sz w:val="21"/>
                <w:szCs w:val="21"/>
              </w:rPr>
              <w:t>:</w:t>
            </w:r>
          </w:p>
          <w:p>
            <w:pPr>
              <w:pStyle w:val="Corpsdetexte"/>
              <w:widowControl w:val="false"/>
              <w:suppressAutoHyphens w:val="true"/>
              <w:spacing w:lineRule="auto" w:line="240" w:before="0" w:after="0"/>
              <w:ind w:left="0" w:right="0" w:hanging="0"/>
              <w:contextualSpacing/>
              <w:jc w:val="left"/>
              <w:rPr/>
            </w:pPr>
            <w:hyperlink r:id="rId8">
              <w:r>
                <w:rPr>
                  <w:rStyle w:val="LienInternet"/>
                  <w:sz w:val="21"/>
                  <w:szCs w:val="21"/>
                </w:rPr>
                <w:t>https://www.bbc.com/mundo/noticias-america-latina-56135900</w:t>
              </w:r>
            </w:hyperlink>
          </w:p>
          <w:p>
            <w:pPr>
              <w:pStyle w:val="Corpsdetexte"/>
              <w:widowControl w:val="false"/>
              <w:suppressAutoHyphens w:val="true"/>
              <w:spacing w:lineRule="auto" w:line="240" w:before="0" w:after="0"/>
              <w:ind w:left="0" w:right="0" w:hanging="0"/>
              <w:contextualSpacing/>
              <w:jc w:val="left"/>
              <w:rPr/>
            </w:pPr>
            <w:hyperlink r:id="rId9">
              <w:r>
                <w:rPr>
                  <w:rStyle w:val="LienInternet"/>
                  <w:sz w:val="21"/>
                  <w:szCs w:val="21"/>
                </w:rPr>
                <w:t>https://titulares.ar/polemica-y-rechazo-en-cuba-en-torno-al-tema-patria-y-vida-premiado-con-el-grammy-latino-como-la-mejor-cancion-del-ano-mundo/</w:t>
              </w:r>
            </w:hyperlink>
          </w:p>
          <w:p>
            <w:pPr>
              <w:pStyle w:val="Corpsdetexte"/>
              <w:widowControl w:val="false"/>
              <w:suppressAutoHyphens w:val="true"/>
              <w:spacing w:lineRule="auto" w:line="240" w:before="0" w:after="0"/>
              <w:ind w:left="0" w:right="0" w:hanging="0"/>
              <w:contextualSpacing/>
              <w:jc w:val="left"/>
              <w:rPr/>
            </w:pPr>
            <w:hyperlink r:id="rId10">
              <w:r>
                <w:rPr>
                  <w:rStyle w:val="LienInternet"/>
                  <w:sz w:val="21"/>
                  <w:szCs w:val="21"/>
                </w:rPr>
                <w:t>https://www.yucatan.com.mx/espectaculos/2021/11/19/patria-vida-crea-polemica-en-cuba-282972.html</w:t>
              </w:r>
            </w:hyperlink>
          </w:p>
          <w:p>
            <w:pPr>
              <w:pStyle w:val="Corpsdetexte"/>
              <w:widowControl w:val="false"/>
              <w:suppressAutoHyphens w:val="true"/>
              <w:spacing w:lineRule="auto" w:line="240" w:before="0" w:after="0"/>
              <w:ind w:left="0" w:right="0" w:hanging="0"/>
              <w:contextualSpacing/>
              <w:jc w:val="left"/>
              <w:rPr/>
            </w:pPr>
            <w:hyperlink r:id="rId11">
              <w:r>
                <w:rPr>
                  <w:rStyle w:val="LienInternet"/>
                  <w:sz w:val="21"/>
                  <w:szCs w:val="21"/>
                </w:rPr>
                <w:t>https://www.periodicocubano.com/granma-califica-a-patria-y-vida-como-una-baratija-en-los-latin-grammy/</w:t>
              </w:r>
            </w:hyperlink>
          </w:p>
        </w:tc>
      </w:tr>
    </w:tbl>
    <w:p>
      <w:pPr>
        <w:pStyle w:val="Normal"/>
        <w:rPr/>
      </w:pPr>
      <w:r>
        <w:rPr/>
      </w:r>
    </w:p>
    <w:p>
      <w:pPr>
        <w:pStyle w:val="Normal"/>
        <w:rPr/>
      </w:pPr>
      <w:r>
        <w:rPr/>
      </w:r>
    </w:p>
    <w:p>
      <w:pPr>
        <w:pStyle w:val="Normal"/>
        <w:rPr/>
      </w:pPr>
      <w:r>
        <w:rPr/>
      </w:r>
    </w:p>
    <w:tbl>
      <w:tblPr>
        <w:tblStyle w:val="Grilledutableau"/>
        <w:tblW w:w="5000" w:type="pct"/>
        <w:jc w:val="left"/>
        <w:tblInd w:w="0" w:type="dxa"/>
        <w:tblCellMar>
          <w:top w:w="0" w:type="dxa"/>
          <w:left w:w="108" w:type="dxa"/>
          <w:bottom w:w="0" w:type="dxa"/>
          <w:right w:w="108" w:type="dxa"/>
        </w:tblCellMar>
        <w:tblLook w:firstRow="1" w:noVBand="1" w:lastRow="0" w:firstColumn="1" w:lastColumn="0" w:noHBand="0" w:val="04a0"/>
      </w:tblPr>
      <w:tblGrid>
        <w:gridCol w:w="13958"/>
      </w:tblGrid>
      <w:tr>
        <w:trPr/>
        <w:tc>
          <w:tcPr>
            <w:tcW w:w="13958" w:type="dxa"/>
            <w:tcBorders/>
            <w:shd w:fill="auto" w:val="clear"/>
            <w:vAlign w:val="center"/>
          </w:tcPr>
          <w:p>
            <w:pPr>
              <w:pStyle w:val="Normal"/>
              <w:widowControl w:val="false"/>
              <w:suppressAutoHyphens w:val="true"/>
              <w:spacing w:lineRule="auto" w:line="240" w:before="0" w:after="0"/>
              <w:contextualSpacing/>
              <w:jc w:val="center"/>
              <w:rPr>
                <w:sz w:val="22"/>
              </w:rPr>
            </w:pPr>
            <w:r>
              <w:rPr>
                <w:b/>
                <w:sz w:val="22"/>
              </w:rPr>
              <w:t>Tâche de fin séquence</w:t>
            </w:r>
          </w:p>
        </w:tc>
      </w:tr>
      <w:tr>
        <w:trPr/>
        <w:tc>
          <w:tcPr>
            <w:tcW w:w="13958" w:type="dxa"/>
            <w:tcBorders/>
            <w:shd w:fill="auto" w:val="clear"/>
          </w:tcPr>
          <w:p>
            <w:pPr>
              <w:pStyle w:val="Corpsdetexte"/>
              <w:widowControl w:val="false"/>
              <w:suppressAutoHyphens w:val="true"/>
              <w:spacing w:lineRule="auto" w:line="240" w:before="0" w:after="0"/>
              <w:contextualSpacing/>
              <w:rPr/>
            </w:pPr>
            <w:r>
              <w:rPr>
                <w:u w:val="single"/>
              </w:rPr>
              <w:t>Tarea final : Expresión oral: una obra y una polémica.</w:t>
            </w:r>
          </w:p>
          <w:p>
            <w:pPr>
              <w:pStyle w:val="Corpsdetexte"/>
              <w:widowControl w:val="false"/>
              <w:suppressAutoHyphens w:val="true"/>
              <w:spacing w:lineRule="auto" w:line="240" w:before="0" w:after="0"/>
              <w:contextualSpacing/>
              <w:rPr/>
            </w:pPr>
            <w:r>
              <w:rPr/>
              <w:t>Elige a un/a artista hispánico/a y una de sus obras que desató polémica y explica por qué.</w:t>
            </w:r>
          </w:p>
          <w:p>
            <w:pPr>
              <w:pStyle w:val="Corpsdetexte"/>
              <w:widowControl w:val="false"/>
              <w:suppressAutoHyphens w:val="true"/>
              <w:spacing w:lineRule="auto" w:line="240" w:before="0" w:after="0"/>
              <w:contextualSpacing/>
              <w:rPr/>
            </w:pPr>
            <w:r>
              <w:rPr/>
              <w:t>No olvides explicar quién es (o era el artista), el cómo y el por qué de esta obra, el contexto histórico, es decir todos los elementos necesarios para que entiendan tus compañero/as tu análisis.</w:t>
            </w:r>
          </w:p>
          <w:p>
            <w:pPr>
              <w:pStyle w:val="Corpsdetexte"/>
              <w:widowControl w:val="false"/>
              <w:suppressAutoHyphens w:val="true"/>
              <w:spacing w:lineRule="auto" w:line="240" w:before="0" w:after="0"/>
              <w:contextualSpacing/>
              <w:rPr/>
            </w:pPr>
            <w:r>
              <w:rPr/>
              <w:t>Cuando hables, el día de la exposición tienes que mostrar una/s foto/s del artista, foto/s de su trabajo (si es una obra iconográfica), las letras de la obra (si se trata de una canción), la tapa del libro, el cartel de la película...</w:t>
            </w:r>
          </w:p>
          <w:p>
            <w:pPr>
              <w:pStyle w:val="Corpsdetexte"/>
              <w:widowControl w:val="false"/>
              <w:suppressAutoHyphens w:val="true"/>
              <w:spacing w:lineRule="auto" w:line="240" w:before="0" w:after="0"/>
              <w:contextualSpacing/>
              <w:rPr/>
            </w:pPr>
            <w:r>
              <w:rPr/>
              <w:t>Pasarás delante de tus compañeras, con 20 palabras como m</w:t>
            </w:r>
            <w:r>
              <w:rPr>
                <w:rFonts w:ascii="Comic Sans MS" w:hAnsi="Comic Sans MS"/>
              </w:rPr>
              <w:t>á</w:t>
            </w:r>
            <w:r>
              <w:rPr/>
              <w:t>ximo.</w:t>
            </w:r>
          </w:p>
          <w:p>
            <w:pPr>
              <w:pStyle w:val="Corpsdetexte"/>
              <w:widowControl w:val="false"/>
              <w:suppressAutoHyphens w:val="true"/>
              <w:spacing w:lineRule="auto" w:line="276" w:before="0" w:after="140"/>
              <w:contextualSpacing/>
              <w:rPr/>
            </w:pPr>
            <w:r>
              <w:rPr/>
              <w:t>Tu presentación tiene que durar unos 5 minutos</w:t>
            </w:r>
          </w:p>
        </w:tc>
      </w:tr>
    </w:tbl>
    <w:p>
      <w:pPr>
        <w:pStyle w:val="Normal"/>
        <w:rPr/>
      </w:pPr>
      <w:r>
        <w:rPr/>
      </w:r>
    </w:p>
    <w:p>
      <w:pPr>
        <w:pStyle w:val="Normal"/>
        <w:rPr/>
      </w:pPr>
      <w:r>
        <w:rPr/>
      </w:r>
    </w:p>
    <w:p>
      <w:pPr>
        <w:pStyle w:val="Normal"/>
        <w:rPr/>
      </w:pPr>
      <w:r>
        <w:rPr/>
      </w:r>
    </w:p>
    <w:tbl>
      <w:tblPr>
        <w:tblW w:w="13950" w:type="dxa"/>
        <w:jc w:val="left"/>
        <w:tblInd w:w="55" w:type="dxa"/>
        <w:tblCellMar>
          <w:top w:w="55" w:type="dxa"/>
          <w:left w:w="55" w:type="dxa"/>
          <w:bottom w:w="55" w:type="dxa"/>
          <w:right w:w="55" w:type="dxa"/>
        </w:tblCellMar>
      </w:tblPr>
      <w:tblGrid>
        <w:gridCol w:w="1933"/>
        <w:gridCol w:w="3648"/>
        <w:gridCol w:w="3552"/>
        <w:gridCol w:w="1573"/>
        <w:gridCol w:w="3244"/>
      </w:tblGrid>
      <w:tr>
        <w:trPr/>
        <w:tc>
          <w:tcPr>
            <w:tcW w:w="13950" w:type="dxa"/>
            <w:gridSpan w:val="5"/>
            <w:tcBorders>
              <w:top w:val="single" w:sz="2" w:space="0" w:color="000000"/>
              <w:left w:val="single" w:sz="2" w:space="0" w:color="000000"/>
              <w:bottom w:val="single" w:sz="2" w:space="0" w:color="000000"/>
              <w:right w:val="single" w:sz="2" w:space="0" w:color="000000"/>
            </w:tcBorders>
            <w:shd w:fill="auto" w:val="clear"/>
          </w:tcPr>
          <w:p>
            <w:pPr>
              <w:pStyle w:val="Contenudetableau"/>
              <w:widowControl w:val="false"/>
              <w:spacing w:before="0" w:after="160"/>
              <w:contextualSpacing/>
              <w:jc w:val="center"/>
              <w:rPr>
                <w:b/>
                <w:b/>
                <w:bCs/>
              </w:rPr>
            </w:pPr>
            <w:r>
              <w:rPr>
                <w:b/>
                <w:bCs/>
              </w:rPr>
              <w:t>Elements de mis en oeuvre/ déroulé</w:t>
            </w:r>
          </w:p>
        </w:tc>
      </w:tr>
      <w:tr>
        <w:trPr/>
        <w:tc>
          <w:tcPr>
            <w:tcW w:w="1933" w:type="dxa"/>
            <w:tcBorders>
              <w:left w:val="single" w:sz="2" w:space="0" w:color="000000"/>
              <w:bottom w:val="single" w:sz="2" w:space="0" w:color="000000"/>
            </w:tcBorders>
            <w:shd w:fill="auto" w:val="clear"/>
          </w:tcPr>
          <w:p>
            <w:pPr>
              <w:pStyle w:val="Normal"/>
              <w:widowControl w:val="false"/>
              <w:spacing w:lineRule="auto" w:line="240" w:before="0" w:after="0"/>
              <w:contextualSpacing/>
              <w:jc w:val="center"/>
              <w:rPr>
                <w:b/>
                <w:b/>
              </w:rPr>
            </w:pPr>
            <w:r>
              <w:rPr>
                <w:b/>
                <w:sz w:val="22"/>
              </w:rPr>
              <w:t>Etape de la séquence</w:t>
            </w:r>
          </w:p>
        </w:tc>
        <w:tc>
          <w:tcPr>
            <w:tcW w:w="3648" w:type="dxa"/>
            <w:tcBorders>
              <w:left w:val="single" w:sz="2" w:space="0" w:color="000000"/>
              <w:bottom w:val="single" w:sz="2" w:space="0" w:color="000000"/>
            </w:tcBorders>
            <w:shd w:fill="auto" w:val="clear"/>
          </w:tcPr>
          <w:p>
            <w:pPr>
              <w:pStyle w:val="Normal"/>
              <w:widowControl w:val="false"/>
              <w:spacing w:lineRule="auto" w:line="240" w:before="0" w:after="0"/>
              <w:contextualSpacing/>
              <w:jc w:val="center"/>
              <w:rPr>
                <w:b/>
                <w:b/>
              </w:rPr>
            </w:pPr>
            <w:r>
              <w:rPr>
                <w:b/>
                <w:sz w:val="22"/>
              </w:rPr>
              <w:t>Objectifs (culturels, pragmatiques, lexicaux, grammaticaux)</w:t>
            </w:r>
          </w:p>
        </w:tc>
        <w:tc>
          <w:tcPr>
            <w:tcW w:w="3552" w:type="dxa"/>
            <w:tcBorders>
              <w:left w:val="single" w:sz="2" w:space="0" w:color="000000"/>
              <w:bottom w:val="single" w:sz="2" w:space="0" w:color="000000"/>
            </w:tcBorders>
            <w:shd w:fill="auto" w:val="clear"/>
          </w:tcPr>
          <w:p>
            <w:pPr>
              <w:pStyle w:val="Normal"/>
              <w:widowControl w:val="false"/>
              <w:spacing w:lineRule="auto" w:line="240" w:before="0" w:after="0"/>
              <w:contextualSpacing/>
              <w:jc w:val="center"/>
              <w:rPr>
                <w:b/>
                <w:b/>
              </w:rPr>
            </w:pPr>
            <w:r>
              <w:rPr>
                <w:b/>
                <w:sz w:val="22"/>
              </w:rPr>
              <w:t>Support(s)</w:t>
            </w:r>
          </w:p>
        </w:tc>
        <w:tc>
          <w:tcPr>
            <w:tcW w:w="1573" w:type="dxa"/>
            <w:tcBorders>
              <w:left w:val="single" w:sz="2" w:space="0" w:color="000000"/>
              <w:bottom w:val="single" w:sz="2" w:space="0" w:color="000000"/>
            </w:tcBorders>
            <w:shd w:fill="auto" w:val="clear"/>
          </w:tcPr>
          <w:p>
            <w:pPr>
              <w:pStyle w:val="Normal"/>
              <w:widowControl w:val="false"/>
              <w:spacing w:lineRule="auto" w:line="240" w:before="0" w:after="0"/>
              <w:contextualSpacing/>
              <w:jc w:val="center"/>
              <w:rPr>
                <w:b/>
                <w:b/>
              </w:rPr>
            </w:pPr>
            <w:r>
              <w:rPr>
                <w:b/>
                <w:sz w:val="22"/>
              </w:rPr>
              <w:t>Activité langagière</w:t>
            </w:r>
          </w:p>
          <w:p>
            <w:pPr>
              <w:pStyle w:val="Normal"/>
              <w:widowControl w:val="false"/>
              <w:spacing w:lineRule="auto" w:line="240" w:before="0" w:after="0"/>
              <w:contextualSpacing/>
              <w:jc w:val="center"/>
              <w:rPr>
                <w:b/>
                <w:b/>
              </w:rPr>
            </w:pPr>
            <w:r>
              <w:rPr>
                <w:b/>
                <w:sz w:val="22"/>
              </w:rPr>
              <w:t xml:space="preserve"> </w:t>
            </w:r>
            <w:r>
              <w:rPr>
                <w:b/>
                <w:sz w:val="22"/>
              </w:rPr>
              <w:t>(ACL)</w:t>
            </w:r>
          </w:p>
        </w:tc>
        <w:tc>
          <w:tcPr>
            <w:tcW w:w="3244" w:type="dxa"/>
            <w:tcBorders>
              <w:left w:val="single" w:sz="2" w:space="0" w:color="000000"/>
              <w:bottom w:val="single" w:sz="2" w:space="0" w:color="000000"/>
              <w:right w:val="single" w:sz="2" w:space="0" w:color="000000"/>
            </w:tcBorders>
            <w:shd w:fill="auto" w:val="clear"/>
          </w:tcPr>
          <w:p>
            <w:pPr>
              <w:pStyle w:val="Normal"/>
              <w:widowControl w:val="false"/>
              <w:spacing w:lineRule="auto" w:line="240" w:before="0" w:after="0"/>
              <w:contextualSpacing/>
              <w:jc w:val="center"/>
              <w:rPr>
                <w:b/>
                <w:b/>
              </w:rPr>
            </w:pPr>
            <w:r>
              <w:rPr>
                <w:b/>
                <w:sz w:val="22"/>
              </w:rPr>
              <w:t>Mise en œuvre</w:t>
            </w:r>
          </w:p>
        </w:tc>
      </w:tr>
      <w:tr>
        <w:trPr/>
        <w:tc>
          <w:tcPr>
            <w:tcW w:w="1933" w:type="dxa"/>
            <w:tcBorders>
              <w:left w:val="single" w:sz="2" w:space="0" w:color="000000"/>
              <w:bottom w:val="single" w:sz="2" w:space="0" w:color="000000"/>
            </w:tcBorders>
            <w:shd w:fill="auto" w:val="clear"/>
          </w:tcPr>
          <w:p>
            <w:pPr>
              <w:pStyle w:val="Contenudetableau"/>
              <w:widowControl w:val="false"/>
              <w:spacing w:before="0" w:after="160"/>
              <w:contextualSpacing/>
              <w:rPr/>
            </w:pPr>
            <w:r>
              <w:rPr/>
              <w:t>Séance 1</w:t>
            </w:r>
          </w:p>
        </w:tc>
        <w:tc>
          <w:tcPr>
            <w:tcW w:w="3648" w:type="dxa"/>
            <w:tcBorders>
              <w:left w:val="single" w:sz="2" w:space="0" w:color="000000"/>
              <w:bottom w:val="single" w:sz="2" w:space="0" w:color="000000"/>
            </w:tcBorders>
            <w:shd w:fill="auto" w:val="clear"/>
          </w:tcPr>
          <w:p>
            <w:pPr>
              <w:pStyle w:val="Corpsdetexte"/>
              <w:widowControl w:val="false"/>
              <w:rPr/>
            </w:pPr>
            <w:r>
              <w:rPr/>
              <w:t>Culturel :</w:t>
            </w:r>
          </w:p>
          <w:p>
            <w:pPr>
              <w:pStyle w:val="Corpsdetexte"/>
              <w:widowControl w:val="false"/>
              <w:numPr>
                <w:ilvl w:val="0"/>
                <w:numId w:val="6"/>
              </w:numPr>
              <w:spacing w:before="0" w:after="150"/>
              <w:contextualSpacing/>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Le contexte de la révolution cubaine</w:t>
            </w:r>
          </w:p>
          <w:p>
            <w:pPr>
              <w:pStyle w:val="Corpsdetexte"/>
              <w:widowControl w:val="false"/>
              <w:numPr>
                <w:ilvl w:val="0"/>
                <w:numId w:val="6"/>
              </w:numPr>
              <w:spacing w:before="0" w:after="150"/>
              <w:contextualSpacing/>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Batista et Castro</w:t>
            </w:r>
          </w:p>
          <w:p>
            <w:pPr>
              <w:pStyle w:val="Corpsdetexte"/>
              <w:widowControl w:val="false"/>
              <w:rPr/>
            </w:pPr>
            <w:r>
              <w:rPr/>
              <w:t>Lex : Champs lexicaux</w:t>
            </w:r>
          </w:p>
          <w:p>
            <w:pPr>
              <w:pStyle w:val="Corpsdetexte"/>
              <w:widowControl w:val="false"/>
              <w:numPr>
                <w:ilvl w:val="0"/>
                <w:numId w:val="7"/>
              </w:numPr>
              <w:spacing w:before="0" w:after="150"/>
              <w:contextualSpacing/>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Pouvoir et coup d’état</w:t>
            </w:r>
          </w:p>
          <w:p>
            <w:pPr>
              <w:pStyle w:val="Corpsdetexte"/>
              <w:widowControl w:val="false"/>
              <w:numPr>
                <w:ilvl w:val="0"/>
                <w:numId w:val="7"/>
              </w:numPr>
              <w:spacing w:before="0" w:after="150"/>
              <w:contextualSpacing/>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Politique et nationalisation</w:t>
            </w:r>
          </w:p>
          <w:p>
            <w:pPr>
              <w:pStyle w:val="Corpsdetexte"/>
              <w:widowControl w:val="false"/>
              <w:rPr/>
            </w:pPr>
            <w:r>
              <w:rPr/>
              <w:t>Gram :</w:t>
            </w:r>
          </w:p>
          <w:p>
            <w:pPr>
              <w:pStyle w:val="Corpsdetexte"/>
              <w:widowControl w:val="false"/>
              <w:numPr>
                <w:ilvl w:val="0"/>
                <w:numId w:val="8"/>
              </w:numPr>
              <w:spacing w:before="0" w:after="150"/>
              <w:contextualSpacing/>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Temps du passé</w:t>
            </w:r>
          </w:p>
          <w:p>
            <w:pPr>
              <w:pStyle w:val="Corpsdetexte"/>
              <w:widowControl w:val="false"/>
              <w:rPr/>
            </w:pPr>
            <w:r>
              <w:rPr/>
              <w:t>Médiation :</w:t>
            </w:r>
          </w:p>
          <w:p>
            <w:pPr>
              <w:pStyle w:val="Corpsdetexte"/>
              <w:widowControl w:val="false"/>
              <w:numPr>
                <w:ilvl w:val="0"/>
                <w:numId w:val="9"/>
              </w:numPr>
              <w:spacing w:before="0" w:after="150"/>
              <w:contextualSpacing/>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Explicitation des concepts de socialisme et communisme</w:t>
            </w:r>
          </w:p>
          <w:p>
            <w:pPr>
              <w:pStyle w:val="Corpsdetexte"/>
              <w:widowControl w:val="false"/>
              <w:numPr>
                <w:ilvl w:val="0"/>
                <w:numId w:val="9"/>
              </w:numPr>
              <w:spacing w:before="0" w:after="150"/>
              <w:contextualSpacing/>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Explicitation de la réforme agraire et nationalisation (vu en LV avec S. Allende)</w:t>
            </w:r>
          </w:p>
          <w:p>
            <w:pPr>
              <w:pStyle w:val="Contenudetableau"/>
              <w:widowControl w:val="false"/>
              <w:rPr/>
            </w:pPr>
            <w:r>
              <w:rPr/>
            </w:r>
          </w:p>
          <w:p>
            <w:pPr>
              <w:pStyle w:val="Contenudetableau"/>
              <w:widowControl w:val="false"/>
              <w:rPr/>
            </w:pPr>
            <w:r>
              <w:rPr/>
            </w:r>
          </w:p>
          <w:p>
            <w:pPr>
              <w:pStyle w:val="Contenudetableau"/>
              <w:widowControl w:val="false"/>
              <w:suppressLineNumbers/>
              <w:spacing w:before="0" w:after="160"/>
              <w:contextualSpacing/>
              <w:rPr/>
            </w:pPr>
            <w:r>
              <w:rPr/>
            </w:r>
          </w:p>
        </w:tc>
        <w:tc>
          <w:tcPr>
            <w:tcW w:w="3552" w:type="dxa"/>
            <w:tcBorders>
              <w:left w:val="single" w:sz="2" w:space="0" w:color="000000"/>
              <w:bottom w:val="single" w:sz="2" w:space="0" w:color="000000"/>
            </w:tcBorders>
            <w:shd w:fill="auto" w:val="clear"/>
          </w:tcPr>
          <w:p>
            <w:pPr>
              <w:pStyle w:val="Normal"/>
              <w:widowControl w:val="false"/>
              <w:numPr>
                <w:ilvl w:val="0"/>
                <w:numId w:val="3"/>
              </w:numPr>
              <w:spacing w:lineRule="auto" w:line="240" w:before="0" w:after="0"/>
              <w:contextualSpacing/>
              <w:jc w:val="left"/>
              <w:rPr/>
            </w:pPr>
            <w:r>
              <w:rPr>
                <w:color w:val="000000"/>
                <w:sz w:val="22"/>
              </w:rPr>
              <w:t>Article de presse extrait de</w:t>
            </w:r>
            <w:r>
              <w:rPr>
                <w:i/>
                <w:iCs/>
                <w:color w:val="000000"/>
                <w:sz w:val="21"/>
                <w:szCs w:val="21"/>
              </w:rPr>
              <w:t xml:space="preserve"> « cuáles fueron las causas del levantamiento con el que Fidel Castro cambió Cuba en 1959 » Lioman Lima, BBC News Mundo, 30/12/2018.</w:t>
            </w:r>
          </w:p>
          <w:p>
            <w:pPr>
              <w:pStyle w:val="Normal"/>
              <w:widowControl w:val="false"/>
              <w:spacing w:lineRule="auto" w:line="240" w:before="0" w:after="0"/>
              <w:contextualSpacing/>
              <w:jc w:val="left"/>
              <w:rPr>
                <w:i/>
                <w:i/>
                <w:iCs/>
                <w:color w:val="000000"/>
                <w:sz w:val="21"/>
                <w:szCs w:val="21"/>
              </w:rPr>
            </w:pPr>
            <w:r>
              <w:rPr>
                <w:i/>
                <w:iCs/>
                <w:color w:val="000000"/>
                <w:sz w:val="21"/>
                <w:szCs w:val="21"/>
              </w:rPr>
            </w:r>
          </w:p>
          <w:p>
            <w:pPr>
              <w:pStyle w:val="Corpsdetexte"/>
              <w:widowControl w:val="false"/>
              <w:numPr>
                <w:ilvl w:val="0"/>
                <w:numId w:val="3"/>
              </w:numPr>
              <w:spacing w:before="0" w:after="140"/>
              <w:contextualSpacing/>
              <w:rPr/>
            </w:pPr>
            <w:r>
              <w:rPr/>
              <w:t>Courtes biographies de Batista et Fidel Castro (Juntos term P. 222)</w:t>
            </w:r>
          </w:p>
        </w:tc>
        <w:tc>
          <w:tcPr>
            <w:tcW w:w="1573" w:type="dxa"/>
            <w:tcBorders>
              <w:left w:val="single" w:sz="2" w:space="0" w:color="000000"/>
              <w:bottom w:val="single" w:sz="2" w:space="0" w:color="000000"/>
            </w:tcBorders>
            <w:shd w:fill="auto" w:val="clear"/>
          </w:tcPr>
          <w:p>
            <w:pPr>
              <w:pStyle w:val="Contenudetableau"/>
              <w:widowControl w:val="false"/>
              <w:rPr/>
            </w:pPr>
            <w:r>
              <w:rPr/>
            </w:r>
          </w:p>
          <w:p>
            <w:pPr>
              <w:pStyle w:val="Contenudetableau"/>
              <w:widowControl w:val="false"/>
              <w:rPr/>
            </w:pPr>
            <w:r>
              <w:rPr/>
            </w:r>
          </w:p>
          <w:p>
            <w:pPr>
              <w:pStyle w:val="Contenudetableau"/>
              <w:widowControl w:val="false"/>
              <w:rPr/>
            </w:pPr>
            <w:r>
              <w:rPr/>
            </w:r>
          </w:p>
          <w:p>
            <w:pPr>
              <w:pStyle w:val="Contenudetableau"/>
              <w:widowControl w:val="false"/>
              <w:rPr/>
            </w:pPr>
            <w:r>
              <w:rPr/>
            </w:r>
          </w:p>
          <w:p>
            <w:pPr>
              <w:pStyle w:val="Normal"/>
              <w:widowControl w:val="false"/>
              <w:spacing w:lineRule="auto" w:line="240" w:before="0" w:after="0"/>
              <w:contextualSpacing/>
              <w:jc w:val="center"/>
              <w:rPr>
                <w:sz w:val="22"/>
              </w:rPr>
            </w:pPr>
            <w:r>
              <w:rPr>
                <w:sz w:val="22"/>
              </w:rPr>
              <w:t>CE + EO</w:t>
            </w:r>
          </w:p>
        </w:tc>
        <w:tc>
          <w:tcPr>
            <w:tcW w:w="3244" w:type="dxa"/>
            <w:tcBorders>
              <w:left w:val="single" w:sz="2" w:space="0" w:color="000000"/>
              <w:bottom w:val="single" w:sz="2" w:space="0" w:color="000000"/>
              <w:right w:val="single" w:sz="2" w:space="0" w:color="000000"/>
            </w:tcBorders>
            <w:shd w:fill="auto" w:val="clear"/>
          </w:tcPr>
          <w:p>
            <w:pPr>
              <w:pStyle w:val="Corpsdetexte"/>
              <w:widowControl w:val="false"/>
              <w:jc w:val="center"/>
              <w:rPr>
                <w:b w:val="false"/>
                <w:b w:val="false"/>
                <w:bCs w:val="false"/>
                <w:color w:val="000000"/>
                <w:sz w:val="24"/>
                <w:szCs w:val="24"/>
                <w:u w:val="single"/>
              </w:rPr>
            </w:pPr>
            <w:r>
              <w:rPr>
                <w:b w:val="false"/>
                <w:bCs w:val="false"/>
                <w:color w:val="000000"/>
                <w:sz w:val="24"/>
                <w:szCs w:val="24"/>
                <w:u w:val="single"/>
              </w:rPr>
              <w:t>Classe inversée :</w:t>
            </w:r>
          </w:p>
          <w:p>
            <w:pPr>
              <w:pStyle w:val="Corpsdetexte"/>
              <w:widowControl w:val="false"/>
              <w:jc w:val="center"/>
              <w:rPr>
                <w:rFonts w:ascii="Times New Roman" w:hAnsi="Times New Roman"/>
                <w:color w:val="000000"/>
                <w:sz w:val="21"/>
              </w:rPr>
            </w:pPr>
            <w:r>
              <w:rPr>
                <w:rFonts w:ascii="Times New Roman" w:hAnsi="Times New Roman"/>
                <w:color w:val="000000"/>
              </w:rPr>
              <w:t>introduction aux grands événements historiques sur Cuba à partir de 1952.</w:t>
            </w:r>
          </w:p>
          <w:p>
            <w:pPr>
              <w:pStyle w:val="Corpsdetexte"/>
              <w:widowControl w:val="false"/>
              <w:jc w:val="center"/>
              <w:rPr>
                <w:rFonts w:ascii="Times New Roman" w:hAnsi="Times New Roman"/>
                <w:color w:val="000000"/>
                <w:sz w:val="21"/>
              </w:rPr>
            </w:pPr>
            <w:r>
              <w:rPr>
                <w:rFonts w:ascii="Times New Roman" w:hAnsi="Times New Roman"/>
                <w:color w:val="000000"/>
                <w:sz w:val="21"/>
              </w:rPr>
            </w:r>
          </w:p>
          <w:p>
            <w:pPr>
              <w:pStyle w:val="Corpsdetexte"/>
              <w:widowControl w:val="false"/>
              <w:jc w:val="left"/>
              <w:rPr>
                <w:color w:val="000000"/>
              </w:rPr>
            </w:pPr>
            <w:r>
              <w:rPr>
                <w:color w:val="000000"/>
              </w:rPr>
              <w:t xml:space="preserve"> </w:t>
            </w:r>
            <w:r>
              <w:rPr>
                <w:color w:val="000000"/>
              </w:rPr>
              <w:t>Les élèves ont lu et cherché le vocabulaire qui leur étaient nécessaires en amont, à la maison, et ont résumé les événements de 1952 à nos jours + recherches sur les apports de la révolution.</w:t>
            </w:r>
          </w:p>
          <w:p>
            <w:pPr>
              <w:pStyle w:val="Corpsdetexte"/>
              <w:widowControl w:val="false"/>
              <w:spacing w:lineRule="auto" w:line="240" w:before="0" w:after="150"/>
              <w:ind w:left="0" w:right="0" w:hanging="0"/>
              <w:contextualSpacing/>
              <w:jc w:val="left"/>
              <w:rPr>
                <w:rFonts w:ascii="Times New Roman" w:hAnsi="Times New Roman"/>
                <w:color w:val="000000"/>
                <w:sz w:val="22"/>
              </w:rPr>
            </w:pPr>
            <w:r>
              <w:rPr>
                <w:rFonts w:ascii="Times New Roman" w:hAnsi="Times New Roman"/>
                <w:b/>
                <w:bCs/>
                <w:i w:val="false"/>
                <w:caps w:val="false"/>
                <w:smallCaps w:val="false"/>
                <w:color w:val="000000"/>
                <w:spacing w:val="0"/>
                <w:sz w:val="24"/>
                <w:szCs w:val="24"/>
                <w:u w:val="single"/>
              </w:rPr>
              <w:t>Temps de classe :</w:t>
            </w:r>
            <w:r>
              <w:rPr>
                <w:rFonts w:ascii="Times New Roman" w:hAnsi="Times New Roman"/>
                <w:b w:val="false"/>
                <w:i w:val="false"/>
                <w:caps w:val="false"/>
                <w:smallCaps w:val="false"/>
                <w:color w:val="000000"/>
                <w:spacing w:val="0"/>
                <w:sz w:val="24"/>
                <w:szCs w:val="24"/>
              </w:rPr>
              <w:t xml:space="preserve"> servira à expliquer, approfondir, éclaircir les événements ou concepts qui n’ont pas été compris .</w:t>
            </w:r>
          </w:p>
          <w:p>
            <w:pPr>
              <w:pStyle w:val="Corpsdetexte"/>
              <w:widowControl w:val="false"/>
              <w:spacing w:lineRule="auto" w:line="240" w:before="0" w:after="150"/>
              <w:ind w:left="0" w:right="0" w:hanging="0"/>
              <w:contextualSpacing/>
              <w:jc w:val="left"/>
              <w:rPr>
                <w:rFonts w:ascii="Times New Roman" w:hAnsi="Times New Roman"/>
                <w:color w:val="000000"/>
                <w:sz w:val="22"/>
              </w:rPr>
            </w:pPr>
            <w:r>
              <w:rPr>
                <w:rFonts w:ascii="Times New Roman" w:hAnsi="Times New Roman"/>
                <w:b w:val="false"/>
                <w:i w:val="false"/>
                <w:caps w:val="false"/>
                <w:smallCaps w:val="false"/>
                <w:color w:val="000000"/>
                <w:spacing w:val="0"/>
                <w:sz w:val="24"/>
                <w:szCs w:val="24"/>
              </w:rPr>
              <w:t>Brève chronologie pour refixer les éléments : faire souligner  dates dictature de Batista, Dates de la révolution et début des réformes, Baie des cochons, communiste, crise des missiles, blocus, fin du pouvoir de Fidel</w:t>
            </w:r>
          </w:p>
          <w:p>
            <w:pPr>
              <w:pStyle w:val="Corpsdetexte"/>
              <w:widowControl w:val="false"/>
              <w:spacing w:lineRule="auto" w:line="240" w:before="0" w:after="150"/>
              <w:ind w:left="0" w:right="0" w:hanging="0"/>
              <w:contextualSpacing/>
              <w:jc w:val="center"/>
              <w:rPr>
                <w:b w:val="false"/>
                <w:b w:val="false"/>
                <w:i w:val="false"/>
                <w:i w:val="false"/>
                <w:caps w:val="false"/>
                <w:smallCaps w:val="false"/>
                <w:spacing w:val="0"/>
                <w:sz w:val="24"/>
                <w:szCs w:val="24"/>
              </w:rPr>
            </w:pPr>
            <w:r>
              <w:rPr>
                <w:b w:val="false"/>
                <w:i w:val="false"/>
                <w:caps w:val="false"/>
                <w:smallCaps w:val="false"/>
                <w:spacing w:val="0"/>
                <w:sz w:val="24"/>
                <w:szCs w:val="24"/>
              </w:rPr>
            </w:r>
          </w:p>
          <w:p>
            <w:pPr>
              <w:pStyle w:val="Corpsdetexte"/>
              <w:widowControl w:val="false"/>
              <w:spacing w:lineRule="auto" w:line="240" w:before="0" w:after="150"/>
              <w:ind w:left="0" w:right="0" w:hanging="0"/>
              <w:contextualSpacing/>
              <w:jc w:val="left"/>
              <w:rPr>
                <w:rFonts w:ascii="Times New Roman" w:hAnsi="Times New Roman"/>
                <w:color w:val="000000"/>
                <w:sz w:val="22"/>
              </w:rPr>
            </w:pPr>
            <w:r>
              <w:rPr>
                <w:rFonts w:ascii="Times New Roman" w:hAnsi="Times New Roman"/>
                <w:b w:val="false"/>
                <w:i w:val="false"/>
                <w:caps w:val="false"/>
                <w:smallCaps w:val="false"/>
                <w:color w:val="000000"/>
                <w:spacing w:val="0"/>
                <w:sz w:val="24"/>
                <w:szCs w:val="24"/>
              </w:rPr>
              <w:t>Travail Maison : Savoir présenter les grands événements historiques de Cuba de 1952 à 2008</w:t>
            </w:r>
          </w:p>
        </w:tc>
      </w:tr>
      <w:tr>
        <w:trPr/>
        <w:tc>
          <w:tcPr>
            <w:tcW w:w="1933" w:type="dxa"/>
            <w:tcBorders>
              <w:left w:val="single" w:sz="2" w:space="0" w:color="000000"/>
              <w:bottom w:val="single" w:sz="2" w:space="0" w:color="000000"/>
            </w:tcBorders>
            <w:shd w:fill="auto" w:val="clear"/>
          </w:tcPr>
          <w:p>
            <w:pPr>
              <w:pStyle w:val="Contenudetableau"/>
              <w:widowControl w:val="false"/>
              <w:spacing w:before="0" w:after="160"/>
              <w:contextualSpacing/>
              <w:rPr/>
            </w:pPr>
            <w:r>
              <w:rPr/>
              <w:t>Séance 2</w:t>
            </w:r>
          </w:p>
        </w:tc>
        <w:tc>
          <w:tcPr>
            <w:tcW w:w="3648" w:type="dxa"/>
            <w:tcBorders>
              <w:left w:val="single" w:sz="2" w:space="0" w:color="000000"/>
              <w:bottom w:val="single" w:sz="2" w:space="0" w:color="000000"/>
            </w:tcBorders>
            <w:shd w:fill="auto" w:val="clear"/>
          </w:tcPr>
          <w:p>
            <w:pPr>
              <w:pStyle w:val="Corpsdetexte"/>
              <w:widowControl w:val="false"/>
              <w:rPr/>
            </w:pPr>
            <w:r>
              <w:rPr/>
              <w:t>Cult :</w:t>
            </w:r>
          </w:p>
          <w:p>
            <w:pPr>
              <w:pStyle w:val="Corpsdetexte"/>
              <w:widowControl w:val="false"/>
              <w:numPr>
                <w:ilvl w:val="0"/>
                <w:numId w:val="10"/>
              </w:numPr>
              <w:jc w:val="left"/>
              <w:rPr/>
            </w:pPr>
            <w:r>
              <w:rPr/>
              <w:t>La Révolution cubaine</w:t>
            </w:r>
          </w:p>
          <w:p>
            <w:pPr>
              <w:pStyle w:val="Corpsdetexte"/>
              <w:widowControl w:val="false"/>
              <w:numPr>
                <w:ilvl w:val="0"/>
                <w:numId w:val="10"/>
              </w:numPr>
              <w:jc w:val="left"/>
              <w:rPr/>
            </w:pPr>
            <w:r>
              <w:rPr/>
              <w:t>Le problème de la liberté d’expression</w:t>
            </w:r>
          </w:p>
          <w:p>
            <w:pPr>
              <w:pStyle w:val="Corpsdetexte"/>
              <w:widowControl w:val="false"/>
              <w:rPr/>
            </w:pPr>
            <w:r>
              <w:rPr/>
              <w:t>Méthodo :</w:t>
            </w:r>
          </w:p>
          <w:p>
            <w:pPr>
              <w:pStyle w:val="Corpsdetexte"/>
              <w:widowControl w:val="false"/>
              <w:numPr>
                <w:ilvl w:val="0"/>
                <w:numId w:val="11"/>
              </w:numPr>
              <w:jc w:val="left"/>
              <w:rPr/>
            </w:pPr>
            <w:r>
              <w:rPr/>
              <w:t xml:space="preserve">Analyse d'un </w:t>
            </w:r>
            <w:r>
              <w:rPr>
                <w:rFonts w:ascii="Times New Roman" w:hAnsi="Times New Roman"/>
              </w:rPr>
              <w:t>discours</w:t>
            </w:r>
          </w:p>
          <w:p>
            <w:pPr>
              <w:pStyle w:val="Corpsdetexte"/>
              <w:widowControl w:val="false"/>
              <w:rPr/>
            </w:pPr>
            <w:r>
              <w:rPr/>
              <w:t>Pragmatique :</w:t>
            </w:r>
          </w:p>
          <w:p>
            <w:pPr>
              <w:pStyle w:val="Corpsdetexte"/>
              <w:widowControl w:val="false"/>
              <w:numPr>
                <w:ilvl w:val="0"/>
                <w:numId w:val="12"/>
              </w:numPr>
              <w:jc w:val="left"/>
              <w:rPr/>
            </w:pPr>
            <w:r>
              <w:rPr/>
              <w:t>Savoir exprimer un/ son point de vue</w:t>
            </w:r>
          </w:p>
          <w:p>
            <w:pPr>
              <w:pStyle w:val="Corpsdetexte"/>
              <w:widowControl w:val="false"/>
              <w:rPr/>
            </w:pPr>
            <w:r>
              <w:rPr/>
              <w:t>Lex :</w:t>
            </w:r>
          </w:p>
          <w:p>
            <w:pPr>
              <w:pStyle w:val="Corpsdetexte"/>
              <w:widowControl w:val="false"/>
              <w:numPr>
                <w:ilvl w:val="0"/>
                <w:numId w:val="13"/>
              </w:numPr>
              <w:jc w:val="left"/>
              <w:rPr/>
            </w:pPr>
            <w:r>
              <w:rPr/>
              <w:t>Libertad Y de expresión</w:t>
            </w:r>
          </w:p>
          <w:p>
            <w:pPr>
              <w:pStyle w:val="Corpsdetexte"/>
              <w:widowControl w:val="false"/>
              <w:numPr>
                <w:ilvl w:val="0"/>
                <w:numId w:val="13"/>
              </w:numPr>
              <w:jc w:val="left"/>
              <w:rPr/>
            </w:pPr>
            <w:r>
              <w:rPr/>
              <w:t xml:space="preserve">Argumentar, </w:t>
            </w:r>
            <w:r>
              <w:rPr>
                <w:rFonts w:ascii="Times New Roman" w:hAnsi="Times New Roman"/>
              </w:rPr>
              <w:t>pensar, estar de acuerdo, a favor, en contra de</w:t>
            </w:r>
          </w:p>
          <w:p>
            <w:pPr>
              <w:pStyle w:val="Corpsdetexte"/>
              <w:widowControl w:val="false"/>
              <w:rPr/>
            </w:pPr>
            <w:r>
              <w:rPr/>
              <w:t>Gram :</w:t>
            </w:r>
          </w:p>
          <w:p>
            <w:pPr>
              <w:pStyle w:val="Corpsdetexte"/>
              <w:widowControl w:val="false"/>
              <w:numPr>
                <w:ilvl w:val="0"/>
                <w:numId w:val="14"/>
              </w:numPr>
              <w:jc w:val="left"/>
              <w:rPr>
                <w:rFonts w:ascii="Times New Roman" w:hAnsi="Times New Roman"/>
                <w:sz w:val="21"/>
              </w:rPr>
            </w:pPr>
            <w:r>
              <w:rPr>
                <w:rFonts w:ascii="Times New Roman" w:hAnsi="Times New Roman"/>
              </w:rPr>
              <w:t>Tournures emphatiques : c’est/ était  lui, eux...qui</w:t>
            </w:r>
          </w:p>
          <w:p>
            <w:pPr>
              <w:pStyle w:val="Corpsdetexte"/>
              <w:widowControl w:val="false"/>
              <w:numPr>
                <w:ilvl w:val="0"/>
                <w:numId w:val="14"/>
              </w:numPr>
              <w:jc w:val="left"/>
              <w:rPr>
                <w:rFonts w:ascii="Times New Roman" w:hAnsi="Times New Roman"/>
                <w:sz w:val="21"/>
              </w:rPr>
            </w:pPr>
            <w:r>
              <w:rPr>
                <w:rFonts w:ascii="Times New Roman" w:hAnsi="Times New Roman"/>
              </w:rPr>
              <w:t>temps du passé et concordance de temps « querer que, desear que, la meta era que... »</w:t>
            </w:r>
          </w:p>
          <w:p>
            <w:pPr>
              <w:pStyle w:val="Corpsdetexte"/>
              <w:widowControl w:val="false"/>
              <w:rPr/>
            </w:pPr>
            <w:r>
              <w:rPr/>
              <w:t>Médiation :</w:t>
            </w:r>
          </w:p>
          <w:p>
            <w:pPr>
              <w:pStyle w:val="Corpsdetexte"/>
              <w:widowControl w:val="false"/>
              <w:numPr>
                <w:ilvl w:val="0"/>
                <w:numId w:val="15"/>
              </w:numPr>
              <w:jc w:val="left"/>
              <w:rPr/>
            </w:pPr>
            <w:r>
              <w:rPr/>
              <w:t>Traduction du vocabulaire et de certains passages si besoin.</w:t>
            </w:r>
          </w:p>
          <w:p>
            <w:pPr>
              <w:pStyle w:val="Corpsdetexte"/>
              <w:widowControl w:val="false"/>
              <w:numPr>
                <w:ilvl w:val="0"/>
                <w:numId w:val="15"/>
              </w:numPr>
              <w:spacing w:before="0" w:after="140"/>
              <w:contextualSpacing/>
              <w:jc w:val="left"/>
              <w:rPr/>
            </w:pPr>
            <w:r>
              <w:rPr/>
              <w:t>Explication du point de vue de l'auteur : à expliciter ds le contexte de RVL</w:t>
            </w:r>
          </w:p>
        </w:tc>
        <w:tc>
          <w:tcPr>
            <w:tcW w:w="3552" w:type="dxa"/>
            <w:tcBorders>
              <w:left w:val="single" w:sz="2" w:space="0" w:color="000000"/>
              <w:bottom w:val="single" w:sz="2" w:space="0" w:color="000000"/>
            </w:tcBorders>
            <w:shd w:fill="auto" w:val="clear"/>
          </w:tcPr>
          <w:p>
            <w:pPr>
              <w:pStyle w:val="Corpsdetexte"/>
              <w:widowControl w:val="false"/>
              <w:rPr/>
            </w:pPr>
            <w:r>
              <w:rPr/>
              <w:t>Extrait du discours  de Fidel Castro, 1961, « </w:t>
            </w:r>
            <w:r>
              <w:rPr>
                <w:u w:val="single"/>
              </w:rPr>
              <w:t>Palabras a los intelectuales</w:t>
            </w:r>
            <w:r>
              <w:rPr/>
              <w:t> »</w:t>
            </w:r>
          </w:p>
          <w:p>
            <w:pPr>
              <w:pStyle w:val="Corpsdetexte"/>
              <w:widowControl w:val="false"/>
              <w:spacing w:before="0" w:after="140"/>
              <w:contextualSpacing/>
              <w:rPr/>
            </w:pPr>
            <w:r>
              <w:rPr/>
            </w:r>
          </w:p>
        </w:tc>
        <w:tc>
          <w:tcPr>
            <w:tcW w:w="1573" w:type="dxa"/>
            <w:tcBorders>
              <w:left w:val="single" w:sz="2" w:space="0" w:color="000000"/>
              <w:bottom w:val="single" w:sz="2" w:space="0" w:color="000000"/>
            </w:tcBorders>
            <w:shd w:fill="auto" w:val="clear"/>
          </w:tcPr>
          <w:p>
            <w:pPr>
              <w:pStyle w:val="Contenudetableau"/>
              <w:widowControl w:val="false"/>
              <w:spacing w:before="0" w:after="160"/>
              <w:contextualSpacing/>
              <w:jc w:val="center"/>
              <w:rPr/>
            </w:pPr>
            <w:r>
              <w:rPr/>
              <w:t>CE+ EO</w:t>
            </w:r>
          </w:p>
        </w:tc>
        <w:tc>
          <w:tcPr>
            <w:tcW w:w="3244" w:type="dxa"/>
            <w:tcBorders>
              <w:left w:val="single" w:sz="2" w:space="0" w:color="000000"/>
              <w:bottom w:val="single" w:sz="2" w:space="0" w:color="000000"/>
              <w:right w:val="single" w:sz="2" w:space="0" w:color="000000"/>
            </w:tcBorders>
            <w:shd w:fill="auto" w:val="clear"/>
          </w:tcPr>
          <w:p>
            <w:pPr>
              <w:pStyle w:val="Contenudetableau"/>
              <w:widowControl w:val="false"/>
              <w:rPr/>
            </w:pPr>
            <w:r>
              <w:rPr/>
              <w:t>Compréhension écrite individuelle guidée et EOI pour la mise en commun.</w:t>
            </w:r>
          </w:p>
          <w:p>
            <w:pPr>
              <w:pStyle w:val="Contenudetableau"/>
              <w:widowControl w:val="false"/>
              <w:rPr/>
            </w:pPr>
            <w:r>
              <w:rPr/>
            </w:r>
          </w:p>
          <w:p>
            <w:pPr>
              <w:pStyle w:val="Contenudetableau"/>
              <w:widowControl w:val="false"/>
              <w:rPr/>
            </w:pPr>
            <w:r>
              <w:rPr/>
              <w:t>Trace écrite : Présentation et analyse du document en structurant avec des mots de liaison et en employant les temps du passé.</w:t>
            </w:r>
          </w:p>
          <w:p>
            <w:pPr>
              <w:pStyle w:val="Contenudetableau"/>
              <w:widowControl w:val="false"/>
              <w:rPr/>
            </w:pPr>
            <w:r>
              <w:rPr/>
              <w:t>Ecrire quelques exemples de phrases type pour la concordance des temps: « el gobierno revolucionario quería que los artistas respetaran el marco de la revolución »...</w:t>
            </w:r>
          </w:p>
          <w:p>
            <w:pPr>
              <w:pStyle w:val="Contenudetableau"/>
              <w:widowControl w:val="false"/>
              <w:rPr/>
            </w:pPr>
            <w:r>
              <w:rPr/>
            </w:r>
          </w:p>
          <w:p>
            <w:pPr>
              <w:pStyle w:val="Contenudetableau"/>
              <w:widowControl w:val="false"/>
              <w:rPr/>
            </w:pPr>
            <w:r>
              <w:rPr/>
              <w:t xml:space="preserve">TM : Savoir présenter et analyser le discours de Castro de façon orale (en y </w:t>
            </w:r>
            <w:r>
              <w:rPr>
                <w:rFonts w:eastAsia="Calibri" w:cs="" w:cstheme="minorBidi" w:eastAsiaTheme="minorHAnsi"/>
                <w:color w:val="auto"/>
                <w:kern w:val="0"/>
                <w:sz w:val="22"/>
                <w:szCs w:val="22"/>
                <w:lang w:val="fr-FR" w:eastAsia="en-US" w:bidi="ar-SA"/>
              </w:rPr>
              <w:t>intégrant</w:t>
            </w:r>
            <w:r>
              <w:rPr/>
              <w:t xml:space="preserve"> le point grammatical « querer que +... ») et être capable de poser des questions à ce sujet.</w:t>
            </w:r>
          </w:p>
          <w:p>
            <w:pPr>
              <w:pStyle w:val="Contenudetableau"/>
              <w:widowControl w:val="false"/>
              <w:spacing w:before="0" w:after="160"/>
              <w:contextualSpacing/>
              <w:rPr/>
            </w:pPr>
            <w:r>
              <w:rPr/>
            </w:r>
          </w:p>
        </w:tc>
      </w:tr>
      <w:tr>
        <w:trPr/>
        <w:tc>
          <w:tcPr>
            <w:tcW w:w="1933" w:type="dxa"/>
            <w:tcBorders>
              <w:left w:val="single" w:sz="2" w:space="0" w:color="000000"/>
              <w:bottom w:val="single" w:sz="2" w:space="0" w:color="000000"/>
            </w:tcBorders>
            <w:shd w:fill="auto" w:val="clear"/>
          </w:tcPr>
          <w:p>
            <w:pPr>
              <w:pStyle w:val="Contenudetableau"/>
              <w:widowControl w:val="false"/>
              <w:spacing w:before="0" w:after="160"/>
              <w:contextualSpacing/>
              <w:rPr/>
            </w:pPr>
            <w:r>
              <w:rPr/>
              <w:t>Séance 3</w:t>
            </w:r>
          </w:p>
        </w:tc>
        <w:tc>
          <w:tcPr>
            <w:tcW w:w="3648" w:type="dxa"/>
            <w:tcBorders>
              <w:left w:val="single" w:sz="2" w:space="0" w:color="000000"/>
              <w:bottom w:val="single" w:sz="2" w:space="0" w:color="000000"/>
            </w:tcBorders>
            <w:shd w:fill="auto" w:val="clear"/>
          </w:tcPr>
          <w:p>
            <w:pPr>
              <w:pStyle w:val="Corpsdetexte"/>
              <w:widowControl w:val="false"/>
              <w:rPr/>
            </w:pPr>
            <w:r>
              <w:rPr/>
              <w:t>Cult :</w:t>
            </w:r>
          </w:p>
          <w:p>
            <w:pPr>
              <w:pStyle w:val="Corpsdetexte"/>
              <w:widowControl w:val="false"/>
              <w:numPr>
                <w:ilvl w:val="0"/>
                <w:numId w:val="16"/>
              </w:numPr>
              <w:rPr/>
            </w:pPr>
            <w:r>
              <w:rPr/>
              <w:t>Nicolás Guillén et la Révolution cubaine</w:t>
            </w:r>
          </w:p>
          <w:p>
            <w:pPr>
              <w:pStyle w:val="Corpsdetexte"/>
              <w:widowControl w:val="false"/>
              <w:rPr/>
            </w:pPr>
            <w:r>
              <w:rPr/>
              <w:t>Méthodo :</w:t>
            </w:r>
          </w:p>
          <w:p>
            <w:pPr>
              <w:pStyle w:val="Corpsdetexte"/>
              <w:widowControl w:val="false"/>
              <w:numPr>
                <w:ilvl w:val="0"/>
                <w:numId w:val="17"/>
              </w:numPr>
              <w:rPr/>
            </w:pPr>
            <w:r>
              <w:rPr/>
              <w:t>Analyse d'un poème et figures de style : répétition, anaphores, énumération, opposition</w:t>
            </w:r>
          </w:p>
          <w:p>
            <w:pPr>
              <w:pStyle w:val="Corpsdetexte"/>
              <w:widowControl w:val="false"/>
              <w:rPr/>
            </w:pPr>
            <w:r>
              <w:rPr/>
              <w:t>Pragmatique :</w:t>
            </w:r>
          </w:p>
          <w:p>
            <w:pPr>
              <w:pStyle w:val="Corpsdetexte"/>
              <w:widowControl w:val="false"/>
              <w:numPr>
                <w:ilvl w:val="0"/>
                <w:numId w:val="18"/>
              </w:numPr>
              <w:rPr/>
            </w:pPr>
            <w:r>
              <w:rPr/>
              <w:t>Savoir expliquer un point de vue</w:t>
            </w:r>
          </w:p>
          <w:p>
            <w:pPr>
              <w:pStyle w:val="Corpsdetexte"/>
              <w:widowControl w:val="false"/>
              <w:rPr/>
            </w:pPr>
            <w:r>
              <w:rPr/>
              <w:t>Lex :</w:t>
            </w:r>
          </w:p>
          <w:p>
            <w:pPr>
              <w:pStyle w:val="Corpsdetexte"/>
              <w:widowControl w:val="false"/>
              <w:numPr>
                <w:ilvl w:val="0"/>
                <w:numId w:val="19"/>
              </w:numPr>
              <w:rPr/>
            </w:pPr>
            <w:r>
              <w:rPr/>
              <w:t>La libertad y la felicidad : los aportes, las ventajas, la naturaleza</w:t>
            </w:r>
          </w:p>
          <w:p>
            <w:pPr>
              <w:pStyle w:val="Corpsdetexte"/>
              <w:widowControl w:val="false"/>
              <w:numPr>
                <w:ilvl w:val="0"/>
                <w:numId w:val="19"/>
              </w:numPr>
              <w:rPr/>
            </w:pPr>
            <w:r>
              <w:rPr/>
              <w:t>La igualdad : el racismo, el respeto</w:t>
            </w:r>
          </w:p>
          <w:p>
            <w:pPr>
              <w:pStyle w:val="Corpsdetexte"/>
              <w:widowControl w:val="false"/>
              <w:rPr/>
            </w:pPr>
            <w:r>
              <w:rPr/>
              <w:t>Gram :</w:t>
            </w:r>
          </w:p>
          <w:p>
            <w:pPr>
              <w:pStyle w:val="Corpsdetexte"/>
              <w:widowControl w:val="false"/>
              <w:numPr>
                <w:ilvl w:val="0"/>
                <w:numId w:val="20"/>
              </w:numPr>
              <w:rPr/>
            </w:pPr>
            <w:r>
              <w:rPr/>
              <w:t>Présent/ passé</w:t>
            </w:r>
          </w:p>
          <w:p>
            <w:pPr>
              <w:pStyle w:val="Corpsdetexte"/>
              <w:widowControl w:val="false"/>
              <w:numPr>
                <w:ilvl w:val="0"/>
                <w:numId w:val="20"/>
              </w:numPr>
              <w:rPr/>
            </w:pPr>
            <w:r>
              <w:rPr/>
              <w:t>Opposition : « en cambio, mientras que... »</w:t>
            </w:r>
          </w:p>
          <w:p>
            <w:pPr>
              <w:pStyle w:val="Corpsdetexte"/>
              <w:widowControl w:val="false"/>
              <w:rPr/>
            </w:pPr>
            <w:r>
              <w:rPr/>
              <w:t>Médiation :</w:t>
            </w:r>
          </w:p>
          <w:p>
            <w:pPr>
              <w:pStyle w:val="Corpsdetexte"/>
              <w:widowControl w:val="false"/>
              <w:numPr>
                <w:ilvl w:val="0"/>
                <w:numId w:val="21"/>
              </w:numPr>
              <w:rPr/>
            </w:pPr>
            <w:r>
              <w:rPr/>
              <w:t>Engagement de l'artiste : transmission d'idées et de valeurs : Certains élèves auront compris dès la 1ère écoute le point de vue de l’auteur : (date de création et répétitions)</w:t>
            </w:r>
          </w:p>
          <w:p>
            <w:pPr>
              <w:pStyle w:val="Corpsdetexte"/>
              <w:widowControl w:val="false"/>
              <w:numPr>
                <w:ilvl w:val="0"/>
                <w:numId w:val="21"/>
              </w:numPr>
              <w:spacing w:before="0" w:after="140"/>
              <w:contextualSpacing/>
              <w:rPr/>
            </w:pPr>
            <w:r>
              <w:rPr/>
              <w:t>Lien avec discours de Castro « </w:t>
            </w:r>
            <w:r>
              <w:rPr>
                <w:u w:val="single"/>
              </w:rPr>
              <w:t>palabras a los intelectuales </w:t>
            </w:r>
            <w:r>
              <w:rPr/>
              <w:t>» : acquisitions de libertés pour les gens respectant le cadre de la Révolution.</w:t>
            </w:r>
          </w:p>
        </w:tc>
        <w:tc>
          <w:tcPr>
            <w:tcW w:w="3552" w:type="dxa"/>
            <w:tcBorders>
              <w:left w:val="single" w:sz="2" w:space="0" w:color="000000"/>
              <w:bottom w:val="single" w:sz="2" w:space="0" w:color="000000"/>
            </w:tcBorders>
            <w:shd w:fill="auto" w:val="clear"/>
          </w:tcPr>
          <w:p>
            <w:pPr>
              <w:pStyle w:val="Corpsdetexte"/>
              <w:widowControl w:val="false"/>
              <w:rPr/>
            </w:pPr>
            <w:r>
              <w:rPr/>
              <w:t>Nicolás Guillén,</w:t>
            </w:r>
            <w:r>
              <w:rPr>
                <w:u w:val="single"/>
              </w:rPr>
              <w:t xml:space="preserve"> Tengo</w:t>
            </w:r>
            <w:r>
              <w:rPr/>
              <w:t>, 1964</w:t>
            </w:r>
          </w:p>
          <w:p>
            <w:pPr>
              <w:pStyle w:val="Corpsdetexte"/>
              <w:widowControl w:val="false"/>
              <w:rPr/>
            </w:pPr>
            <w:r>
              <w:rPr/>
            </w:r>
          </w:p>
          <w:p>
            <w:pPr>
              <w:pStyle w:val="Corpsdetexte"/>
              <w:widowControl w:val="false"/>
              <w:spacing w:before="0" w:after="140"/>
              <w:contextualSpacing/>
              <w:rPr/>
            </w:pPr>
            <w:r>
              <w:rPr/>
              <w:t>Version lue par le poète + version écrit</w:t>
            </w:r>
          </w:p>
        </w:tc>
        <w:tc>
          <w:tcPr>
            <w:tcW w:w="1573" w:type="dxa"/>
            <w:tcBorders>
              <w:left w:val="single" w:sz="2" w:space="0" w:color="000000"/>
              <w:bottom w:val="single" w:sz="2" w:space="0" w:color="000000"/>
            </w:tcBorders>
            <w:shd w:fill="auto" w:val="clear"/>
          </w:tcPr>
          <w:p>
            <w:pPr>
              <w:pStyle w:val="Contenudetableau"/>
              <w:widowControl w:val="false"/>
              <w:spacing w:before="0" w:after="160"/>
              <w:contextualSpacing/>
              <w:rPr/>
            </w:pPr>
            <w:r>
              <w:rPr/>
              <w:t>CO + CE + EOI</w:t>
            </w:r>
          </w:p>
        </w:tc>
        <w:tc>
          <w:tcPr>
            <w:tcW w:w="3244" w:type="dxa"/>
            <w:tcBorders>
              <w:left w:val="single" w:sz="2" w:space="0" w:color="000000"/>
              <w:bottom w:val="single" w:sz="2" w:space="0" w:color="000000"/>
              <w:right w:val="single" w:sz="2" w:space="0" w:color="000000"/>
            </w:tcBorders>
            <w:shd w:fill="auto" w:val="clear"/>
          </w:tcPr>
          <w:p>
            <w:pPr>
              <w:pStyle w:val="Normal"/>
              <w:rPr/>
            </w:pPr>
            <w:r>
              <w:rPr/>
            </w:r>
          </w:p>
          <w:p>
            <w:pPr>
              <w:pStyle w:val="Contenudetableau"/>
              <w:jc w:val="left"/>
              <w:rPr>
                <w:rFonts w:ascii="Liberation Serif" w:hAnsi="Liberation Serif"/>
                <w:b w:val="false"/>
                <w:b w:val="false"/>
                <w:bCs w:val="false"/>
                <w:i w:val="false"/>
                <w:i w:val="false"/>
                <w:sz w:val="24"/>
                <w:szCs w:val="32"/>
                <w:u w:val="none"/>
              </w:rPr>
            </w:pPr>
            <w:r>
              <w:rPr>
                <w:rFonts w:ascii="Liberation Serif" w:hAnsi="Liberation Serif"/>
                <w:b w:val="false"/>
                <w:bCs w:val="false"/>
                <w:i w:val="false"/>
                <w:sz w:val="24"/>
                <w:szCs w:val="32"/>
                <w:u w:val="none"/>
              </w:rPr>
              <w:t xml:space="preserve">1. Contextualisation de la date d’écriture du poème </w:t>
            </w:r>
          </w:p>
          <w:p>
            <w:pPr>
              <w:pStyle w:val="Contenudetableau"/>
              <w:jc w:val="left"/>
              <w:rPr>
                <w:rFonts w:ascii="Liberation Serif" w:hAnsi="Liberation Serif"/>
                <w:b w:val="false"/>
                <w:b w:val="false"/>
                <w:bCs w:val="false"/>
                <w:i w:val="false"/>
                <w:i w:val="false"/>
                <w:sz w:val="24"/>
                <w:szCs w:val="32"/>
                <w:u w:val="none"/>
              </w:rPr>
            </w:pPr>
            <w:r>
              <w:rPr>
                <w:rFonts w:ascii="Liberation Serif" w:hAnsi="Liberation Serif"/>
                <w:b w:val="false"/>
                <w:bCs w:val="false"/>
                <w:i w:val="false"/>
                <w:sz w:val="24"/>
                <w:szCs w:val="32"/>
                <w:u w:val="none"/>
              </w:rPr>
            </w:r>
          </w:p>
          <w:p>
            <w:pPr>
              <w:pStyle w:val="Contenudetableau"/>
              <w:jc w:val="left"/>
              <w:rPr>
                <w:rFonts w:ascii="Liberation Serif" w:hAnsi="Liberation Serif"/>
                <w:b w:val="false"/>
                <w:b w:val="false"/>
                <w:bCs w:val="false"/>
                <w:i w:val="false"/>
                <w:i w:val="false"/>
                <w:sz w:val="24"/>
                <w:szCs w:val="32"/>
                <w:u w:val="none"/>
              </w:rPr>
            </w:pPr>
            <w:r>
              <w:rPr>
                <w:rFonts w:ascii="Liberation Serif" w:hAnsi="Liberation Serif"/>
                <w:b w:val="false"/>
                <w:bCs w:val="false"/>
                <w:i w:val="false"/>
                <w:sz w:val="24"/>
                <w:szCs w:val="32"/>
                <w:u w:val="none"/>
              </w:rPr>
              <w:t>2. Ecoute du poème et mise en commun des éléments trouvés</w:t>
            </w:r>
          </w:p>
          <w:p>
            <w:pPr>
              <w:pStyle w:val="Contenudetableau"/>
              <w:jc w:val="left"/>
              <w:rPr>
                <w:rFonts w:ascii="Liberation Serif" w:hAnsi="Liberation Serif"/>
                <w:b w:val="false"/>
                <w:b w:val="false"/>
                <w:bCs w:val="false"/>
                <w:i w:val="false"/>
                <w:i w:val="false"/>
                <w:sz w:val="24"/>
                <w:szCs w:val="32"/>
                <w:u w:val="none"/>
              </w:rPr>
            </w:pPr>
            <w:r>
              <w:rPr>
                <w:rFonts w:ascii="Liberation Serif" w:hAnsi="Liberation Serif"/>
                <w:b w:val="false"/>
                <w:bCs w:val="false"/>
                <w:i w:val="false"/>
                <w:sz w:val="24"/>
                <w:szCs w:val="32"/>
                <w:u w:val="none"/>
              </w:rPr>
            </w:r>
          </w:p>
          <w:p>
            <w:pPr>
              <w:pStyle w:val="Contenudetableau"/>
              <w:jc w:val="left"/>
              <w:rPr>
                <w:rFonts w:ascii="Liberation Serif" w:hAnsi="Liberation Serif"/>
                <w:b w:val="false"/>
                <w:b w:val="false"/>
                <w:bCs w:val="false"/>
                <w:i w:val="false"/>
                <w:i w:val="false"/>
                <w:sz w:val="24"/>
                <w:szCs w:val="32"/>
                <w:u w:val="none"/>
              </w:rPr>
            </w:pPr>
            <w:r>
              <w:rPr>
                <w:rFonts w:ascii="Liberation Serif" w:hAnsi="Liberation Serif"/>
                <w:b w:val="false"/>
                <w:bCs w:val="false"/>
                <w:i w:val="false"/>
                <w:sz w:val="24"/>
                <w:szCs w:val="32"/>
                <w:u w:val="none"/>
              </w:rPr>
            </w:r>
          </w:p>
          <w:p>
            <w:pPr>
              <w:pStyle w:val="Contenudetableau"/>
              <w:jc w:val="left"/>
              <w:rPr/>
            </w:pPr>
            <w:r>
              <w:rPr>
                <w:rFonts w:ascii="Liberation Serif" w:hAnsi="Liberation Serif"/>
                <w:b w:val="false"/>
                <w:bCs w:val="false"/>
                <w:i w:val="false"/>
                <w:sz w:val="24"/>
                <w:szCs w:val="32"/>
                <w:u w:val="none"/>
              </w:rPr>
              <w:t>Focus : la voix et le pourquoi de l’enregistrement.</w:t>
            </w:r>
          </w:p>
          <w:p>
            <w:pPr>
              <w:pStyle w:val="Contenudetableau"/>
              <w:jc w:val="left"/>
              <w:rPr>
                <w:rFonts w:ascii="Liberation Serif" w:hAnsi="Liberation Serif"/>
                <w:b w:val="false"/>
                <w:b w:val="false"/>
                <w:bCs w:val="false"/>
                <w:i w:val="false"/>
                <w:i w:val="false"/>
                <w:sz w:val="24"/>
                <w:szCs w:val="32"/>
                <w:u w:val="none"/>
              </w:rPr>
            </w:pPr>
            <w:r>
              <w:rPr/>
            </w:r>
          </w:p>
          <w:p>
            <w:pPr>
              <w:pStyle w:val="Contenudetableau"/>
              <w:jc w:val="left"/>
              <w:rPr/>
            </w:pPr>
            <w:r>
              <w:rPr>
                <w:rFonts w:ascii="Liberation Serif" w:hAnsi="Liberation Serif"/>
                <w:b w:val="false"/>
                <w:bCs w:val="false"/>
                <w:i w:val="false"/>
                <w:sz w:val="24"/>
                <w:szCs w:val="32"/>
                <w:u w:val="none"/>
              </w:rPr>
              <w:t>Les faire écrire ces éléments dans le cahier</w:t>
            </w:r>
          </w:p>
          <w:p>
            <w:pPr>
              <w:pStyle w:val="Contenudetableau"/>
              <w:jc w:val="left"/>
              <w:rPr>
                <w:rFonts w:ascii="Liberation Serif" w:hAnsi="Liberation Serif"/>
                <w:b w:val="false"/>
                <w:b w:val="false"/>
                <w:bCs w:val="false"/>
                <w:i w:val="false"/>
                <w:i w:val="false"/>
                <w:sz w:val="24"/>
                <w:szCs w:val="32"/>
                <w:u w:val="none"/>
              </w:rPr>
            </w:pPr>
            <w:r>
              <w:rPr>
                <w:rFonts w:ascii="Liberation Serif" w:hAnsi="Liberation Serif"/>
                <w:b w:val="false"/>
                <w:bCs w:val="false"/>
                <w:i w:val="false"/>
                <w:sz w:val="24"/>
                <w:szCs w:val="32"/>
                <w:u w:val="none"/>
              </w:rPr>
            </w:r>
          </w:p>
          <w:p>
            <w:pPr>
              <w:pStyle w:val="Contenudetableau"/>
              <w:jc w:val="left"/>
              <w:rPr/>
            </w:pPr>
            <w:r>
              <w:rPr>
                <w:rFonts w:ascii="Liberation Serif" w:hAnsi="Liberation Serif"/>
                <w:b w:val="false"/>
                <w:bCs w:val="false"/>
                <w:i w:val="false"/>
                <w:sz w:val="24"/>
                <w:szCs w:val="32"/>
                <w:u w:val="none"/>
              </w:rPr>
              <w:t>- Travail sur le titre : démarche hypotético-déductive : « Tengo » (avant distribution du doc )</w:t>
            </w:r>
          </w:p>
          <w:p>
            <w:pPr>
              <w:pStyle w:val="Contenudetableau"/>
              <w:jc w:val="left"/>
              <w:rPr>
                <w:rFonts w:ascii="Liberation Serif" w:hAnsi="Liberation Serif"/>
                <w:b w:val="false"/>
                <w:b w:val="false"/>
                <w:bCs w:val="false"/>
                <w:i w:val="false"/>
                <w:i w:val="false"/>
                <w:sz w:val="24"/>
                <w:szCs w:val="32"/>
                <w:u w:val="none"/>
              </w:rPr>
            </w:pPr>
            <w:r>
              <w:rPr>
                <w:rFonts w:ascii="Liberation Serif" w:hAnsi="Liberation Serif"/>
                <w:b w:val="false"/>
                <w:bCs w:val="false"/>
                <w:i w:val="false"/>
                <w:sz w:val="24"/>
                <w:szCs w:val="32"/>
                <w:u w:val="none"/>
              </w:rPr>
            </w:r>
          </w:p>
          <w:p>
            <w:pPr>
              <w:pStyle w:val="Contenudetableau"/>
              <w:jc w:val="left"/>
              <w:rPr>
                <w:rFonts w:ascii="Liberation Serif" w:hAnsi="Liberation Serif"/>
                <w:b w:val="false"/>
                <w:b w:val="false"/>
                <w:bCs w:val="false"/>
                <w:i w:val="false"/>
                <w:i w:val="false"/>
                <w:sz w:val="24"/>
                <w:szCs w:val="32"/>
                <w:u w:val="none"/>
              </w:rPr>
            </w:pPr>
            <w:r>
              <w:rPr>
                <w:rFonts w:ascii="Liberation Serif" w:hAnsi="Liberation Serif"/>
                <w:b w:val="false"/>
                <w:bCs w:val="false"/>
                <w:i w:val="false"/>
                <w:sz w:val="24"/>
                <w:szCs w:val="32"/>
                <w:u w:val="none"/>
              </w:rPr>
            </w:r>
          </w:p>
          <w:p>
            <w:pPr>
              <w:pStyle w:val="Contenudetableau"/>
              <w:jc w:val="left"/>
              <w:rPr>
                <w:rFonts w:ascii="Liberation Serif" w:hAnsi="Liberation Serif"/>
                <w:b w:val="false"/>
                <w:b w:val="false"/>
                <w:bCs w:val="false"/>
                <w:i w:val="false"/>
                <w:i w:val="false"/>
                <w:sz w:val="24"/>
                <w:szCs w:val="32"/>
                <w:u w:val="none"/>
              </w:rPr>
            </w:pPr>
            <w:r>
              <w:rPr>
                <w:rFonts w:ascii="Liberation Serif" w:hAnsi="Liberation Serif"/>
                <w:b w:val="false"/>
                <w:bCs w:val="false"/>
                <w:i w:val="false"/>
                <w:sz w:val="24"/>
                <w:szCs w:val="32"/>
                <w:u w:val="none"/>
              </w:rPr>
              <w:t xml:space="preserve">3. Distribution du poème et par groupe de 2 : </w:t>
            </w:r>
          </w:p>
          <w:p>
            <w:pPr>
              <w:pStyle w:val="Contenudetableau"/>
              <w:jc w:val="left"/>
              <w:rPr>
                <w:rFonts w:ascii="Liberation Serif" w:hAnsi="Liberation Serif"/>
                <w:b w:val="false"/>
                <w:b w:val="false"/>
                <w:bCs w:val="false"/>
                <w:i w:val="false"/>
                <w:i w:val="false"/>
                <w:sz w:val="24"/>
                <w:szCs w:val="32"/>
                <w:u w:val="none"/>
              </w:rPr>
            </w:pPr>
            <w:r>
              <w:rPr>
                <w:rFonts w:ascii="Liberation Serif" w:hAnsi="Liberation Serif"/>
                <w:b w:val="false"/>
                <w:bCs w:val="false"/>
                <w:i w:val="false"/>
                <w:sz w:val="24"/>
                <w:szCs w:val="32"/>
                <w:u w:val="none"/>
              </w:rPr>
              <w:t>Consigne : «Ahora vais a analizar el poema. Concentraos en la voz poética, en las personas de los verbos y en las oposiciones (tiempos de los verbos, frases afirmativas y negativas entre otros elementos) »</w:t>
            </w:r>
          </w:p>
          <w:p>
            <w:pPr>
              <w:pStyle w:val="Contenudetableau"/>
              <w:jc w:val="left"/>
              <w:rPr>
                <w:rFonts w:ascii="Liberation Serif" w:hAnsi="Liberation Serif"/>
                <w:b w:val="false"/>
                <w:b w:val="false"/>
                <w:bCs w:val="false"/>
                <w:i w:val="false"/>
                <w:i w:val="false"/>
                <w:sz w:val="24"/>
                <w:szCs w:val="32"/>
                <w:u w:val="none"/>
              </w:rPr>
            </w:pPr>
            <w:r>
              <w:rPr>
                <w:rFonts w:ascii="Liberation Serif" w:hAnsi="Liberation Serif"/>
                <w:b w:val="false"/>
                <w:bCs w:val="false"/>
                <w:i w:val="false"/>
                <w:sz w:val="24"/>
                <w:szCs w:val="32"/>
                <w:u w:val="none"/>
              </w:rPr>
            </w:r>
          </w:p>
          <w:p>
            <w:pPr>
              <w:pStyle w:val="Contenudetableau"/>
              <w:jc w:val="left"/>
              <w:rPr>
                <w:rFonts w:ascii="Liberation Serif" w:hAnsi="Liberation Serif"/>
                <w:b w:val="false"/>
                <w:b w:val="false"/>
                <w:bCs w:val="false"/>
                <w:i w:val="false"/>
                <w:i w:val="false"/>
                <w:sz w:val="24"/>
                <w:szCs w:val="32"/>
                <w:u w:val="none"/>
              </w:rPr>
            </w:pPr>
            <w:r>
              <w:rPr>
                <w:rFonts w:ascii="Liberation Serif" w:hAnsi="Liberation Serif"/>
                <w:b w:val="false"/>
                <w:bCs w:val="false"/>
                <w:i w:val="false"/>
                <w:sz w:val="24"/>
                <w:szCs w:val="32"/>
                <w:u w:val="none"/>
              </w:rPr>
              <w:t>Travail sur les oppositions et les figures de style : anaphore, énumération…</w:t>
            </w:r>
          </w:p>
          <w:p>
            <w:pPr>
              <w:pStyle w:val="Contenudetableau"/>
              <w:jc w:val="left"/>
              <w:rPr>
                <w:rFonts w:ascii="Liberation Serif" w:hAnsi="Liberation Serif"/>
                <w:b w:val="false"/>
                <w:b w:val="false"/>
                <w:bCs w:val="false"/>
                <w:i w:val="false"/>
                <w:i w:val="false"/>
                <w:sz w:val="24"/>
                <w:szCs w:val="32"/>
                <w:u w:val="none"/>
              </w:rPr>
            </w:pPr>
            <w:r>
              <w:rPr>
                <w:rFonts w:ascii="Liberation Serif" w:hAnsi="Liberation Serif"/>
                <w:b w:val="false"/>
                <w:bCs w:val="false"/>
                <w:i w:val="false"/>
                <w:sz w:val="24"/>
                <w:szCs w:val="32"/>
                <w:u w:val="none"/>
              </w:rPr>
            </w:r>
          </w:p>
          <w:p>
            <w:pPr>
              <w:pStyle w:val="Contenudetableau"/>
              <w:jc w:val="left"/>
              <w:rPr/>
            </w:pPr>
            <w:r>
              <w:rPr>
                <w:rFonts w:ascii="Liberation Serif" w:hAnsi="Liberation Serif"/>
                <w:b w:val="false"/>
                <w:bCs w:val="false"/>
                <w:i w:val="false"/>
                <w:sz w:val="24"/>
                <w:szCs w:val="32"/>
                <w:u w:val="none"/>
              </w:rPr>
              <w:t>A noter dans le cahier</w:t>
            </w:r>
            <w:r>
              <w:rPr>
                <w:rFonts w:ascii="Liberation Serif" w:hAnsi="Liberation Serif"/>
                <w:b w:val="false"/>
                <w:bCs w:val="false"/>
                <w:i w:val="false"/>
                <w:sz w:val="24"/>
                <w:szCs w:val="32"/>
                <w:u w:val="none"/>
              </w:rPr>
              <w:t> :</w:t>
            </w:r>
          </w:p>
          <w:p>
            <w:pPr>
              <w:pStyle w:val="Contenudetableau"/>
              <w:jc w:val="left"/>
              <w:rPr/>
            </w:pPr>
            <w:r>
              <w:rPr>
                <w:rFonts w:ascii="Liberation Serif" w:hAnsi="Liberation Serif"/>
                <w:b w:val="false"/>
                <w:bCs w:val="false"/>
                <w:i w:val="false"/>
                <w:sz w:val="24"/>
                <w:szCs w:val="32"/>
                <w:u w:val="none"/>
              </w:rPr>
              <w:t>- Vulgarisation de la poésie</w:t>
            </w:r>
          </w:p>
          <w:p>
            <w:pPr>
              <w:pStyle w:val="Contenudetableau"/>
              <w:jc w:val="left"/>
              <w:rPr/>
            </w:pPr>
            <w:r>
              <w:rPr>
                <w:rFonts w:ascii="Liberation Serif" w:hAnsi="Liberation Serif"/>
                <w:b w:val="false"/>
                <w:bCs w:val="false"/>
                <w:i w:val="false"/>
                <w:sz w:val="24"/>
                <w:szCs w:val="32"/>
                <w:u w:val="none"/>
              </w:rPr>
              <w:t>- Education du peuple</w:t>
            </w:r>
          </w:p>
          <w:p>
            <w:pPr>
              <w:pStyle w:val="Contenudetableau"/>
              <w:jc w:val="left"/>
              <w:rPr/>
            </w:pPr>
            <w:r>
              <w:rPr>
                <w:rFonts w:ascii="Liberation Serif" w:hAnsi="Liberation Serif"/>
                <w:b w:val="false"/>
                <w:bCs w:val="false"/>
                <w:i w:val="false"/>
                <w:sz w:val="24"/>
                <w:szCs w:val="32"/>
                <w:u w:val="none"/>
              </w:rPr>
              <w:t>- Artiste engagé (CF biographie)</w:t>
            </w:r>
          </w:p>
          <w:p>
            <w:pPr>
              <w:pStyle w:val="Contenudetableau"/>
              <w:spacing w:before="0" w:after="160"/>
              <w:contextualSpacing/>
              <w:jc w:val="left"/>
              <w:rPr/>
            </w:pPr>
            <w:r>
              <w:rPr>
                <w:rFonts w:ascii="Liberation Serif" w:hAnsi="Liberation Serif"/>
                <w:b w:val="false"/>
                <w:bCs w:val="false"/>
                <w:i w:val="false"/>
                <w:sz w:val="24"/>
                <w:szCs w:val="32"/>
                <w:u w:val="none"/>
              </w:rPr>
              <w:t>- Dans le cadre de la RVL « dentro de la rvl todo, fuera nada » : Lien avec le doc précédent</w:t>
            </w:r>
          </w:p>
          <w:p>
            <w:pPr>
              <w:pStyle w:val="Contenudetableau"/>
              <w:spacing w:before="0" w:after="160"/>
              <w:contextualSpacing/>
              <w:jc w:val="left"/>
              <w:rPr>
                <w:rFonts w:ascii="Liberation Serif" w:hAnsi="Liberation Serif"/>
                <w:b w:val="false"/>
                <w:b w:val="false"/>
                <w:bCs w:val="false"/>
                <w:i w:val="false"/>
                <w:i w:val="false"/>
                <w:sz w:val="24"/>
                <w:szCs w:val="32"/>
                <w:u w:val="none"/>
              </w:rPr>
            </w:pPr>
            <w:r>
              <w:rPr/>
            </w:r>
          </w:p>
          <w:p>
            <w:pPr>
              <w:pStyle w:val="Contenudetableau"/>
              <w:spacing w:before="0" w:after="160"/>
              <w:contextualSpacing/>
              <w:jc w:val="left"/>
              <w:rPr>
                <w:rFonts w:ascii="Liberation Serif" w:hAnsi="Liberation Serif"/>
                <w:b w:val="false"/>
                <w:b w:val="false"/>
                <w:bCs w:val="false"/>
                <w:i w:val="false"/>
                <w:i w:val="false"/>
                <w:sz w:val="24"/>
                <w:szCs w:val="32"/>
                <w:u w:val="none"/>
              </w:rPr>
            </w:pPr>
            <w:r>
              <w:rPr>
                <w:rFonts w:ascii="Liberation Serif" w:hAnsi="Liberation Serif"/>
                <w:b w:val="false"/>
                <w:bCs w:val="false"/>
                <w:i w:val="false"/>
                <w:sz w:val="24"/>
                <w:szCs w:val="32"/>
                <w:u w:val="none"/>
              </w:rPr>
              <w:t>TM : Ecrire la présentation du poète et du poème dans son contexte historique et analyse du poème en employant les mots de liaison et les temps du passé. (trace écrite modélisante séance précédente) + savoir le faire de façon orale (réponse aux questions d’un/e camarade).</w:t>
            </w:r>
          </w:p>
        </w:tc>
      </w:tr>
      <w:tr>
        <w:trPr/>
        <w:tc>
          <w:tcPr>
            <w:tcW w:w="1933" w:type="dxa"/>
            <w:tcBorders>
              <w:left w:val="single" w:sz="2" w:space="0" w:color="000000"/>
              <w:bottom w:val="single" w:sz="2" w:space="0" w:color="000000"/>
            </w:tcBorders>
            <w:shd w:fill="auto" w:val="clear"/>
          </w:tcPr>
          <w:p>
            <w:pPr>
              <w:pStyle w:val="Corpsdetexte"/>
              <w:spacing w:lineRule="auto" w:line="276" w:before="0" w:after="140"/>
              <w:contextualSpacing/>
              <w:rPr/>
            </w:pPr>
            <w:r>
              <w:rPr/>
              <w:t xml:space="preserve">Séance 4  </w:t>
            </w:r>
          </w:p>
        </w:tc>
        <w:tc>
          <w:tcPr>
            <w:tcW w:w="3648" w:type="dxa"/>
            <w:tcBorders>
              <w:left w:val="single" w:sz="2" w:space="0" w:color="000000"/>
              <w:bottom w:val="single" w:sz="2" w:space="0" w:color="000000"/>
            </w:tcBorders>
            <w:shd w:fill="auto" w:val="clear"/>
          </w:tcPr>
          <w:p>
            <w:pPr>
              <w:pStyle w:val="Corpsdetexte"/>
              <w:rPr/>
            </w:pPr>
            <w:r>
              <w:rPr/>
              <w:t>Cult :</w:t>
            </w:r>
          </w:p>
          <w:p>
            <w:pPr>
              <w:pStyle w:val="Corpsdetexte"/>
              <w:numPr>
                <w:ilvl w:val="0"/>
                <w:numId w:val="22"/>
              </w:numPr>
              <w:rPr/>
            </w:pPr>
            <w:r>
              <w:rPr/>
              <w:t>La révolution cubaine et les dissidents</w:t>
            </w:r>
          </w:p>
          <w:p>
            <w:pPr>
              <w:pStyle w:val="Corpsdetexte"/>
              <w:numPr>
                <w:ilvl w:val="0"/>
                <w:numId w:val="22"/>
              </w:numPr>
              <w:rPr/>
            </w:pPr>
            <w:r>
              <w:rPr/>
              <w:t>Gutiérrez Alea</w:t>
            </w:r>
          </w:p>
          <w:p>
            <w:pPr>
              <w:pStyle w:val="Corpsdetexte"/>
              <w:numPr>
                <w:ilvl w:val="0"/>
                <w:numId w:val="22"/>
              </w:numPr>
              <w:rPr/>
            </w:pPr>
            <w:r>
              <w:rPr/>
              <w:t>ICAIC</w:t>
            </w:r>
          </w:p>
          <w:p>
            <w:pPr>
              <w:pStyle w:val="Corpsdetexte"/>
              <w:rPr/>
            </w:pPr>
            <w:r>
              <w:rPr/>
              <w:t>Méthodo :</w:t>
            </w:r>
          </w:p>
          <w:p>
            <w:pPr>
              <w:pStyle w:val="Corpsdetexte"/>
              <w:numPr>
                <w:ilvl w:val="0"/>
                <w:numId w:val="23"/>
              </w:numPr>
              <w:rPr/>
            </w:pPr>
            <w:r>
              <w:rPr/>
              <w:t>Analyse d’un film (réemploi du voca des plans...)</w:t>
            </w:r>
          </w:p>
          <w:p>
            <w:pPr>
              <w:pStyle w:val="Corpsdetexte"/>
              <w:rPr/>
            </w:pPr>
            <w:r>
              <w:rPr/>
              <w:t>Pragmatique :</w:t>
            </w:r>
          </w:p>
          <w:p>
            <w:pPr>
              <w:pStyle w:val="Corpsdetexte"/>
              <w:numPr>
                <w:ilvl w:val="0"/>
                <w:numId w:val="24"/>
              </w:numPr>
              <w:rPr/>
            </w:pPr>
            <w:r>
              <w:rPr/>
              <w:t>Savoir parler d’engagement, de choix politiques</w:t>
            </w:r>
          </w:p>
          <w:p>
            <w:pPr>
              <w:pStyle w:val="Corpsdetexte"/>
              <w:numPr>
                <w:ilvl w:val="0"/>
                <w:numId w:val="24"/>
              </w:numPr>
              <w:rPr/>
            </w:pPr>
            <w:r>
              <w:rPr/>
              <w:t>Savoir donner son opinion, expliquer son point de vue</w:t>
            </w:r>
          </w:p>
          <w:p>
            <w:pPr>
              <w:pStyle w:val="Corpsdetexte"/>
              <w:rPr/>
            </w:pPr>
            <w:r>
              <w:rPr/>
              <w:t>Lex :</w:t>
            </w:r>
          </w:p>
          <w:p>
            <w:pPr>
              <w:pStyle w:val="Corpsdetexte"/>
              <w:numPr>
                <w:ilvl w:val="0"/>
                <w:numId w:val="25"/>
              </w:numPr>
              <w:rPr/>
            </w:pPr>
            <w:r>
              <w:rPr/>
              <w:t>Les sentiments</w:t>
            </w:r>
          </w:p>
          <w:p>
            <w:pPr>
              <w:pStyle w:val="Corpsdetexte"/>
              <w:numPr>
                <w:ilvl w:val="0"/>
                <w:numId w:val="25"/>
              </w:numPr>
              <w:rPr/>
            </w:pPr>
            <w:r>
              <w:rPr/>
              <w:t>Les choix</w:t>
            </w:r>
          </w:p>
          <w:p>
            <w:pPr>
              <w:pStyle w:val="Corpsdetexte"/>
              <w:numPr>
                <w:ilvl w:val="0"/>
                <w:numId w:val="25"/>
              </w:numPr>
              <w:rPr/>
            </w:pPr>
            <w:r>
              <w:rPr/>
              <w:t>La politique</w:t>
            </w:r>
          </w:p>
          <w:p>
            <w:pPr>
              <w:pStyle w:val="Corpsdetexte"/>
              <w:numPr>
                <w:ilvl w:val="0"/>
                <w:numId w:val="25"/>
              </w:numPr>
              <w:rPr/>
            </w:pPr>
            <w:r>
              <w:rPr/>
              <w:t>La dictature</w:t>
            </w:r>
          </w:p>
          <w:p>
            <w:pPr>
              <w:pStyle w:val="Corpsdetexte"/>
              <w:rPr/>
            </w:pPr>
            <w:r>
              <w:rPr/>
              <w:t>Gram :</w:t>
            </w:r>
          </w:p>
          <w:p>
            <w:pPr>
              <w:pStyle w:val="Corpsdetexte"/>
              <w:numPr>
                <w:ilvl w:val="0"/>
                <w:numId w:val="26"/>
              </w:numPr>
              <w:rPr/>
            </w:pPr>
            <w:r>
              <w:rPr/>
              <w:t>Les temps du passé</w:t>
            </w:r>
          </w:p>
          <w:p>
            <w:pPr>
              <w:pStyle w:val="Corpsdetexte"/>
              <w:numPr>
                <w:ilvl w:val="0"/>
                <w:numId w:val="26"/>
              </w:numPr>
              <w:rPr/>
            </w:pPr>
            <w:r>
              <w:rPr/>
              <w:t>La concordance des temps</w:t>
            </w:r>
          </w:p>
          <w:p>
            <w:pPr>
              <w:pStyle w:val="Corpsdetexte"/>
              <w:rPr/>
            </w:pPr>
            <w:r>
              <w:rPr/>
              <w:t>Médiation :</w:t>
            </w:r>
          </w:p>
          <w:p>
            <w:pPr>
              <w:pStyle w:val="Corpsdetexte"/>
              <w:numPr>
                <w:ilvl w:val="0"/>
                <w:numId w:val="27"/>
              </w:numPr>
              <w:rPr/>
            </w:pPr>
            <w:r>
              <w:rPr/>
              <w:t>Ré explication par les élèves du contexte historique et de la situation de Cuba.</w:t>
            </w:r>
          </w:p>
          <w:p>
            <w:pPr>
              <w:pStyle w:val="Corpsdetexte"/>
              <w:numPr>
                <w:ilvl w:val="0"/>
                <w:numId w:val="27"/>
              </w:numPr>
              <w:rPr/>
            </w:pPr>
            <w:r>
              <w:rPr/>
              <w:t>Explicitation des problèmes, de la dissidence</w:t>
            </w:r>
          </w:p>
          <w:p>
            <w:pPr>
              <w:pStyle w:val="Corpsdetexte"/>
              <w:rPr/>
            </w:pPr>
            <w:r>
              <w:rPr/>
            </w:r>
          </w:p>
          <w:p>
            <w:pPr>
              <w:pStyle w:val="Corpsdetexte"/>
              <w:rPr>
                <w:sz w:val="24"/>
                <w:szCs w:val="24"/>
              </w:rPr>
            </w:pPr>
            <w:r>
              <w:rPr>
                <w:sz w:val="24"/>
                <w:szCs w:val="24"/>
              </w:rPr>
            </w:r>
          </w:p>
          <w:p>
            <w:pPr>
              <w:pStyle w:val="Corpsdetexte"/>
              <w:widowControl w:val="false"/>
              <w:suppressLineNumbers/>
              <w:spacing w:before="0" w:after="160"/>
              <w:contextualSpacing/>
              <w:rPr>
                <w:sz w:val="24"/>
                <w:szCs w:val="24"/>
              </w:rPr>
            </w:pPr>
            <w:r>
              <w:rPr>
                <w:sz w:val="24"/>
                <w:szCs w:val="24"/>
              </w:rPr>
            </w:r>
          </w:p>
        </w:tc>
        <w:tc>
          <w:tcPr>
            <w:tcW w:w="3552" w:type="dxa"/>
            <w:tcBorders>
              <w:left w:val="single" w:sz="2" w:space="0" w:color="000000"/>
              <w:bottom w:val="single" w:sz="2" w:space="0" w:color="000000"/>
            </w:tcBorders>
            <w:shd w:fill="auto" w:val="clear"/>
          </w:tcPr>
          <w:p>
            <w:pPr>
              <w:pStyle w:val="Corpsdetexte"/>
              <w:widowControl w:val="false"/>
              <w:suppressAutoHyphens w:val="true"/>
              <w:rPr/>
            </w:pPr>
            <w:hyperlink r:id="rId12">
              <w:r>
                <w:rPr>
                  <w:rStyle w:val="ListLabel325"/>
                  <w:rFonts w:eastAsia="Microsoft YaHei" w:cs="Arial" w:ascii="Times New Roman" w:hAnsi="Times New Roman"/>
                  <w:b w:val="false"/>
                  <w:bCs w:val="false"/>
                  <w:sz w:val="22"/>
                  <w:szCs w:val="22"/>
                  <w:u w:val="none"/>
                </w:rPr>
                <w:t>Gutiérrez Alea</w:t>
              </w:r>
            </w:hyperlink>
          </w:p>
          <w:p>
            <w:pPr>
              <w:pStyle w:val="Corpsdetexte"/>
              <w:widowControl w:val="false"/>
              <w:suppressAutoHyphens w:val="true"/>
              <w:rPr/>
            </w:pPr>
            <w:hyperlink r:id="rId13">
              <w:r>
                <w:rPr>
                  <w:rStyle w:val="LienInternet"/>
                </w:rPr>
                <w:t>https://www.buscabiografias.com/biografia/verDetalle/2811/Tomas%20Gutierrez%20Alea</w:t>
              </w:r>
            </w:hyperlink>
          </w:p>
          <w:p>
            <w:pPr>
              <w:pStyle w:val="Corpsdetexte"/>
              <w:widowControl w:val="false"/>
              <w:suppressAutoHyphens w:val="true"/>
              <w:rPr/>
            </w:pPr>
            <w:r>
              <w:rPr>
                <w:rStyle w:val="LienInternet"/>
              </w:rPr>
              <w:t>https://www.ecured.cu/Tom%C3%A1s_Guti%C3%A9rrez_Alea</w:t>
            </w:r>
          </w:p>
          <w:p>
            <w:pPr>
              <w:pStyle w:val="Corpsdetexte"/>
              <w:widowControl w:val="false"/>
              <w:suppressAutoHyphens w:val="true"/>
              <w:rPr/>
            </w:pPr>
            <w:r>
              <w:rPr/>
            </w:r>
          </w:p>
          <w:p>
            <w:pPr>
              <w:pStyle w:val="Corpsdetexte"/>
              <w:widowControl w:val="false"/>
              <w:suppressAutoHyphens w:val="true"/>
              <w:rPr/>
            </w:pPr>
            <w:r>
              <w:rPr/>
              <w:t xml:space="preserve"> </w:t>
            </w:r>
            <w:r>
              <w:rPr>
                <w:b w:val="false"/>
                <w:bCs w:val="false"/>
                <w:u w:val="single"/>
              </w:rPr>
              <w:t>Fresa y chocolate</w:t>
            </w:r>
          </w:p>
          <w:p>
            <w:pPr>
              <w:pStyle w:val="Corpsdetexte"/>
              <w:widowControl w:val="false"/>
              <w:suppressAutoHyphens w:val="true"/>
              <w:rPr/>
            </w:pPr>
            <w:hyperlink r:id="rId14">
              <w:r>
                <w:rPr>
                  <w:rStyle w:val="LienInternet"/>
                  <w:b w:val="false"/>
                  <w:bCs w:val="false"/>
                  <w:u w:val="single"/>
                </w:rPr>
                <w:t>https://www.aceprensa.com/resenas-cine-series/fresa-y-chocolate/</w:t>
              </w:r>
            </w:hyperlink>
          </w:p>
          <w:p>
            <w:pPr>
              <w:pStyle w:val="Corpsdetexte"/>
              <w:widowControl w:val="false"/>
              <w:suppressAutoHyphens w:val="true"/>
              <w:rPr>
                <w:b w:val="false"/>
                <w:b w:val="false"/>
                <w:bCs w:val="false"/>
                <w:u w:val="single"/>
              </w:rPr>
            </w:pPr>
            <w:r>
              <w:rPr>
                <w:b w:val="false"/>
                <w:bCs w:val="false"/>
                <w:u w:val="single"/>
              </w:rPr>
              <w:t>https://www.filmaffinity.com/es/film289912.html</w:t>
            </w:r>
          </w:p>
          <w:p>
            <w:pPr>
              <w:pStyle w:val="Normal"/>
              <w:widowControl w:val="false"/>
              <w:suppressAutoHyphens w:val="true"/>
              <w:jc w:val="left"/>
              <w:rPr>
                <w:sz w:val="22"/>
              </w:rPr>
            </w:pPr>
            <w:r>
              <w:rPr>
                <w:sz w:val="22"/>
              </w:rPr>
              <w:t>El ICAIC</w:t>
            </w:r>
          </w:p>
          <w:p>
            <w:pPr>
              <w:pStyle w:val="Normal"/>
              <w:widowControl w:val="false"/>
              <w:suppressAutoHyphens w:val="true"/>
              <w:jc w:val="left"/>
              <w:rPr/>
            </w:pPr>
            <w:hyperlink r:id="rId15">
              <w:r>
                <w:rPr>
                  <w:rStyle w:val="LienInternet"/>
                  <w:sz w:val="22"/>
                </w:rPr>
                <w:t>https://www.programaibermedia.com/el-icaic-instituto-cubano-del-arte-e-industria-cinematograficos-cumple-60-anos/</w:t>
              </w:r>
            </w:hyperlink>
          </w:p>
          <w:p>
            <w:pPr>
              <w:pStyle w:val="Normal"/>
              <w:widowControl w:val="false"/>
              <w:suppressAutoHyphens w:val="true"/>
              <w:jc w:val="left"/>
              <w:rPr>
                <w:sz w:val="22"/>
              </w:rPr>
            </w:pPr>
            <w:r>
              <w:rPr>
                <w:sz w:val="22"/>
              </w:rPr>
            </w:r>
          </w:p>
          <w:p>
            <w:pPr>
              <w:pStyle w:val="Normal"/>
              <w:widowControl w:val="false"/>
              <w:suppressAutoHyphens w:val="true"/>
              <w:jc w:val="left"/>
              <w:rPr/>
            </w:pPr>
            <w:hyperlink r:id="rId16">
              <w:r>
                <w:rPr>
                  <w:rStyle w:val="LienInternet"/>
                  <w:sz w:val="22"/>
                </w:rPr>
                <w:t>https://emigracion.xunta.gal/es/actualidad/reportaje/icaic-instituto-cubano-arte-e-industria-cinematograficos</w:t>
              </w:r>
            </w:hyperlink>
          </w:p>
          <w:p>
            <w:pPr>
              <w:pStyle w:val="Normal"/>
              <w:widowControl w:val="false"/>
              <w:suppressAutoHyphens w:val="true"/>
              <w:spacing w:lineRule="auto" w:line="240" w:before="0" w:after="0"/>
              <w:contextualSpacing/>
              <w:jc w:val="left"/>
              <w:rPr>
                <w:sz w:val="22"/>
              </w:rPr>
            </w:pPr>
            <w:r>
              <w:rPr>
                <w:sz w:val="22"/>
              </w:rPr>
            </w:r>
          </w:p>
          <w:p>
            <w:pPr>
              <w:pStyle w:val="Normal"/>
              <w:widowControl w:val="false"/>
              <w:numPr>
                <w:ilvl w:val="0"/>
                <w:numId w:val="5"/>
              </w:numPr>
              <w:suppressAutoHyphens w:val="true"/>
              <w:spacing w:lineRule="auto" w:line="240" w:before="0" w:after="0"/>
              <w:contextualSpacing/>
              <w:jc w:val="left"/>
              <w:rPr>
                <w:sz w:val="22"/>
              </w:rPr>
            </w:pPr>
            <w:r>
              <w:rPr>
                <w:sz w:val="22"/>
              </w:rPr>
              <w:t xml:space="preserve">Chanson </w:t>
            </w:r>
            <w:r>
              <w:rPr>
                <w:sz w:val="22"/>
                <w:u w:val="single"/>
              </w:rPr>
              <w:t>Patria y vida,</w:t>
            </w:r>
            <w:r>
              <w:rPr>
                <w:sz w:val="22"/>
              </w:rPr>
              <w:t xml:space="preserve"> 2021</w:t>
            </w:r>
          </w:p>
          <w:p>
            <w:pPr>
              <w:pStyle w:val="Normal"/>
              <w:widowControl w:val="false"/>
              <w:suppressAutoHyphens w:val="true"/>
              <w:spacing w:lineRule="auto" w:line="240" w:before="0" w:after="0"/>
              <w:contextualSpacing/>
              <w:jc w:val="left"/>
              <w:rPr>
                <w:sz w:val="22"/>
              </w:rPr>
            </w:pPr>
            <w:r>
              <w:rPr>
                <w:sz w:val="22"/>
              </w:rPr>
            </w:r>
          </w:p>
          <w:p>
            <w:pPr>
              <w:pStyle w:val="Normal"/>
              <w:widowControl w:val="false"/>
              <w:numPr>
                <w:ilvl w:val="0"/>
                <w:numId w:val="5"/>
              </w:numPr>
              <w:suppressAutoHyphens w:val="true"/>
              <w:spacing w:lineRule="auto" w:line="240" w:before="0" w:after="0"/>
              <w:contextualSpacing/>
              <w:jc w:val="left"/>
              <w:rPr/>
            </w:pPr>
            <w:r>
              <w:rPr>
                <w:sz w:val="22"/>
              </w:rPr>
              <w:t>Articles de presse sur la polémique provoquée par la chanson :</w:t>
            </w:r>
          </w:p>
          <w:p>
            <w:pPr>
              <w:pStyle w:val="Corpsdetexte"/>
              <w:widowControl w:val="false"/>
              <w:suppressAutoHyphens w:val="true"/>
              <w:ind w:left="0" w:right="0" w:hanging="0"/>
              <w:jc w:val="center"/>
              <w:rPr/>
            </w:pPr>
            <w:r>
              <w:rPr>
                <w:sz w:val="21"/>
                <w:szCs w:val="21"/>
              </w:rPr>
              <w:t>:</w:t>
            </w:r>
          </w:p>
          <w:p>
            <w:pPr>
              <w:pStyle w:val="Corpsdetexte"/>
              <w:widowControl w:val="false"/>
              <w:suppressAutoHyphens w:val="true"/>
              <w:ind w:left="0" w:right="0" w:hanging="0"/>
              <w:jc w:val="left"/>
              <w:rPr/>
            </w:pPr>
            <w:hyperlink r:id="rId17">
              <w:r>
                <w:rPr>
                  <w:rStyle w:val="LienInternet"/>
                  <w:sz w:val="21"/>
                  <w:szCs w:val="21"/>
                </w:rPr>
                <w:t>https://www.bbc.com/mundo/noticias-america-latina-56135900</w:t>
              </w:r>
            </w:hyperlink>
          </w:p>
          <w:p>
            <w:pPr>
              <w:pStyle w:val="Corpsdetexte"/>
              <w:widowControl w:val="false"/>
              <w:suppressAutoHyphens w:val="true"/>
              <w:ind w:left="0" w:right="0" w:hanging="0"/>
              <w:jc w:val="left"/>
              <w:rPr/>
            </w:pPr>
            <w:hyperlink r:id="rId18">
              <w:r>
                <w:rPr>
                  <w:rStyle w:val="LienInternet"/>
                  <w:sz w:val="21"/>
                  <w:szCs w:val="21"/>
                </w:rPr>
                <w:t>https://titulares.ar/polemica-y-rechazo-en-cuba-en-torno-al-tema-patria-y-vida-premiado-con-el-grammy-latino-como-la-mejor-cancion-del-ano-mundo/</w:t>
              </w:r>
            </w:hyperlink>
          </w:p>
          <w:p>
            <w:pPr>
              <w:pStyle w:val="Corpsdetexte"/>
              <w:widowControl w:val="false"/>
              <w:suppressAutoHyphens w:val="true"/>
              <w:ind w:left="0" w:right="0" w:hanging="0"/>
              <w:jc w:val="left"/>
              <w:rPr/>
            </w:pPr>
            <w:hyperlink r:id="rId19">
              <w:r>
                <w:rPr>
                  <w:rStyle w:val="LienInternet"/>
                  <w:sz w:val="21"/>
                  <w:szCs w:val="21"/>
                </w:rPr>
                <w:t>https://www.yucatan.com.mx/espectaculos/2021/11/19/patria-vida-crea-polemica-en-cuba-282972.html</w:t>
              </w:r>
            </w:hyperlink>
          </w:p>
          <w:p>
            <w:pPr>
              <w:pStyle w:val="Corpsdetexte"/>
              <w:keepNext w:val="true"/>
              <w:widowControl w:val="false"/>
              <w:numPr>
                <w:ilvl w:val="0"/>
                <w:numId w:val="0"/>
              </w:numPr>
              <w:suppressLineNumbers/>
              <w:suppressAutoHyphens w:val="true"/>
              <w:bidi w:val="0"/>
              <w:spacing w:lineRule="auto" w:line="240" w:before="0" w:after="0"/>
              <w:ind w:left="0" w:right="0" w:hanging="0"/>
              <w:contextualSpacing/>
              <w:jc w:val="left"/>
              <w:outlineLvl w:val="0"/>
              <w:rPr/>
            </w:pPr>
            <w:hyperlink r:id="rId20">
              <w:r>
                <w:rPr>
                  <w:rStyle w:val="LienInternet"/>
                  <w:sz w:val="21"/>
                  <w:szCs w:val="21"/>
                </w:rPr>
                <w:t>https://www.periodicocubano.com/granma-califica-a-patria-y-vida-como-una-baratija-en-los-latin-grammy/</w:t>
              </w:r>
            </w:hyperlink>
          </w:p>
        </w:tc>
        <w:tc>
          <w:tcPr>
            <w:tcW w:w="1573" w:type="dxa"/>
            <w:tcBorders>
              <w:left w:val="single" w:sz="2" w:space="0" w:color="000000"/>
              <w:bottom w:val="single" w:sz="2" w:space="0" w:color="000000"/>
            </w:tcBorders>
            <w:shd w:fill="auto" w:val="clear"/>
          </w:tcPr>
          <w:p>
            <w:pPr>
              <w:pStyle w:val="Contenudetableau"/>
              <w:widowControl w:val="false"/>
              <w:suppressLineNumbers/>
              <w:spacing w:before="0" w:after="160"/>
              <w:contextualSpacing/>
              <w:rPr/>
            </w:pPr>
            <w:r>
              <w:rPr/>
              <w:t>CE+ EO</w:t>
            </w:r>
          </w:p>
        </w:tc>
        <w:tc>
          <w:tcPr>
            <w:tcW w:w="3244" w:type="dxa"/>
            <w:tcBorders>
              <w:left w:val="single" w:sz="2" w:space="0" w:color="000000"/>
              <w:bottom w:val="single" w:sz="2" w:space="0" w:color="000000"/>
              <w:right w:val="single" w:sz="2" w:space="0" w:color="000000"/>
            </w:tcBorders>
            <w:shd w:fill="auto" w:val="clear"/>
          </w:tcPr>
          <w:p>
            <w:pPr>
              <w:pStyle w:val="Corpsdetexte"/>
              <w:rPr>
                <w:b/>
                <w:b/>
                <w:bCs/>
                <w:u w:val="single"/>
              </w:rPr>
            </w:pPr>
            <w:r>
              <w:rPr>
                <w:b/>
                <w:bCs/>
                <w:u w:val="single"/>
              </w:rPr>
              <w:t>Consigne distribuée par groupes :</w:t>
            </w:r>
          </w:p>
          <w:p>
            <w:pPr>
              <w:pStyle w:val="Corpsdetexte"/>
              <w:rPr>
                <w:b/>
                <w:b/>
                <w:bCs/>
                <w:u w:val="single"/>
              </w:rPr>
            </w:pPr>
            <w:r>
              <w:rPr>
                <w:b/>
                <w:bCs/>
                <w:u w:val="single"/>
              </w:rPr>
              <w:t>« Etapa 1 : Médialangue 2 grupos :</w:t>
            </w:r>
          </w:p>
          <w:p>
            <w:pPr>
              <w:pStyle w:val="Corpsdetexte"/>
              <w:rPr/>
            </w:pPr>
            <w:r>
              <w:rPr/>
              <w:t xml:space="preserve">Cada grupo tiene que buscar elementos </w:t>
            </w:r>
            <w:r>
              <w:rPr>
                <w:rFonts w:ascii="Times New Roman" w:hAnsi="Times New Roman"/>
              </w:rPr>
              <w:t>en internet y apuntar (SIN frases completas) estos elementos para después explicar al otro grupo que le tocó buscar.</w:t>
            </w:r>
          </w:p>
          <w:p>
            <w:pPr>
              <w:pStyle w:val="Corpsdetexte"/>
              <w:rPr>
                <w:rFonts w:ascii="Times New Roman" w:hAnsi="Times New Roman"/>
                <w:sz w:val="21"/>
              </w:rPr>
            </w:pPr>
            <w:r>
              <w:rPr>
                <w:rFonts w:ascii="Times New Roman" w:hAnsi="Times New Roman"/>
              </w:rPr>
              <w:t>Cada grupo se expresará de manera oral, sólo con palabras (SIN leer)</w:t>
            </w:r>
          </w:p>
          <w:p>
            <w:pPr>
              <w:pStyle w:val="Corpsdetexte"/>
              <w:rPr/>
            </w:pPr>
            <w:r>
              <w:rPr/>
            </w:r>
          </w:p>
          <w:p>
            <w:pPr>
              <w:pStyle w:val="Corpsdetexte"/>
              <w:rPr>
                <w:b/>
                <w:b/>
                <w:bCs/>
                <w:u w:val="single"/>
              </w:rPr>
            </w:pPr>
            <w:r>
              <w:rPr>
                <w:b/>
                <w:bCs/>
                <w:u w:val="single"/>
              </w:rPr>
              <w:t>Grupo 1 : T. Gutiérrez Alea y Fresa y chocolate</w:t>
            </w:r>
          </w:p>
          <w:p>
            <w:pPr>
              <w:pStyle w:val="Corpsdetexte"/>
              <w:rPr/>
            </w:pPr>
            <w:r>
              <w:rPr/>
              <w:t>1. Tomás Gutiérrez Alea : biografía y obras</w:t>
            </w:r>
          </w:p>
          <w:p>
            <w:pPr>
              <w:pStyle w:val="Corpsdetexte"/>
              <w:rPr/>
            </w:pPr>
            <w:hyperlink r:id="rId21">
              <w:r>
                <w:rPr>
                  <w:rStyle w:val="LienInternet"/>
                </w:rPr>
                <w:t>https://www.buscabiografias.com/biografia/verDetalle/2811/Tomas%20Gutierrez%20Alea</w:t>
              </w:r>
            </w:hyperlink>
          </w:p>
          <w:p>
            <w:pPr>
              <w:pStyle w:val="Corpsdetexte"/>
              <w:rPr/>
            </w:pPr>
            <w:hyperlink r:id="rId22">
              <w:r>
                <w:rPr>
                  <w:rStyle w:val="LienInternet"/>
                </w:rPr>
                <w:t>https://www.ecured.cu/Tom%C3%A1s_Guti%C3%A9rrez_Alea</w:t>
              </w:r>
            </w:hyperlink>
          </w:p>
          <w:p>
            <w:pPr>
              <w:pStyle w:val="Corpsdetexte"/>
              <w:rPr/>
            </w:pPr>
            <w:r>
              <w:rPr/>
              <w:t xml:space="preserve">2. La sinopsis de la película </w:t>
            </w:r>
            <w:r>
              <w:rPr>
                <w:b w:val="false"/>
                <w:bCs w:val="false"/>
                <w:u w:val="single"/>
              </w:rPr>
              <w:t>Fresa y chocolate</w:t>
            </w:r>
          </w:p>
          <w:p>
            <w:pPr>
              <w:pStyle w:val="Corpsdetexte"/>
              <w:rPr/>
            </w:pPr>
            <w:hyperlink r:id="rId23">
              <w:r>
                <w:rPr>
                  <w:rStyle w:val="LienInternet"/>
                  <w:b w:val="false"/>
                  <w:bCs w:val="false"/>
                  <w:u w:val="single"/>
                </w:rPr>
                <w:t>https://www.aceprensa.com/resenas-cine-series/fresa-y-chocolate/</w:t>
              </w:r>
            </w:hyperlink>
          </w:p>
          <w:p>
            <w:pPr>
              <w:pStyle w:val="Corpsdetexte"/>
              <w:rPr>
                <w:b w:val="false"/>
                <w:b w:val="false"/>
                <w:bCs w:val="false"/>
                <w:u w:val="single"/>
              </w:rPr>
            </w:pPr>
            <w:r>
              <w:rPr>
                <w:b w:val="false"/>
                <w:bCs w:val="false"/>
                <w:u w:val="single"/>
              </w:rPr>
              <w:t>https://www.filmaffinity.com/es/film289912.html</w:t>
            </w:r>
          </w:p>
          <w:p>
            <w:pPr>
              <w:pStyle w:val="Corpsdetexte"/>
              <w:rPr/>
            </w:pPr>
            <w:r>
              <w:rPr/>
              <w:t xml:space="preserve">3. A partir de la sinopsis, analizar el cartel. ¿Qué puede representar, simbolizar ? </w:t>
            </w:r>
          </w:p>
          <w:p>
            <w:pPr>
              <w:pStyle w:val="Corpsdetexte"/>
              <w:rPr/>
            </w:pPr>
            <w:r>
              <w:rPr/>
            </w:r>
          </w:p>
          <w:p>
            <w:pPr>
              <w:pStyle w:val="Corpsdetexte"/>
              <w:rPr>
                <w:b/>
                <w:b/>
                <w:bCs/>
                <w:u w:val="single"/>
              </w:rPr>
            </w:pPr>
            <w:r>
              <w:rPr>
                <w:b/>
                <w:bCs/>
                <w:u w:val="single"/>
              </w:rPr>
              <w:t>Grupo 2 : El ICAIC y Fresa y chocolate</w:t>
            </w:r>
          </w:p>
          <w:p>
            <w:pPr>
              <w:pStyle w:val="Normal"/>
              <w:rPr/>
            </w:pPr>
            <w:r>
              <w:rPr/>
              <w:t xml:space="preserve">1. El ICAIC, ¿qué es ? </w:t>
            </w:r>
          </w:p>
          <w:p>
            <w:pPr>
              <w:pStyle w:val="Normal"/>
              <w:rPr/>
            </w:pPr>
            <w:r>
              <w:rPr/>
            </w:r>
          </w:p>
          <w:p>
            <w:pPr>
              <w:pStyle w:val="Normal"/>
              <w:rPr/>
            </w:pPr>
            <w:hyperlink r:id="rId24">
              <w:r>
                <w:rPr>
                  <w:rStyle w:val="LienInternet"/>
                </w:rPr>
                <w:t>https://www.programaibermedia.com/el-icaic-instituto-cubano-del-arte-e-industria-cinematograficos-cumple-60-anos/</w:t>
              </w:r>
            </w:hyperlink>
          </w:p>
          <w:p>
            <w:pPr>
              <w:pStyle w:val="Normal"/>
              <w:rPr/>
            </w:pPr>
            <w:r>
              <w:rPr/>
            </w:r>
          </w:p>
          <w:p>
            <w:pPr>
              <w:pStyle w:val="Normal"/>
              <w:rPr/>
            </w:pPr>
            <w:hyperlink r:id="rId25">
              <w:r>
                <w:rPr>
                  <w:rStyle w:val="LienInternet"/>
                </w:rPr>
                <w:t>https://emigracion.xunta.gal/es/actualidad/reportaje/icaic-instituto-cubano-arte-e-industria-cinematograficos</w:t>
              </w:r>
            </w:hyperlink>
          </w:p>
          <w:p>
            <w:pPr>
              <w:pStyle w:val="Corpsdetexte"/>
              <w:rPr/>
            </w:pPr>
            <w:r>
              <w:rPr/>
              <w:t xml:space="preserve">2. La sinopsis de la película </w:t>
            </w:r>
            <w:r>
              <w:rPr>
                <w:b w:val="false"/>
                <w:bCs w:val="false"/>
                <w:u w:val="single"/>
              </w:rPr>
              <w:t>Fresa y chocolate</w:t>
            </w:r>
          </w:p>
          <w:p>
            <w:pPr>
              <w:pStyle w:val="Corpsdetexte"/>
              <w:rPr/>
            </w:pPr>
            <w:hyperlink r:id="rId26">
              <w:r>
                <w:rPr>
                  <w:rStyle w:val="LienInternet"/>
                  <w:b w:val="false"/>
                  <w:bCs w:val="false"/>
                  <w:u w:val="single"/>
                </w:rPr>
                <w:t>https://www.aceprensa.com/resenas-cine-series/fresa-y-chocolate/</w:t>
              </w:r>
            </w:hyperlink>
          </w:p>
          <w:p>
            <w:pPr>
              <w:pStyle w:val="Corpsdetexte"/>
              <w:rPr/>
            </w:pPr>
            <w:hyperlink r:id="rId27">
              <w:r>
                <w:rPr>
                  <w:rStyle w:val="LienInternet"/>
                  <w:b w:val="false"/>
                  <w:bCs w:val="false"/>
                  <w:u w:val="single"/>
                </w:rPr>
                <w:t>https://www.filmaffinity.com/es/film289912.html</w:t>
              </w:r>
            </w:hyperlink>
          </w:p>
          <w:p>
            <w:pPr>
              <w:pStyle w:val="Corpsdetexte"/>
              <w:rPr/>
            </w:pPr>
            <w:r>
              <w:rPr/>
              <w:t>3. A partir de la sinopsis, analizar el cartel. ¿Qué puede representar, simbolizar ?</w:t>
            </w:r>
          </w:p>
          <w:p>
            <w:pPr>
              <w:pStyle w:val="Corpsdetexte"/>
              <w:rPr/>
            </w:pPr>
            <w:r>
              <w:rPr/>
            </w:r>
          </w:p>
          <w:p>
            <w:pPr>
              <w:pStyle w:val="Corpsdetexte"/>
              <w:rPr/>
            </w:pPr>
            <w:r>
              <w:rPr/>
              <w:t>Cada grupo expone a sus compañeros su trabajo. »</w:t>
            </w:r>
          </w:p>
          <w:p>
            <w:pPr>
              <w:pStyle w:val="Corpsdetexte"/>
              <w:rPr/>
            </w:pPr>
            <w:r>
              <w:rPr/>
            </w:r>
          </w:p>
          <w:p>
            <w:pPr>
              <w:pStyle w:val="Corpsdetexte"/>
              <w:rPr/>
            </w:pPr>
            <w:r>
              <w:rPr/>
              <w:t xml:space="preserve">Distribution de la correction </w:t>
            </w:r>
          </w:p>
          <w:p>
            <w:pPr>
              <w:pStyle w:val="Corpsdetexte"/>
              <w:rPr>
                <w:u w:val="single"/>
              </w:rPr>
            </w:pPr>
            <w:r>
              <w:rPr>
                <w:u w:val="single"/>
              </w:rPr>
            </w:r>
          </w:p>
          <w:tbl>
            <w:tblPr>
              <w:tblW w:w="3131" w:type="dxa"/>
              <w:jc w:val="left"/>
              <w:tblInd w:w="0" w:type="dxa"/>
              <w:tblCellMar>
                <w:top w:w="55" w:type="dxa"/>
                <w:left w:w="55" w:type="dxa"/>
                <w:bottom w:w="55" w:type="dxa"/>
                <w:right w:w="55" w:type="dxa"/>
              </w:tblCellMar>
            </w:tblPr>
            <w:tblGrid>
              <w:gridCol w:w="3131"/>
            </w:tblGrid>
            <w:tr>
              <w:trPr/>
              <w:tc>
                <w:tcPr>
                  <w:tcW w:w="3131" w:type="dxa"/>
                  <w:tcBorders>
                    <w:top w:val="single" w:sz="2" w:space="0" w:color="000000"/>
                    <w:left w:val="single" w:sz="2" w:space="0" w:color="000000"/>
                    <w:bottom w:val="single" w:sz="2" w:space="0" w:color="000000"/>
                    <w:right w:val="single" w:sz="2" w:space="0" w:color="000000"/>
                  </w:tcBorders>
                  <w:shd w:fill="auto" w:val="clear"/>
                </w:tcPr>
                <w:p>
                  <w:pPr>
                    <w:pStyle w:val="Corpsdetexte"/>
                    <w:rPr/>
                  </w:pPr>
                  <w:r>
                    <w:rPr>
                      <w:u w:val="single"/>
                    </w:rPr>
                    <w:t>Compétences Pix</w:t>
                  </w:r>
                  <w:r>
                    <w:rPr/>
                    <w:t xml:space="preserve"> : </w:t>
                  </w:r>
                </w:p>
                <w:p>
                  <w:pPr>
                    <w:pStyle w:val="Corpsdetexte"/>
                    <w:rPr/>
                  </w:pPr>
                  <w:r>
                    <w:rPr/>
                    <w:t>1.1. Mener une recherche et une veille d’information</w:t>
                  </w:r>
                </w:p>
                <w:p>
                  <w:pPr>
                    <w:pStyle w:val="Corpsdetexte"/>
                    <w:rPr/>
                  </w:pPr>
                  <w:r>
                    <w:rPr/>
                    <w:t>1.2. Gérer des données</w:t>
                  </w:r>
                </w:p>
                <w:p>
                  <w:pPr>
                    <w:pStyle w:val="Corpsdetexte"/>
                    <w:rPr/>
                  </w:pPr>
                  <w:r>
                    <w:rPr/>
                    <w:t>3.1 Développer des documents textuels</w:t>
                  </w:r>
                </w:p>
                <w:p>
                  <w:pPr>
                    <w:pStyle w:val="Corpsdetexte"/>
                    <w:spacing w:before="0" w:after="140"/>
                    <w:contextualSpacing/>
                    <w:rPr/>
                  </w:pPr>
                  <w:r>
                    <w:rPr/>
                    <w:t>3.2 Développer des documents multimédia</w:t>
                  </w:r>
                </w:p>
              </w:tc>
            </w:tr>
          </w:tbl>
          <w:p>
            <w:pPr>
              <w:pStyle w:val="Corpsdetexte"/>
              <w:spacing w:before="0" w:after="140"/>
              <w:contextualSpacing/>
              <w:rPr/>
            </w:pPr>
            <w:r>
              <w:rPr/>
            </w:r>
          </w:p>
        </w:tc>
      </w:tr>
      <w:tr>
        <w:trPr/>
        <w:tc>
          <w:tcPr>
            <w:tcW w:w="1933" w:type="dxa"/>
            <w:tcBorders>
              <w:left w:val="single" w:sz="2" w:space="0" w:color="000000"/>
              <w:bottom w:val="single" w:sz="2" w:space="0" w:color="000000"/>
            </w:tcBorders>
            <w:shd w:fill="auto" w:val="clear"/>
          </w:tcPr>
          <w:p>
            <w:pPr>
              <w:pStyle w:val="Contenudetableau"/>
              <w:widowControl w:val="false"/>
              <w:suppressLineNumbers/>
              <w:spacing w:before="0" w:after="160"/>
              <w:contextualSpacing/>
              <w:rPr/>
            </w:pPr>
            <w:r>
              <w:rPr/>
              <w:t>Séance 5</w:t>
            </w:r>
          </w:p>
        </w:tc>
        <w:tc>
          <w:tcPr>
            <w:tcW w:w="3648" w:type="dxa"/>
            <w:tcBorders>
              <w:left w:val="single" w:sz="2" w:space="0" w:color="000000"/>
              <w:bottom w:val="single" w:sz="2" w:space="0" w:color="000000"/>
            </w:tcBorders>
            <w:shd w:fill="auto" w:val="clear"/>
          </w:tcPr>
          <w:p>
            <w:pPr>
              <w:pStyle w:val="Contenudetableau"/>
              <w:widowControl w:val="false"/>
              <w:suppressLineNumbers/>
              <w:spacing w:before="0" w:after="160"/>
              <w:contextualSpacing/>
              <w:rPr/>
            </w:pPr>
            <w:r>
              <w:rPr/>
            </w:r>
          </w:p>
        </w:tc>
        <w:tc>
          <w:tcPr>
            <w:tcW w:w="3552" w:type="dxa"/>
            <w:tcBorders>
              <w:left w:val="single" w:sz="2" w:space="0" w:color="000000"/>
              <w:bottom w:val="single" w:sz="2" w:space="0" w:color="000000"/>
            </w:tcBorders>
            <w:shd w:fill="auto" w:val="clear"/>
          </w:tcPr>
          <w:p>
            <w:pPr>
              <w:pStyle w:val="Contenudetableau"/>
              <w:widowControl w:val="false"/>
              <w:suppressLineNumbers/>
              <w:spacing w:before="0" w:after="160"/>
              <w:contextualSpacing/>
              <w:rPr/>
            </w:pPr>
            <w:r>
              <w:rPr/>
            </w:r>
          </w:p>
        </w:tc>
        <w:tc>
          <w:tcPr>
            <w:tcW w:w="1573" w:type="dxa"/>
            <w:tcBorders>
              <w:left w:val="single" w:sz="2" w:space="0" w:color="000000"/>
              <w:bottom w:val="single" w:sz="2" w:space="0" w:color="000000"/>
            </w:tcBorders>
            <w:shd w:fill="auto" w:val="clear"/>
          </w:tcPr>
          <w:p>
            <w:pPr>
              <w:pStyle w:val="Contenudetableau"/>
              <w:widowControl w:val="false"/>
              <w:suppressLineNumbers/>
              <w:spacing w:before="0" w:after="160"/>
              <w:contextualSpacing/>
              <w:rPr/>
            </w:pPr>
            <w:r>
              <w:rPr/>
              <w:t>C visuelle, orale + EE</w:t>
            </w:r>
          </w:p>
        </w:tc>
        <w:tc>
          <w:tcPr>
            <w:tcW w:w="3244" w:type="dxa"/>
            <w:tcBorders>
              <w:left w:val="single" w:sz="2" w:space="0" w:color="000000"/>
              <w:bottom w:val="single" w:sz="2" w:space="0" w:color="000000"/>
              <w:right w:val="single" w:sz="2" w:space="0" w:color="000000"/>
            </w:tcBorders>
            <w:shd w:fill="auto" w:val="clear"/>
          </w:tcPr>
          <w:p>
            <w:pPr>
              <w:pStyle w:val="Corpsdetexte"/>
              <w:rPr/>
            </w:pPr>
            <w:r>
              <w:rPr/>
              <w:t>Explicitation de la tâche intermédiaire et visionnage du film :</w:t>
            </w:r>
          </w:p>
          <w:p>
            <w:pPr>
              <w:pStyle w:val="Corpsdetexte"/>
              <w:rPr>
                <w:rFonts w:ascii="Times New Roman" w:hAnsi="Times New Roman"/>
                <w:b w:val="false"/>
                <w:b w:val="false"/>
                <w:bCs w:val="false"/>
                <w:sz w:val="24"/>
                <w:szCs w:val="24"/>
                <w:u w:val="none"/>
              </w:rPr>
            </w:pPr>
            <w:r>
              <w:rPr>
                <w:rFonts w:eastAsia="Microsoft YaHei" w:cs="Arial" w:ascii="Times New Roman" w:hAnsi="Times New Roman"/>
                <w:b w:val="false"/>
                <w:bCs w:val="false"/>
                <w:sz w:val="24"/>
                <w:szCs w:val="24"/>
                <w:u w:val="single"/>
              </w:rPr>
              <w:t>Fresa y chocolate</w:t>
            </w:r>
            <w:r>
              <w:rPr>
                <w:rFonts w:eastAsia="Microsoft YaHei" w:cs="Arial" w:ascii="Times New Roman" w:hAnsi="Times New Roman"/>
                <w:b w:val="false"/>
                <w:bCs w:val="false"/>
                <w:sz w:val="24"/>
                <w:szCs w:val="24"/>
                <w:u w:val="none"/>
              </w:rPr>
              <w:t xml:space="preserve"> de Gutiérrez Alea</w:t>
            </w:r>
          </w:p>
          <w:p>
            <w:pPr>
              <w:pStyle w:val="Corpsdetexte"/>
              <w:rPr/>
            </w:pPr>
            <w:r>
              <w:rPr/>
              <w:t>Redacta una síntesis en unas 300 palabras basándote en las preguntas para construirla.</w:t>
            </w:r>
          </w:p>
          <w:p>
            <w:pPr>
              <w:pStyle w:val="Corpsdetexte"/>
              <w:rPr/>
            </w:pPr>
            <w:r>
              <w:rPr>
                <w:b w:val="false"/>
                <w:bCs w:val="false"/>
                <w:sz w:val="24"/>
                <w:szCs w:val="24"/>
                <w:u w:val="none"/>
              </w:rPr>
              <w:t xml:space="preserve">No olvides emplear palabras de enlace, escribir frases de transición o sea entrénate para la síntesis de la prueba de mayo. </w:t>
            </w:r>
          </w:p>
          <w:p>
            <w:pPr>
              <w:pStyle w:val="Corpsdetexte"/>
              <w:rPr/>
            </w:pPr>
            <w:r>
              <w:rPr/>
              <w:t xml:space="preserve">1. Redacta el resumen de la película </w:t>
            </w:r>
            <w:r>
              <w:rPr>
                <w:u w:val="single"/>
              </w:rPr>
              <w:t xml:space="preserve">Fresa y chocolate </w:t>
            </w:r>
            <w:r>
              <w:rPr/>
              <w:t xml:space="preserve">de Gutiérrez Alea. </w:t>
            </w:r>
          </w:p>
          <w:p>
            <w:pPr>
              <w:pStyle w:val="Corpsdetexte"/>
              <w:rPr/>
            </w:pPr>
            <w:r>
              <w:rPr/>
              <w:t>2. ¿Te parece corresponder la película a la temática del programa « Dominations et insoumissions » ? Tienes que proponer ejemplos concretos (es decir momentos, extractos de la película para justificar tu opinión).</w:t>
            </w:r>
          </w:p>
          <w:p>
            <w:pPr>
              <w:pStyle w:val="Corpsdetexte"/>
              <w:rPr/>
            </w:pPr>
            <w:r>
              <w:rPr/>
              <w:t>3. ¿Te gustó la película ? Justifica tu opinión.</w:t>
            </w:r>
          </w:p>
          <w:p>
            <w:pPr>
              <w:pStyle w:val="Corpsdetexte"/>
              <w:rPr/>
            </w:pPr>
            <w:r>
              <w:rPr/>
            </w:r>
          </w:p>
          <w:p>
            <w:pPr>
              <w:pStyle w:val="Corpsdetexte"/>
              <w:spacing w:before="0" w:after="140"/>
              <w:contextualSpacing/>
              <w:rPr/>
            </w:pPr>
            <w:r>
              <w:rPr/>
              <w:t>Remédiation individuelle au rendu : méthodo + EE (TM : à corriger et à rendre avec travail original)</w:t>
            </w:r>
          </w:p>
        </w:tc>
      </w:tr>
      <w:tr>
        <w:trPr/>
        <w:tc>
          <w:tcPr>
            <w:tcW w:w="1933" w:type="dxa"/>
            <w:tcBorders>
              <w:left w:val="single" w:sz="2" w:space="0" w:color="000000"/>
              <w:bottom w:val="single" w:sz="2" w:space="0" w:color="000000"/>
            </w:tcBorders>
            <w:shd w:fill="auto" w:val="clear"/>
          </w:tcPr>
          <w:p>
            <w:pPr>
              <w:pStyle w:val="Contenudetableau"/>
              <w:widowControl w:val="false"/>
              <w:suppressLineNumbers/>
              <w:spacing w:before="0" w:after="160"/>
              <w:contextualSpacing/>
              <w:rPr/>
            </w:pPr>
            <w:r>
              <w:rPr/>
              <w:t>Séance 6</w:t>
            </w:r>
          </w:p>
        </w:tc>
        <w:tc>
          <w:tcPr>
            <w:tcW w:w="3648" w:type="dxa"/>
            <w:tcBorders>
              <w:left w:val="single" w:sz="2" w:space="0" w:color="000000"/>
              <w:bottom w:val="single" w:sz="2" w:space="0" w:color="000000"/>
            </w:tcBorders>
            <w:shd w:fill="auto" w:val="clear"/>
          </w:tcPr>
          <w:p>
            <w:pPr>
              <w:pStyle w:val="Corpsdetexte"/>
              <w:rPr/>
            </w:pPr>
            <w:r>
              <w:rPr/>
              <w:t>Cult :</w:t>
            </w:r>
          </w:p>
          <w:p>
            <w:pPr>
              <w:pStyle w:val="Corpsdetexte"/>
              <w:numPr>
                <w:ilvl w:val="0"/>
                <w:numId w:val="28"/>
              </w:numPr>
              <w:rPr/>
            </w:pPr>
            <w:r>
              <w:rPr/>
              <w:t>Artistes cubains connus</w:t>
            </w:r>
          </w:p>
          <w:p>
            <w:pPr>
              <w:pStyle w:val="Corpsdetexte"/>
              <w:numPr>
                <w:ilvl w:val="0"/>
                <w:numId w:val="28"/>
              </w:numPr>
              <w:rPr/>
            </w:pPr>
            <w:r>
              <w:rPr/>
              <w:t>Le jeu de domino à Cuba</w:t>
            </w:r>
          </w:p>
          <w:p>
            <w:pPr>
              <w:pStyle w:val="Corpsdetexte"/>
              <w:rPr/>
            </w:pPr>
            <w:r>
              <w:rPr/>
              <w:t>Lex : Champs lexicaux</w:t>
            </w:r>
          </w:p>
          <w:p>
            <w:pPr>
              <w:pStyle w:val="Corpsdetexte"/>
              <w:numPr>
                <w:ilvl w:val="0"/>
                <w:numId w:val="29"/>
              </w:numPr>
              <w:rPr/>
            </w:pPr>
            <w:r>
              <w:rPr/>
              <w:t>Critique, dénonciation</w:t>
            </w:r>
          </w:p>
          <w:p>
            <w:pPr>
              <w:pStyle w:val="Corpsdetexte"/>
              <w:numPr>
                <w:ilvl w:val="0"/>
                <w:numId w:val="29"/>
              </w:numPr>
              <w:rPr/>
            </w:pPr>
            <w:r>
              <w:rPr/>
              <w:t>Conditions de vie : liberté, censure, exil</w:t>
            </w:r>
          </w:p>
          <w:p>
            <w:pPr>
              <w:pStyle w:val="Corpsdetexte"/>
              <w:rPr/>
            </w:pPr>
            <w:r>
              <w:rPr/>
              <w:t>Gram :</w:t>
            </w:r>
          </w:p>
          <w:p>
            <w:pPr>
              <w:pStyle w:val="Corpsdetexte"/>
              <w:numPr>
                <w:ilvl w:val="0"/>
                <w:numId w:val="30"/>
              </w:numPr>
              <w:rPr/>
            </w:pPr>
            <w:r>
              <w:rPr/>
              <w:t>Opposition passé/ présent</w:t>
            </w:r>
          </w:p>
          <w:p>
            <w:pPr>
              <w:pStyle w:val="Corpsdetexte"/>
              <w:rPr/>
            </w:pPr>
            <w:r>
              <w:rPr/>
              <w:t>Méthodo :</w:t>
            </w:r>
          </w:p>
          <w:p>
            <w:pPr>
              <w:pStyle w:val="Corpsdetexte"/>
              <w:numPr>
                <w:ilvl w:val="0"/>
                <w:numId w:val="31"/>
              </w:numPr>
              <w:rPr/>
            </w:pPr>
            <w:r>
              <w:rPr/>
              <w:t>Analyse d’un</w:t>
            </w:r>
            <w:r>
              <w:rPr>
                <w:rFonts w:ascii="Times New Roman" w:hAnsi="Times New Roman"/>
              </w:rPr>
              <w:t>e chanson</w:t>
            </w:r>
            <w:r>
              <w:rPr/>
              <w:t xml:space="preserve"> </w:t>
            </w:r>
          </w:p>
          <w:p>
            <w:pPr>
              <w:pStyle w:val="Corpsdetexte"/>
              <w:rPr/>
            </w:pPr>
            <w:r>
              <w:rPr/>
              <w:t>Médiation :</w:t>
            </w:r>
          </w:p>
          <w:p>
            <w:pPr>
              <w:pStyle w:val="Corpsdetexte"/>
              <w:numPr>
                <w:ilvl w:val="0"/>
                <w:numId w:val="32"/>
              </w:numPr>
              <w:rPr/>
            </w:pPr>
            <w:r>
              <w:rPr/>
              <w:t>Explication du titre pour celles qui auront fait le lien avec le slogan révolutionnaire</w:t>
            </w:r>
          </w:p>
          <w:p>
            <w:pPr>
              <w:pStyle w:val="Corpsdetexte"/>
              <w:numPr>
                <w:ilvl w:val="0"/>
                <w:numId w:val="32"/>
              </w:numPr>
              <w:rPr/>
            </w:pPr>
            <w:r>
              <w:rPr/>
              <w:t>Explication de « Tú, cinco, nueve, yo, doble dos »</w:t>
            </w:r>
          </w:p>
          <w:p>
            <w:pPr>
              <w:pStyle w:val="Corpsdetexte"/>
              <w:numPr>
                <w:ilvl w:val="0"/>
                <w:numId w:val="32"/>
              </w:numPr>
              <w:rPr/>
            </w:pPr>
            <w:r>
              <w:rPr/>
              <w:t>Traduction du vocabulaire entre élèves si possibles ou recours aux dicos unilingues.</w:t>
            </w:r>
          </w:p>
          <w:p>
            <w:pPr>
              <w:pStyle w:val="Corpsdetexte"/>
              <w:rPr/>
            </w:pPr>
            <w:r>
              <w:rPr/>
            </w:r>
          </w:p>
          <w:p>
            <w:pPr>
              <w:pStyle w:val="Corpsdetexte"/>
              <w:widowControl w:val="false"/>
              <w:suppressLineNumbers/>
              <w:spacing w:before="0" w:after="160"/>
              <w:contextualSpacing/>
              <w:rPr/>
            </w:pPr>
            <w:r>
              <w:rPr/>
            </w:r>
          </w:p>
        </w:tc>
        <w:tc>
          <w:tcPr>
            <w:tcW w:w="3552" w:type="dxa"/>
            <w:tcBorders>
              <w:left w:val="single" w:sz="2" w:space="0" w:color="000000"/>
              <w:bottom w:val="single" w:sz="2" w:space="0" w:color="000000"/>
            </w:tcBorders>
            <w:shd w:fill="auto" w:val="clear"/>
          </w:tcPr>
          <w:p>
            <w:pPr>
              <w:pStyle w:val="Corpsdetexte"/>
              <w:ind w:left="0" w:right="0" w:hanging="0"/>
              <w:jc w:val="center"/>
              <w:rPr>
                <w:sz w:val="21"/>
                <w:szCs w:val="21"/>
              </w:rPr>
            </w:pPr>
            <w:r>
              <w:rPr>
                <w:sz w:val="21"/>
                <w:szCs w:val="21"/>
                <w:u w:val="single"/>
              </w:rPr>
              <w:t>Chanson : Patria y vida</w:t>
            </w:r>
          </w:p>
          <w:p>
            <w:pPr>
              <w:pStyle w:val="Corpsdetexte"/>
              <w:ind w:left="0" w:right="0" w:hanging="0"/>
              <w:jc w:val="center"/>
              <w:rPr>
                <w:sz w:val="21"/>
                <w:szCs w:val="21"/>
              </w:rPr>
            </w:pPr>
            <w:r>
              <w:rPr>
                <w:sz w:val="21"/>
                <w:szCs w:val="21"/>
                <w:u w:val="single"/>
              </w:rPr>
              <w:t>+</w:t>
            </w:r>
          </w:p>
          <w:p>
            <w:pPr>
              <w:pStyle w:val="Corpsdetexte"/>
              <w:ind w:left="0" w:right="0" w:hanging="0"/>
              <w:jc w:val="center"/>
              <w:rPr>
                <w:sz w:val="21"/>
                <w:szCs w:val="21"/>
              </w:rPr>
            </w:pPr>
            <w:r>
              <w:rPr>
                <w:sz w:val="21"/>
                <w:szCs w:val="21"/>
                <w:u w:val="single"/>
              </w:rPr>
              <w:t>Article de prsse : Polémique sur « Patria y vida »</w:t>
            </w:r>
            <w:r>
              <w:rPr>
                <w:sz w:val="21"/>
                <w:szCs w:val="21"/>
              </w:rPr>
              <w:t xml:space="preserve"> : </w:t>
            </w:r>
          </w:p>
          <w:p>
            <w:pPr>
              <w:pStyle w:val="Corpsdetexte"/>
              <w:ind w:left="0" w:right="0" w:hanging="0"/>
              <w:jc w:val="center"/>
              <w:rPr/>
            </w:pPr>
            <w:hyperlink r:id="rId28">
              <w:r>
                <w:rPr>
                  <w:rStyle w:val="LienInternet"/>
                  <w:sz w:val="21"/>
                  <w:szCs w:val="21"/>
                </w:rPr>
                <w:t>https://www.bbc.com/mundo/noticias-america-latina-56135900</w:t>
              </w:r>
            </w:hyperlink>
          </w:p>
          <w:p>
            <w:pPr>
              <w:pStyle w:val="Corpsdetexte"/>
              <w:spacing w:before="0" w:after="140"/>
              <w:ind w:left="0" w:right="0" w:hanging="0"/>
              <w:contextualSpacing/>
              <w:jc w:val="center"/>
              <w:rPr/>
            </w:pPr>
            <w:r>
              <w:rPr/>
            </w:r>
          </w:p>
        </w:tc>
        <w:tc>
          <w:tcPr>
            <w:tcW w:w="1573" w:type="dxa"/>
            <w:tcBorders>
              <w:left w:val="single" w:sz="2" w:space="0" w:color="000000"/>
              <w:bottom w:val="single" w:sz="2" w:space="0" w:color="000000"/>
            </w:tcBorders>
            <w:shd w:fill="auto" w:val="clear"/>
          </w:tcPr>
          <w:p>
            <w:pPr>
              <w:pStyle w:val="Contenudetableau"/>
              <w:widowControl w:val="false"/>
              <w:suppressLineNumbers/>
              <w:spacing w:before="0" w:after="160"/>
              <w:contextualSpacing/>
              <w:rPr/>
            </w:pPr>
            <w:r>
              <w:rPr/>
              <w:t>CO + EO</w:t>
            </w:r>
          </w:p>
        </w:tc>
        <w:tc>
          <w:tcPr>
            <w:tcW w:w="3244" w:type="dxa"/>
            <w:tcBorders>
              <w:left w:val="single" w:sz="2" w:space="0" w:color="000000"/>
              <w:bottom w:val="single" w:sz="2" w:space="0" w:color="000000"/>
              <w:right w:val="single" w:sz="2" w:space="0" w:color="000000"/>
            </w:tcBorders>
            <w:shd w:fill="auto" w:val="clear"/>
          </w:tcPr>
          <w:p>
            <w:pPr>
              <w:pStyle w:val="Corpsdetexte"/>
              <w:rPr/>
            </w:pPr>
            <w:r>
              <w:rPr>
                <w:b/>
                <w:bCs/>
                <w:u w:val="single"/>
              </w:rPr>
              <w:t>Etape 1 : La chanson, texte à trous :</w:t>
            </w:r>
          </w:p>
          <w:p>
            <w:pPr>
              <w:pStyle w:val="Corpsdetexte"/>
              <w:rPr>
                <w:b w:val="false"/>
                <w:b w:val="false"/>
                <w:bCs w:val="false"/>
                <w:u w:val="none"/>
              </w:rPr>
            </w:pPr>
            <w:r>
              <w:rPr>
                <w:b w:val="false"/>
                <w:bCs w:val="false"/>
                <w:u w:val="none"/>
              </w:rPr>
              <w:t>Distribution des paroles, 2/3 écoutes pour compléter les trous. (champs lexicaux de la liberté, du peuple)</w:t>
            </w:r>
          </w:p>
          <w:p>
            <w:pPr>
              <w:pStyle w:val="Corpsdetexte"/>
              <w:numPr>
                <w:ilvl w:val="0"/>
                <w:numId w:val="33"/>
              </w:numPr>
              <w:rPr/>
            </w:pPr>
            <w:r>
              <w:rPr>
                <w:b/>
                <w:bCs/>
                <w:u w:val="single"/>
              </w:rPr>
              <w:t>Analyse :</w:t>
            </w:r>
          </w:p>
          <w:p>
            <w:pPr>
              <w:pStyle w:val="Corpsdetexte"/>
              <w:rPr/>
            </w:pPr>
            <w:r>
              <w:rPr>
                <w:b/>
                <w:bCs/>
              </w:rPr>
              <w:t>- Titre : Opposition au slogan « patria o muerte » </w:t>
            </w:r>
          </w:p>
          <w:p>
            <w:pPr>
              <w:pStyle w:val="Corpsdetexte"/>
              <w:rPr/>
            </w:pPr>
            <w:r>
              <w:rPr/>
              <w:t xml:space="preserve">Du peuple « yo, nosotros » aux « tú y </w:t>
            </w:r>
            <w:r>
              <w:rPr>
                <w:u w:val="none"/>
              </w:rPr>
              <w:t xml:space="preserve">Ustedes (CF </w:t>
            </w:r>
            <w:r>
              <w:rPr>
                <w:u w:val="single"/>
              </w:rPr>
              <w:t>Tengo</w:t>
            </w:r>
            <w:r>
              <w:rPr>
                <w:u w:val="none"/>
              </w:rPr>
              <w:t xml:space="preserve"> de N. Guillén)</w:t>
            </w:r>
          </w:p>
          <w:p>
            <w:pPr>
              <w:pStyle w:val="Corpsdetexte"/>
              <w:rPr>
                <w:b/>
                <w:b/>
                <w:bCs/>
              </w:rPr>
            </w:pPr>
            <w:r>
              <w:rPr>
                <w:b/>
                <w:bCs/>
              </w:rPr>
              <w:t xml:space="preserve">- Refrain : </w:t>
            </w:r>
          </w:p>
          <w:p>
            <w:pPr>
              <w:pStyle w:val="Corpsdetexte"/>
              <w:rPr/>
            </w:pPr>
            <w:r>
              <w:rPr/>
              <w:t>59 : RVL= passé. Le peuple cubain a évolué</w:t>
            </w:r>
          </w:p>
          <w:p>
            <w:pPr>
              <w:pStyle w:val="Corpsdetexte"/>
              <w:rPr/>
            </w:pPr>
            <w:r>
              <w:rPr/>
              <w:t>22 : présent et futur</w:t>
            </w:r>
          </w:p>
          <w:p>
            <w:pPr>
              <w:pStyle w:val="Corpsdetexte"/>
              <w:rPr/>
            </w:pPr>
            <w:r>
              <w:rPr/>
              <w:t>Mise en exergue des problèmes actuels : manque de libertés, de nourriture…</w:t>
            </w:r>
          </w:p>
          <w:p>
            <w:pPr>
              <w:pStyle w:val="Corpsdetexte"/>
              <w:rPr/>
            </w:pPr>
            <w:r>
              <w:rPr/>
              <w:t>(Opposition au point de vue de N. Guillén)</w:t>
            </w:r>
          </w:p>
          <w:p>
            <w:pPr>
              <w:pStyle w:val="Corpsdetexte"/>
              <w:rPr/>
            </w:pPr>
            <w:r>
              <w:rPr/>
            </w:r>
          </w:p>
          <w:p>
            <w:pPr>
              <w:pStyle w:val="Corpsdetexte"/>
              <w:rPr>
                <w:b/>
                <w:b/>
                <w:bCs/>
                <w:u w:val="single"/>
              </w:rPr>
            </w:pPr>
            <w:r>
              <w:rPr>
                <w:b/>
                <w:bCs/>
                <w:u w:val="single"/>
              </w:rPr>
              <w:t>Etape 2 : L’article de bbc.com/ mundo : patria y vida, 2021</w:t>
            </w:r>
          </w:p>
          <w:p>
            <w:pPr>
              <w:pStyle w:val="Corpsdetexte"/>
              <w:rPr>
                <w:rFonts w:ascii="Calibri" w:hAnsi="Calibri" w:eastAsia="Calibri" w:cs="" w:asciiTheme="minorHAnsi" w:cstheme="minorBidi" w:eastAsiaTheme="minorHAnsi" w:hAnsiTheme="minorHAnsi"/>
                <w:color w:val="auto"/>
                <w:kern w:val="0"/>
                <w:sz w:val="22"/>
                <w:szCs w:val="22"/>
                <w:lang w:val="fr-FR" w:eastAsia="en-US" w:bidi="ar-SA"/>
              </w:rPr>
            </w:pPr>
            <w:r>
              <w:rPr>
                <w:rFonts w:eastAsia="Calibri" w:cs="" w:cstheme="minorBidi" w:eastAsiaTheme="minorHAnsi"/>
                <w:color w:val="auto"/>
                <w:kern w:val="0"/>
                <w:sz w:val="22"/>
                <w:szCs w:val="22"/>
                <w:lang w:val="fr-FR" w:eastAsia="en-US" w:bidi="ar-SA"/>
              </w:rPr>
              <w:t xml:space="preserve">Lecture et analyse du pourquoi de la polémique (CF : </w:t>
            </w:r>
            <w:r>
              <w:rPr>
                <w:rFonts w:eastAsia="Calibri" w:cs="" w:cstheme="minorBidi" w:eastAsiaTheme="minorHAnsi"/>
                <w:color w:val="auto"/>
                <w:kern w:val="0"/>
                <w:sz w:val="22"/>
                <w:szCs w:val="22"/>
                <w:u w:val="single"/>
                <w:lang w:val="fr-FR" w:eastAsia="en-US" w:bidi="ar-SA"/>
              </w:rPr>
              <w:t>palabras a los intelectuales, Tengo</w:t>
            </w:r>
            <w:r>
              <w:rPr>
                <w:rFonts w:eastAsia="Calibri" w:cs="" w:cstheme="minorBidi" w:eastAsiaTheme="minorHAnsi"/>
                <w:color w:val="auto"/>
                <w:kern w:val="0"/>
                <w:sz w:val="22"/>
                <w:szCs w:val="22"/>
                <w:lang w:val="fr-FR" w:eastAsia="en-US" w:bidi="ar-SA"/>
              </w:rPr>
              <w:t>)</w:t>
            </w:r>
          </w:p>
          <w:p>
            <w:pPr>
              <w:pStyle w:val="Corpsdetexte"/>
              <w:spacing w:before="0" w:after="140"/>
              <w:contextualSpacing/>
              <w:rPr/>
            </w:pPr>
            <w:r>
              <w:rPr/>
              <w:t>TM : Savoir présenter et analyser la chanson et savoir expliquer le pourquoi de la polémique + Traduire les strophes : « somos artistas, somos sensibilidad » hasta « se rompió el silencio »</w:t>
            </w:r>
          </w:p>
        </w:tc>
      </w:tr>
      <w:tr>
        <w:trPr/>
        <w:tc>
          <w:tcPr>
            <w:tcW w:w="1933" w:type="dxa"/>
            <w:tcBorders>
              <w:left w:val="single" w:sz="2" w:space="0" w:color="000000"/>
              <w:bottom w:val="single" w:sz="2" w:space="0" w:color="000000"/>
            </w:tcBorders>
            <w:shd w:fill="auto" w:val="clear"/>
          </w:tcPr>
          <w:p>
            <w:pPr>
              <w:pStyle w:val="Corpsdetexte"/>
              <w:spacing w:lineRule="auto" w:line="276" w:before="0" w:after="140"/>
              <w:contextualSpacing/>
              <w:rPr/>
            </w:pPr>
            <w:r>
              <w:rPr/>
              <w:t>Séance 7</w:t>
            </w:r>
          </w:p>
        </w:tc>
        <w:tc>
          <w:tcPr>
            <w:tcW w:w="3648" w:type="dxa"/>
            <w:tcBorders>
              <w:left w:val="single" w:sz="2" w:space="0" w:color="000000"/>
              <w:bottom w:val="single" w:sz="2" w:space="0" w:color="000000"/>
            </w:tcBorders>
            <w:shd w:fill="auto" w:val="clear"/>
          </w:tcPr>
          <w:p>
            <w:pPr>
              <w:pStyle w:val="Contenudetableau"/>
              <w:jc w:val="left"/>
              <w:rPr>
                <w:rFonts w:ascii="Liberation Serif" w:hAnsi="Liberation Serif"/>
                <w:b w:val="false"/>
                <w:b w:val="false"/>
                <w:bCs w:val="false"/>
                <w:sz w:val="32"/>
                <w:szCs w:val="32"/>
                <w:u w:val="none"/>
              </w:rPr>
            </w:pPr>
            <w:r>
              <w:rPr>
                <w:rFonts w:ascii="Liberation Serif" w:hAnsi="Liberation Serif"/>
                <w:b w:val="false"/>
                <w:bCs w:val="false"/>
                <w:i w:val="false"/>
                <w:sz w:val="24"/>
                <w:szCs w:val="32"/>
                <w:u w:val="none"/>
              </w:rPr>
              <w:t>Projet de la séquence : Les niveaux du CECRL visés oscillent entre le B2 + et le C1 selon les activités et les élèves.</w:t>
            </w:r>
          </w:p>
          <w:p>
            <w:pPr>
              <w:pStyle w:val="Contenudetableau"/>
              <w:jc w:val="left"/>
              <w:rPr>
                <w:rFonts w:ascii="Liberation Serif" w:hAnsi="Liberation Serif"/>
                <w:b w:val="false"/>
                <w:b w:val="false"/>
                <w:bCs w:val="false"/>
                <w:i w:val="false"/>
                <w:i w:val="false"/>
                <w:sz w:val="24"/>
                <w:szCs w:val="32"/>
                <w:u w:val="none"/>
              </w:rPr>
            </w:pPr>
            <w:r>
              <w:rPr>
                <w:rFonts w:ascii="Liberation Serif" w:hAnsi="Liberation Serif"/>
                <w:b w:val="false"/>
                <w:bCs w:val="false"/>
                <w:i w:val="false"/>
                <w:sz w:val="24"/>
                <w:szCs w:val="32"/>
                <w:u w:val="none"/>
              </w:rPr>
            </w:r>
          </w:p>
          <w:p>
            <w:pPr>
              <w:pStyle w:val="Contenudetableau"/>
              <w:jc w:val="left"/>
              <w:rPr>
                <w:rFonts w:ascii="Liberation Serif" w:hAnsi="Liberation Serif"/>
                <w:b w:val="false"/>
                <w:b w:val="false"/>
                <w:bCs w:val="false"/>
                <w:sz w:val="32"/>
                <w:szCs w:val="32"/>
                <w:u w:val="none"/>
              </w:rPr>
            </w:pPr>
            <w:r>
              <w:rPr>
                <w:rFonts w:ascii="Liberation Serif" w:hAnsi="Liberation Serif"/>
                <w:b w:val="false"/>
                <w:bCs w:val="false"/>
                <w:i w:val="false"/>
                <w:sz w:val="24"/>
                <w:szCs w:val="32"/>
                <w:u w:val="none"/>
              </w:rPr>
              <w:t xml:space="preserve">- Amener les élèves à s’exprimer à l’oral en continu de façon claire et argumentée (C1) sur une œuvre qui a déclenché une polémique en expliquant le contexte de création. </w:t>
            </w:r>
          </w:p>
          <w:p>
            <w:pPr>
              <w:pStyle w:val="Contenudetableau"/>
              <w:widowControl w:val="false"/>
              <w:suppressLineNumbers/>
              <w:spacing w:before="0" w:after="160"/>
              <w:contextualSpacing/>
              <w:jc w:val="left"/>
              <w:rPr>
                <w:i w:val="false"/>
                <w:i w:val="false"/>
                <w:sz w:val="24"/>
              </w:rPr>
            </w:pPr>
            <w:r>
              <w:rPr>
                <w:i w:val="false"/>
                <w:sz w:val="24"/>
              </w:rPr>
            </w:r>
          </w:p>
          <w:p>
            <w:pPr>
              <w:pStyle w:val="Contenudetableau"/>
              <w:widowControl w:val="false"/>
              <w:suppressLineNumbers/>
              <w:spacing w:before="0" w:after="160"/>
              <w:contextualSpacing/>
              <w:jc w:val="left"/>
              <w:rPr>
                <w:rFonts w:ascii="Liberation Serif" w:hAnsi="Liberation Serif"/>
                <w:b w:val="false"/>
                <w:b w:val="false"/>
                <w:bCs w:val="false"/>
                <w:sz w:val="32"/>
                <w:szCs w:val="32"/>
                <w:u w:val="none"/>
              </w:rPr>
            </w:pPr>
            <w:r>
              <w:rPr>
                <w:rFonts w:ascii="Liberation Serif" w:hAnsi="Liberation Serif"/>
                <w:b w:val="false"/>
                <w:bCs w:val="false"/>
                <w:i w:val="false"/>
                <w:sz w:val="24"/>
                <w:szCs w:val="32"/>
                <w:u w:val="none"/>
              </w:rPr>
              <w:t xml:space="preserve">- S’en suivra une inter-action entre élèves et professeure durant laquelle le niveau visé est C1 mais qui pourrait s’avérer se situer en B2 pour certains élèves. </w:t>
            </w:r>
          </w:p>
          <w:p>
            <w:pPr>
              <w:pStyle w:val="Contenudetableau"/>
              <w:widowControl w:val="false"/>
              <w:suppressLineNumbers/>
              <w:spacing w:before="0" w:after="160"/>
              <w:contextualSpacing/>
              <w:jc w:val="left"/>
              <w:rPr>
                <w:i w:val="false"/>
                <w:i w:val="false"/>
                <w:sz w:val="24"/>
              </w:rPr>
            </w:pPr>
            <w:r>
              <w:rPr>
                <w:i w:val="false"/>
                <w:sz w:val="24"/>
              </w:rPr>
            </w:r>
          </w:p>
          <w:p>
            <w:pPr>
              <w:pStyle w:val="Contenudetableau"/>
              <w:widowControl w:val="false"/>
              <w:suppressLineNumbers/>
              <w:spacing w:before="0" w:after="160"/>
              <w:contextualSpacing/>
              <w:jc w:val="left"/>
              <w:rPr>
                <w:rFonts w:ascii="Liberation Serif" w:hAnsi="Liberation Serif"/>
                <w:b w:val="false"/>
                <w:b w:val="false"/>
                <w:bCs w:val="false"/>
                <w:sz w:val="32"/>
                <w:szCs w:val="32"/>
                <w:u w:val="none"/>
              </w:rPr>
            </w:pPr>
            <w:r>
              <w:rPr>
                <w:rFonts w:ascii="Liberation Serif" w:hAnsi="Liberation Serif"/>
                <w:b w:val="false"/>
                <w:bCs w:val="false"/>
                <w:i w:val="false"/>
                <w:sz w:val="24"/>
                <w:szCs w:val="32"/>
                <w:u w:val="none"/>
              </w:rPr>
              <w:t>- Compétence corporelle et oratoire (CF grille grand oral)</w:t>
            </w:r>
          </w:p>
        </w:tc>
        <w:tc>
          <w:tcPr>
            <w:tcW w:w="3552" w:type="dxa"/>
            <w:tcBorders>
              <w:left w:val="single" w:sz="2" w:space="0" w:color="000000"/>
              <w:bottom w:val="single" w:sz="2" w:space="0" w:color="000000"/>
            </w:tcBorders>
            <w:shd w:fill="auto" w:val="clear"/>
          </w:tcPr>
          <w:p>
            <w:pPr>
              <w:pStyle w:val="Corpsdetexte"/>
              <w:jc w:val="left"/>
              <w:rPr>
                <w:rFonts w:ascii="Comic Sans MS" w:hAnsi="Comic Sans MS"/>
                <w:b w:val="false"/>
                <w:b w:val="false"/>
                <w:bCs w:val="false"/>
                <w:i/>
                <w:i/>
                <w:iCs/>
                <w:sz w:val="21"/>
                <w:szCs w:val="21"/>
                <w:u w:val="none"/>
              </w:rPr>
            </w:pPr>
            <w:r>
              <w:rPr>
                <w:rFonts w:ascii="Comic Sans MS" w:hAnsi="Comic Sans MS"/>
                <w:b w:val="false"/>
                <w:bCs w:val="false"/>
                <w:i/>
                <w:iCs/>
                <w:sz w:val="21"/>
                <w:szCs w:val="21"/>
                <w:u w:val="none"/>
              </w:rPr>
              <w:t>Unas propuestas :</w:t>
            </w:r>
          </w:p>
          <w:p>
            <w:pPr>
              <w:pStyle w:val="Corpsdetexte"/>
              <w:jc w:val="left"/>
              <w:rPr>
                <w:rFonts w:ascii="Comic Sans MS" w:hAnsi="Comic Sans MS"/>
                <w:b w:val="false"/>
                <w:b w:val="false"/>
                <w:bCs w:val="false"/>
                <w:i/>
                <w:i/>
                <w:iCs/>
                <w:sz w:val="21"/>
                <w:szCs w:val="21"/>
                <w:u w:val="none"/>
              </w:rPr>
            </w:pPr>
            <w:r>
              <w:rPr>
                <w:rFonts w:ascii="Comic Sans MS" w:hAnsi="Comic Sans MS"/>
                <w:b w:val="false"/>
                <w:bCs w:val="false"/>
                <w:i/>
                <w:iCs/>
                <w:sz w:val="21"/>
                <w:szCs w:val="21"/>
                <w:u w:val="none"/>
              </w:rPr>
              <w:t xml:space="preserve">Mural </w:t>
            </w:r>
            <w:r>
              <w:rPr>
                <w:rFonts w:ascii="Comic Sans MS" w:hAnsi="Comic Sans MS"/>
                <w:b w:val="false"/>
                <w:bCs w:val="false"/>
                <w:i/>
                <w:iCs/>
                <w:sz w:val="21"/>
                <w:szCs w:val="21"/>
                <w:u w:val="single"/>
              </w:rPr>
              <w:t>El hombre en el cruce de caminos</w:t>
            </w:r>
            <w:r>
              <w:rPr>
                <w:rFonts w:ascii="Comic Sans MS" w:hAnsi="Comic Sans MS"/>
                <w:b w:val="false"/>
                <w:bCs w:val="false"/>
                <w:i/>
                <w:iCs/>
                <w:sz w:val="21"/>
                <w:szCs w:val="21"/>
                <w:u w:val="none"/>
              </w:rPr>
              <w:t xml:space="preserve"> de Diego Rivera en Rockfeller center</w:t>
            </w:r>
          </w:p>
          <w:p>
            <w:pPr>
              <w:pStyle w:val="Corpsdetexte"/>
              <w:jc w:val="left"/>
              <w:rPr>
                <w:rFonts w:ascii="Comic Sans MS" w:hAnsi="Comic Sans MS"/>
                <w:b w:val="false"/>
                <w:b w:val="false"/>
                <w:bCs w:val="false"/>
                <w:i/>
                <w:i/>
                <w:iCs/>
                <w:sz w:val="21"/>
                <w:szCs w:val="21"/>
                <w:u w:val="none"/>
              </w:rPr>
            </w:pPr>
            <w:r>
              <w:rPr>
                <w:rFonts w:ascii="Comic Sans MS" w:hAnsi="Comic Sans MS"/>
                <w:b w:val="false"/>
                <w:bCs w:val="false"/>
                <w:i/>
                <w:iCs/>
                <w:sz w:val="21"/>
                <w:szCs w:val="21"/>
                <w:u w:val="single"/>
              </w:rPr>
              <w:t>Mural de la patria</w:t>
            </w:r>
            <w:r>
              <w:rPr>
                <w:rFonts w:ascii="Comic Sans MS" w:hAnsi="Comic Sans MS"/>
                <w:b w:val="false"/>
                <w:bCs w:val="false"/>
                <w:i/>
                <w:iCs/>
                <w:sz w:val="21"/>
                <w:szCs w:val="21"/>
                <w:u w:val="none"/>
              </w:rPr>
              <w:t xml:space="preserve"> de Oswaldo Guayasamín en el congreso nacional</w:t>
            </w:r>
          </w:p>
          <w:p>
            <w:pPr>
              <w:pStyle w:val="Corpsdetexte"/>
              <w:jc w:val="left"/>
              <w:rPr>
                <w:rFonts w:ascii="Comic Sans MS" w:hAnsi="Comic Sans MS"/>
                <w:b w:val="false"/>
                <w:b w:val="false"/>
                <w:bCs w:val="false"/>
                <w:i/>
                <w:i/>
                <w:iCs/>
                <w:sz w:val="21"/>
                <w:szCs w:val="21"/>
                <w:u w:val="none"/>
              </w:rPr>
            </w:pPr>
            <w:r>
              <w:rPr>
                <w:rFonts w:ascii="Comic Sans MS" w:hAnsi="Comic Sans MS"/>
                <w:b w:val="false"/>
                <w:bCs w:val="false"/>
                <w:i/>
                <w:iCs/>
                <w:sz w:val="21"/>
                <w:szCs w:val="21"/>
                <w:u w:val="single"/>
              </w:rPr>
              <w:t>El amor no tiene género</w:t>
            </w:r>
            <w:r>
              <w:rPr>
                <w:rFonts w:ascii="Comic Sans MS" w:hAnsi="Comic Sans MS"/>
                <w:b w:val="false"/>
                <w:bCs w:val="false"/>
                <w:i/>
                <w:iCs/>
                <w:sz w:val="21"/>
                <w:szCs w:val="21"/>
                <w:u w:val="none"/>
              </w:rPr>
              <w:t xml:space="preserve"> de Juan Sebastián Aguirre</w:t>
            </w:r>
          </w:p>
          <w:p>
            <w:pPr>
              <w:pStyle w:val="Corpsdetexte"/>
              <w:jc w:val="left"/>
              <w:rPr>
                <w:rFonts w:ascii="Comic Sans MS" w:hAnsi="Comic Sans MS"/>
                <w:b w:val="false"/>
                <w:b w:val="false"/>
                <w:bCs w:val="false"/>
                <w:i/>
                <w:i/>
                <w:iCs/>
                <w:sz w:val="21"/>
                <w:szCs w:val="21"/>
                <w:u w:val="none"/>
              </w:rPr>
            </w:pPr>
            <w:r>
              <w:rPr>
                <w:rFonts w:ascii="Comic Sans MS" w:hAnsi="Comic Sans MS"/>
                <w:b w:val="false"/>
                <w:bCs w:val="false"/>
                <w:i/>
                <w:iCs/>
                <w:sz w:val="21"/>
                <w:szCs w:val="21"/>
                <w:u w:val="single"/>
              </w:rPr>
              <w:t>El susurro de Tatlin</w:t>
            </w:r>
            <w:r>
              <w:rPr>
                <w:rFonts w:ascii="Comic Sans MS" w:hAnsi="Comic Sans MS"/>
                <w:b w:val="false"/>
                <w:bCs w:val="false"/>
                <w:i/>
                <w:iCs/>
                <w:sz w:val="21"/>
                <w:szCs w:val="21"/>
                <w:u w:val="none"/>
              </w:rPr>
              <w:t>, « performance 39 », de Tania Bruguera</w:t>
            </w:r>
          </w:p>
          <w:p>
            <w:pPr>
              <w:pStyle w:val="Corpsdetexte"/>
              <w:jc w:val="left"/>
              <w:rPr>
                <w:rFonts w:ascii="Comic Sans MS" w:hAnsi="Comic Sans MS"/>
                <w:b w:val="false"/>
                <w:b w:val="false"/>
                <w:bCs w:val="false"/>
                <w:i/>
                <w:i/>
                <w:iCs/>
                <w:sz w:val="21"/>
                <w:szCs w:val="21"/>
                <w:u w:val="none"/>
              </w:rPr>
            </w:pPr>
            <w:r>
              <w:rPr>
                <w:rFonts w:ascii="Comic Sans MS" w:hAnsi="Comic Sans MS"/>
                <w:b w:val="false"/>
                <w:bCs w:val="false"/>
                <w:i/>
                <w:iCs/>
                <w:sz w:val="21"/>
                <w:szCs w:val="21"/>
                <w:u w:val="single"/>
              </w:rPr>
              <w:t>La llorona</w:t>
            </w:r>
            <w:r>
              <w:rPr>
                <w:rFonts w:ascii="Comic Sans MS" w:hAnsi="Comic Sans MS"/>
                <w:b w:val="false"/>
                <w:bCs w:val="false"/>
                <w:i/>
                <w:iCs/>
                <w:sz w:val="21"/>
                <w:szCs w:val="21"/>
                <w:u w:val="none"/>
              </w:rPr>
              <w:t xml:space="preserve"> de Jayro Bustamante</w:t>
            </w:r>
          </w:p>
          <w:p>
            <w:pPr>
              <w:pStyle w:val="Corpsdetexte"/>
              <w:widowControl w:val="false"/>
              <w:suppressLineNumbers/>
              <w:spacing w:before="0" w:after="160"/>
              <w:contextualSpacing/>
              <w:jc w:val="left"/>
              <w:rPr>
                <w:rFonts w:ascii="Comic Sans MS" w:hAnsi="Comic Sans MS"/>
                <w:b w:val="false"/>
                <w:b w:val="false"/>
                <w:bCs w:val="false"/>
                <w:sz w:val="21"/>
                <w:szCs w:val="21"/>
                <w:u w:val="none"/>
              </w:rPr>
            </w:pPr>
            <w:r>
              <w:rPr>
                <w:rFonts w:ascii="Comic Sans MS" w:hAnsi="Comic Sans MS"/>
                <w:b w:val="false"/>
                <w:bCs w:val="false"/>
                <w:i/>
                <w:iCs/>
                <w:sz w:val="21"/>
                <w:szCs w:val="21"/>
                <w:u w:val="single"/>
              </w:rPr>
              <w:t>La edad de oro</w:t>
            </w:r>
            <w:r>
              <w:rPr>
                <w:rFonts w:ascii="Comic Sans MS" w:hAnsi="Comic Sans MS"/>
                <w:b w:val="false"/>
                <w:bCs w:val="false"/>
                <w:i/>
                <w:iCs/>
                <w:sz w:val="21"/>
                <w:szCs w:val="21"/>
                <w:u w:val="none"/>
              </w:rPr>
              <w:t xml:space="preserve"> de Buñuel</w:t>
            </w:r>
          </w:p>
        </w:tc>
        <w:tc>
          <w:tcPr>
            <w:tcW w:w="1573" w:type="dxa"/>
            <w:tcBorders>
              <w:left w:val="single" w:sz="2" w:space="0" w:color="000000"/>
              <w:bottom w:val="single" w:sz="2" w:space="0" w:color="000000"/>
            </w:tcBorders>
            <w:shd w:fill="auto" w:val="clear"/>
          </w:tcPr>
          <w:p>
            <w:pPr>
              <w:pStyle w:val="Contenudetableau"/>
              <w:widowControl w:val="false"/>
              <w:suppressLineNumbers/>
              <w:spacing w:before="0" w:after="160"/>
              <w:contextualSpacing/>
              <w:rPr/>
            </w:pPr>
            <w:r>
              <w:rPr/>
              <w:t>EOC + EOI</w:t>
            </w:r>
          </w:p>
        </w:tc>
        <w:tc>
          <w:tcPr>
            <w:tcW w:w="3244" w:type="dxa"/>
            <w:tcBorders>
              <w:left w:val="single" w:sz="2" w:space="0" w:color="000000"/>
              <w:bottom w:val="single" w:sz="2" w:space="0" w:color="000000"/>
              <w:right w:val="single" w:sz="2" w:space="0" w:color="000000"/>
            </w:tcBorders>
            <w:shd w:fill="auto" w:val="clear"/>
          </w:tcPr>
          <w:p>
            <w:pPr>
              <w:pStyle w:val="Corpsdetexte"/>
              <w:rPr/>
            </w:pPr>
            <w:r>
              <w:rPr/>
            </w:r>
          </w:p>
          <w:p>
            <w:pPr>
              <w:pStyle w:val="Corpsdetexte"/>
              <w:rPr/>
            </w:pPr>
            <w:r>
              <w:rPr/>
              <w:t>Tâche finale : EOC</w:t>
            </w:r>
          </w:p>
          <w:p>
            <w:pPr>
              <w:pStyle w:val="Corpsdetexte"/>
              <w:rPr/>
            </w:pPr>
            <w:r>
              <w:rPr/>
            </w:r>
          </w:p>
          <w:p>
            <w:pPr>
              <w:pStyle w:val="Corpsdetexte"/>
              <w:rPr/>
            </w:pPr>
            <w:r>
              <w:rPr/>
            </w:r>
          </w:p>
          <w:tbl>
            <w:tblPr>
              <w:tblW w:w="3131" w:type="dxa"/>
              <w:jc w:val="left"/>
              <w:tblInd w:w="0" w:type="dxa"/>
              <w:tblCellMar>
                <w:top w:w="55" w:type="dxa"/>
                <w:left w:w="55" w:type="dxa"/>
                <w:bottom w:w="55" w:type="dxa"/>
                <w:right w:w="55" w:type="dxa"/>
              </w:tblCellMar>
            </w:tblPr>
            <w:tblGrid>
              <w:gridCol w:w="3131"/>
            </w:tblGrid>
            <w:tr>
              <w:trPr/>
              <w:tc>
                <w:tcPr>
                  <w:tcW w:w="3131" w:type="dxa"/>
                  <w:tcBorders>
                    <w:top w:val="single" w:sz="2" w:space="0" w:color="000000"/>
                    <w:left w:val="single" w:sz="2" w:space="0" w:color="000000"/>
                    <w:bottom w:val="single" w:sz="2" w:space="0" w:color="000000"/>
                    <w:right w:val="single" w:sz="2" w:space="0" w:color="000000"/>
                  </w:tcBorders>
                  <w:shd w:fill="auto" w:val="clear"/>
                </w:tcPr>
                <w:p>
                  <w:pPr>
                    <w:pStyle w:val="Corpsdetexte"/>
                    <w:rPr/>
                  </w:pPr>
                  <w:r>
                    <w:rPr>
                      <w:u w:val="single"/>
                    </w:rPr>
                    <w:t>Compétences Pix</w:t>
                  </w:r>
                  <w:r>
                    <w:rPr/>
                    <w:t xml:space="preserve"> : </w:t>
                  </w:r>
                </w:p>
                <w:p>
                  <w:pPr>
                    <w:pStyle w:val="Corpsdetexte"/>
                    <w:rPr/>
                  </w:pPr>
                  <w:r>
                    <w:rPr/>
                    <w:t>1.1. Mener une recherche et une veille d’information</w:t>
                  </w:r>
                </w:p>
                <w:p>
                  <w:pPr>
                    <w:pStyle w:val="Corpsdetexte"/>
                    <w:rPr/>
                  </w:pPr>
                  <w:r>
                    <w:rPr/>
                    <w:t>1.2. Gérer des données</w:t>
                  </w:r>
                </w:p>
                <w:p>
                  <w:pPr>
                    <w:pStyle w:val="Corpsdetexte"/>
                    <w:rPr/>
                  </w:pPr>
                  <w:r>
                    <w:rPr/>
                    <w:t>3.1 Développer des documents textuels</w:t>
                  </w:r>
                </w:p>
                <w:p>
                  <w:pPr>
                    <w:pStyle w:val="Corpsdetexte"/>
                    <w:spacing w:lineRule="auto" w:line="276" w:before="0" w:after="140"/>
                    <w:contextualSpacing/>
                    <w:rPr/>
                  </w:pPr>
                  <w:r>
                    <w:rPr/>
                    <w:t>3.2 Développer des documents multimédia</w:t>
                  </w:r>
                </w:p>
              </w:tc>
            </w:tr>
          </w:tbl>
          <w:p>
            <w:pPr>
              <w:pStyle w:val="Corpsdetexte"/>
              <w:rPr/>
            </w:pPr>
            <w:r>
              <w:rPr/>
            </w:r>
          </w:p>
          <w:p>
            <w:pPr>
              <w:pStyle w:val="Corpsdetexte"/>
              <w:rPr/>
            </w:pPr>
            <w:r>
              <w:rPr>
                <w:b w:val="false"/>
                <w:bCs w:val="false"/>
                <w:u w:val="single"/>
              </w:rPr>
              <w:t>Tarea final</w:t>
            </w:r>
            <w:r>
              <w:rPr/>
              <w:t> :Expresión oral: una obra y una polémica.</w:t>
            </w:r>
          </w:p>
          <w:p>
            <w:pPr>
              <w:pStyle w:val="Corpsdetexte"/>
              <w:rPr/>
            </w:pPr>
            <w:r>
              <w:rPr/>
            </w:r>
          </w:p>
          <w:p>
            <w:pPr>
              <w:pStyle w:val="Corpsdetexte"/>
              <w:rPr/>
            </w:pPr>
            <w:r>
              <w:rPr/>
              <w:t xml:space="preserve">Elige a un/a artista hispánico/a y una de sus obras que desató polémica y explica por qué. </w:t>
            </w:r>
          </w:p>
          <w:p>
            <w:pPr>
              <w:pStyle w:val="Corpsdetexte"/>
              <w:rPr/>
            </w:pPr>
            <w:r>
              <w:rPr/>
              <w:t xml:space="preserve">No olvides explicar quién es (o era el artista), el cómo y el por qué de esta obra, el contexto histórico, es decir todos los elementos necesarios para que entiendan tus compañeros tu análisis. </w:t>
            </w:r>
          </w:p>
          <w:p>
            <w:pPr>
              <w:pStyle w:val="Corpsdetexte"/>
              <w:rPr/>
            </w:pPr>
            <w:r>
              <w:rPr/>
              <w:t>Cuando hables, el día de la exposición tienes que mostrar una/s foto/s del artista, foto/s de su trabajo (si es una obra iconográfica), las letras de la obra (si se trata de una canción), la tapa del libro, el cartel de la película...</w:t>
            </w:r>
          </w:p>
          <w:p>
            <w:pPr>
              <w:pStyle w:val="Corpsdetexte"/>
              <w:rPr/>
            </w:pPr>
            <w:r>
              <w:rPr/>
              <w:t>Pasarás delante de tus compañeros, con 20 palabras como m</w:t>
            </w:r>
            <w:r>
              <w:rPr>
                <w:rFonts w:ascii="Comic Sans MS" w:hAnsi="Comic Sans MS"/>
              </w:rPr>
              <w:t>á</w:t>
            </w:r>
            <w:r>
              <w:rPr/>
              <w:t xml:space="preserve">ximo.  </w:t>
            </w:r>
          </w:p>
          <w:p>
            <w:pPr>
              <w:pStyle w:val="Corpsdetexte"/>
              <w:rPr/>
            </w:pPr>
            <w:r>
              <w:rPr/>
              <w:t xml:space="preserve">Tu presentación tiene que durar unos 5 minutos </w:t>
            </w:r>
          </w:p>
          <w:p>
            <w:pPr>
              <w:pStyle w:val="Corpsdetexte"/>
              <w:rPr/>
            </w:pPr>
            <w:r>
              <w:rPr/>
              <w:t>Unas propuestas :</w:t>
            </w:r>
          </w:p>
          <w:p>
            <w:pPr>
              <w:pStyle w:val="Corpsdetexte"/>
              <w:rPr/>
            </w:pPr>
            <w:r>
              <w:rPr/>
              <w:t xml:space="preserve">Mural </w:t>
            </w:r>
            <w:r>
              <w:rPr>
                <w:u w:val="single"/>
              </w:rPr>
              <w:t>El hombre en el cruce de caminos</w:t>
            </w:r>
            <w:r>
              <w:rPr/>
              <w:t xml:space="preserve"> de Diego Rivera en Rockfeller center</w:t>
            </w:r>
          </w:p>
          <w:p>
            <w:pPr>
              <w:pStyle w:val="Corpsdetexte"/>
              <w:rPr/>
            </w:pPr>
            <w:r>
              <w:rPr>
                <w:u w:val="single"/>
              </w:rPr>
              <w:t>Mural de la patria</w:t>
            </w:r>
            <w:r>
              <w:rPr/>
              <w:t xml:space="preserve"> de Oswaldo Guayasamín en el congreso nacional</w:t>
            </w:r>
          </w:p>
          <w:p>
            <w:pPr>
              <w:pStyle w:val="Corpsdetexte"/>
              <w:rPr/>
            </w:pPr>
            <w:r>
              <w:rPr>
                <w:u w:val="single"/>
              </w:rPr>
              <w:t>El amor no tiene género</w:t>
            </w:r>
            <w:r>
              <w:rPr/>
              <w:t xml:space="preserve"> de Juan Sebastián Aguirre</w:t>
            </w:r>
          </w:p>
          <w:p>
            <w:pPr>
              <w:pStyle w:val="Corpsdetexte"/>
              <w:rPr/>
            </w:pPr>
            <w:r>
              <w:rPr>
                <w:u w:val="single"/>
              </w:rPr>
              <w:t>El susurro de Tatlin</w:t>
            </w:r>
            <w:r>
              <w:rPr/>
              <w:t>, « performance 39 », de Tania Bruguera</w:t>
            </w:r>
          </w:p>
          <w:p>
            <w:pPr>
              <w:pStyle w:val="Corpsdetexte"/>
              <w:rPr/>
            </w:pPr>
            <w:r>
              <w:rPr>
                <w:u w:val="single"/>
              </w:rPr>
              <w:t>La llorona</w:t>
            </w:r>
            <w:r>
              <w:rPr/>
              <w:t xml:space="preserve"> de Jayro Bustamante</w:t>
            </w:r>
          </w:p>
          <w:p>
            <w:pPr>
              <w:pStyle w:val="Corpsdetexte"/>
              <w:rPr/>
            </w:pPr>
            <w:r>
              <w:rPr>
                <w:i/>
                <w:iCs/>
                <w:u w:val="single"/>
              </w:rPr>
              <w:t>La edad de oro</w:t>
            </w:r>
            <w:r>
              <w:rPr>
                <w:i/>
                <w:iCs/>
              </w:rPr>
              <w:t xml:space="preserve"> de Buñuel</w:t>
            </w:r>
          </w:p>
          <w:p>
            <w:pPr>
              <w:pStyle w:val="Corpsdetexte"/>
              <w:rPr>
                <w:i/>
                <w:i/>
                <w:iCs/>
              </w:rPr>
            </w:pPr>
            <w:r>
              <w:rPr>
                <w:i/>
                <w:iCs/>
              </w:rPr>
            </w:r>
          </w:p>
          <w:p>
            <w:pPr>
              <w:pStyle w:val="Corpsdetexte"/>
              <w:jc w:val="center"/>
              <w:rPr>
                <w:rFonts w:ascii="Comic Sans MS" w:hAnsi="Comic Sans MS"/>
                <w:b w:val="false"/>
                <w:b w:val="false"/>
                <w:bCs w:val="false"/>
                <w:i/>
                <w:i/>
                <w:iCs/>
                <w:sz w:val="24"/>
                <w:szCs w:val="24"/>
                <w:u w:val="none"/>
              </w:rPr>
            </w:pPr>
            <w:r>
              <w:rPr>
                <w:rFonts w:ascii="Comic Sans MS" w:hAnsi="Comic Sans MS"/>
                <w:b w:val="false"/>
                <w:bCs w:val="false"/>
                <w:i/>
                <w:iCs/>
                <w:sz w:val="24"/>
                <w:szCs w:val="24"/>
                <w:u w:val="none"/>
              </w:rPr>
            </w:r>
          </w:p>
          <w:p>
            <w:pPr>
              <w:pStyle w:val="Corpsdetexte"/>
              <w:jc w:val="center"/>
              <w:rPr>
                <w:rFonts w:ascii="Times New Roman" w:hAnsi="Times New Roman"/>
                <w:b w:val="false"/>
                <w:b w:val="false"/>
                <w:bCs w:val="false"/>
                <w:i/>
                <w:i/>
                <w:iCs/>
                <w:sz w:val="22"/>
                <w:szCs w:val="22"/>
                <w:u w:val="none"/>
              </w:rPr>
            </w:pPr>
            <w:r>
              <w:rPr>
                <w:rFonts w:ascii="Times New Roman" w:hAnsi="Times New Roman"/>
                <w:b w:val="false"/>
                <w:bCs w:val="false"/>
                <w:i/>
                <w:iCs/>
                <w:sz w:val="22"/>
                <w:szCs w:val="22"/>
                <w:u w:val="none"/>
              </w:rPr>
              <w:t>Travail sur  la posture, la voix, le regard.  Elèves jury : préparent des questions et se concentrent également sur la posture…</w:t>
            </w:r>
          </w:p>
          <w:p>
            <w:pPr>
              <w:pStyle w:val="Corpsdetexte"/>
              <w:spacing w:lineRule="auto" w:line="276" w:before="0" w:after="140"/>
              <w:contextualSpacing/>
              <w:rPr/>
            </w:pPr>
            <w:r>
              <w:rPr/>
            </w:r>
          </w:p>
        </w:tc>
      </w:tr>
    </w:tbl>
    <w:p>
      <w:pPr>
        <w:pStyle w:val="Normal"/>
        <w:rPr/>
      </w:pPr>
      <w:r>
        <w:rPr/>
      </w:r>
    </w:p>
    <w:p>
      <w:pPr>
        <w:pStyle w:val="Normal"/>
        <w:spacing w:before="0" w:after="160"/>
        <w:contextualSpacing/>
        <w:rPr/>
      </w:pPr>
      <w:r>
        <w:rPr/>
      </w:r>
    </w:p>
    <w:tbl>
      <w:tblPr>
        <w:tblW w:w="13958" w:type="dxa"/>
        <w:jc w:val="left"/>
        <w:tblInd w:w="55" w:type="dxa"/>
        <w:tblCellMar>
          <w:top w:w="55" w:type="dxa"/>
          <w:left w:w="55" w:type="dxa"/>
          <w:bottom w:w="55" w:type="dxa"/>
          <w:right w:w="55" w:type="dxa"/>
        </w:tblCellMar>
      </w:tblPr>
      <w:tblGrid>
        <w:gridCol w:w="3973"/>
        <w:gridCol w:w="9984"/>
      </w:tblGrid>
      <w:tr>
        <w:trPr/>
        <w:tc>
          <w:tcPr>
            <w:tcW w:w="3973" w:type="dxa"/>
            <w:tcBorders>
              <w:top w:val="single" w:sz="2" w:space="0" w:color="000000"/>
              <w:left w:val="single" w:sz="2" w:space="0" w:color="000000"/>
              <w:bottom w:val="single" w:sz="2" w:space="0" w:color="000000"/>
            </w:tcBorders>
            <w:shd w:fill="auto" w:val="clear"/>
          </w:tcPr>
          <w:p>
            <w:pPr>
              <w:pStyle w:val="Normal"/>
              <w:widowControl/>
              <w:spacing w:lineRule="auto" w:line="240" w:before="0" w:after="0"/>
              <w:contextualSpacing/>
              <w:jc w:val="both"/>
              <w:rPr>
                <w:rFonts w:ascii="Calibri" w:hAnsi="Calibri" w:eastAsia="Calibri" w:cs="Arial"/>
                <w:kern w:val="0"/>
                <w:sz w:val="22"/>
                <w:szCs w:val="22"/>
                <w:lang w:val="fr-FR" w:eastAsia="en-US" w:bidi="ar-SA"/>
              </w:rPr>
            </w:pPr>
            <w:r>
              <w:rPr>
                <w:rFonts w:eastAsia="Calibri" w:cs="Arial"/>
                <w:kern w:val="0"/>
                <w:sz w:val="22"/>
                <w:szCs w:val="22"/>
                <w:lang w:val="fr-FR" w:eastAsia="en-US" w:bidi="ar-SA"/>
              </w:rPr>
              <w:t>Evaluations prévues / tâches intermédiaires / prolongements éventuels</w:t>
            </w:r>
          </w:p>
        </w:tc>
        <w:tc>
          <w:tcPr>
            <w:tcW w:w="9984" w:type="dxa"/>
            <w:tcBorders>
              <w:top w:val="single" w:sz="2" w:space="0" w:color="000000"/>
              <w:left w:val="single" w:sz="2" w:space="0" w:color="000000"/>
              <w:bottom w:val="single" w:sz="2" w:space="0" w:color="000000"/>
              <w:right w:val="single" w:sz="2" w:space="0" w:color="000000"/>
            </w:tcBorders>
            <w:shd w:fill="auto" w:val="clear"/>
          </w:tcPr>
          <w:p>
            <w:pPr>
              <w:pStyle w:val="Corpsdetexte"/>
              <w:numPr>
                <w:ilvl w:val="0"/>
                <w:numId w:val="35"/>
              </w:numPr>
              <w:rPr/>
            </w:pPr>
            <w:r>
              <w:rPr/>
              <w:t>Täche interlédiaire : EE</w:t>
            </w:r>
          </w:p>
          <w:p>
            <w:pPr>
              <w:pStyle w:val="Corpsdetexte"/>
              <w:numPr>
                <w:ilvl w:val="0"/>
                <w:numId w:val="0"/>
              </w:numPr>
              <w:ind w:left="720" w:hanging="0"/>
              <w:rPr/>
            </w:pPr>
            <w:r>
              <w:rPr/>
              <w:t xml:space="preserve">Tarea intermedia 1 EE : </w:t>
            </w:r>
            <w:r>
              <w:rPr>
                <w:rFonts w:eastAsia="Microsoft YaHei" w:cs="Arial" w:ascii="Times New Roman" w:hAnsi="Times New Roman"/>
                <w:b/>
                <w:bCs/>
                <w:sz w:val="29"/>
                <w:szCs w:val="36"/>
                <w:u w:val="single"/>
              </w:rPr>
              <w:t>Fresa y chocolate de Gutiérrez Alea</w:t>
            </w:r>
          </w:p>
          <w:p>
            <w:pPr>
              <w:pStyle w:val="Corpsdetexte"/>
              <w:rPr/>
            </w:pPr>
            <w:r>
              <w:rPr/>
              <w:t>Redacta una síntesis en unas 300 palabras basándote en las preguntas para construirla.</w:t>
            </w:r>
          </w:p>
          <w:p>
            <w:pPr>
              <w:pStyle w:val="Corpsdetexte"/>
              <w:rPr/>
            </w:pPr>
            <w:r>
              <w:rPr>
                <w:b w:val="false"/>
                <w:bCs w:val="false"/>
                <w:sz w:val="24"/>
                <w:szCs w:val="24"/>
                <w:u w:val="none"/>
              </w:rPr>
              <w:t xml:space="preserve">No olvides emplear palabras de enlace, escribir frases de transición o sea entrénate para la síntesis de la prueba de mayo. </w:t>
            </w:r>
          </w:p>
          <w:p>
            <w:pPr>
              <w:pStyle w:val="Corpsdetexte"/>
              <w:rPr/>
            </w:pPr>
            <w:r>
              <w:rPr/>
              <w:t xml:space="preserve">1. Redacta el resumen de la película </w:t>
            </w:r>
            <w:r>
              <w:rPr>
                <w:u w:val="single"/>
              </w:rPr>
              <w:t xml:space="preserve">Fresa y chocolate </w:t>
            </w:r>
            <w:r>
              <w:rPr/>
              <w:t xml:space="preserve">de Gutiérrez Alea. </w:t>
            </w:r>
          </w:p>
          <w:p>
            <w:pPr>
              <w:pStyle w:val="Corpsdetexte"/>
              <w:rPr/>
            </w:pPr>
            <w:r>
              <w:rPr/>
              <w:t>2. ¿Te parece corresponder la película a la temática del programa « Dominations et insoumissions » ? Tienes que proponer ejemplos concretos (es decir momentos, extractos de la película para justificar tu opinión).</w:t>
            </w:r>
          </w:p>
          <w:p>
            <w:pPr>
              <w:pStyle w:val="Corpsdetexte"/>
              <w:rPr/>
            </w:pPr>
            <w:r>
              <w:rPr/>
              <w:t xml:space="preserve">3. ¿Te gustó la película ? Justifica tu opinión. </w:t>
            </w:r>
          </w:p>
          <w:p>
            <w:pPr>
              <w:pStyle w:val="Contenudetableau"/>
              <w:rPr/>
            </w:pPr>
            <w:r>
              <w:rPr/>
            </w:r>
          </w:p>
          <w:p>
            <w:pPr>
              <w:pStyle w:val="Contenudetableau"/>
              <w:rPr/>
            </w:pPr>
            <w:r>
              <w:rPr/>
            </w:r>
          </w:p>
          <w:p>
            <w:pPr>
              <w:pStyle w:val="Corpsdetexte"/>
              <w:jc w:val="left"/>
              <w:rPr/>
            </w:pPr>
            <w:r>
              <w:rPr>
                <w:rFonts w:ascii="Times New Roman" w:hAnsi="Times New Roman"/>
                <w:b/>
                <w:bCs/>
                <w:sz w:val="24"/>
                <w:szCs w:val="24"/>
                <w:u w:val="single"/>
              </w:rPr>
              <w:t>Les évaluations :</w:t>
            </w:r>
          </w:p>
          <w:p>
            <w:pPr>
              <w:pStyle w:val="Corpsdetexte"/>
              <w:rPr>
                <w:rFonts w:ascii="Times New Roman" w:hAnsi="Times New Roman"/>
                <w:b/>
                <w:b/>
                <w:bCs/>
                <w:sz w:val="24"/>
                <w:szCs w:val="24"/>
                <w:u w:val="single"/>
              </w:rPr>
            </w:pPr>
            <w:r>
              <w:rPr>
                <w:rFonts w:ascii="Times New Roman" w:hAnsi="Times New Roman"/>
                <w:b/>
                <w:bCs/>
                <w:sz w:val="24"/>
                <w:szCs w:val="24"/>
                <w:u w:val="single"/>
              </w:rPr>
            </w:r>
          </w:p>
          <w:p>
            <w:pPr>
              <w:pStyle w:val="Corpsdetexte"/>
              <w:numPr>
                <w:ilvl w:val="0"/>
                <w:numId w:val="34"/>
              </w:numPr>
              <w:rPr>
                <w:rFonts w:ascii="Times New Roman" w:hAnsi="Times New Roman"/>
                <w:b/>
                <w:b/>
                <w:bCs/>
                <w:sz w:val="24"/>
                <w:szCs w:val="24"/>
                <w:u w:val="single"/>
              </w:rPr>
            </w:pPr>
            <w:r>
              <w:rPr>
                <w:rFonts w:ascii="Times New Roman" w:hAnsi="Times New Roman"/>
                <w:b/>
                <w:bCs/>
                <w:sz w:val="24"/>
                <w:szCs w:val="24"/>
                <w:u w:val="single"/>
              </w:rPr>
              <w:t>Evaluations formatives :</w:t>
            </w:r>
          </w:p>
          <w:p>
            <w:pPr>
              <w:pStyle w:val="Corpsdetexte"/>
              <w:rPr>
                <w:rFonts w:ascii="Times New Roman" w:hAnsi="Times New Roman"/>
                <w:b/>
                <w:b/>
                <w:bCs/>
                <w:sz w:val="24"/>
                <w:szCs w:val="24"/>
                <w:u w:val="single"/>
              </w:rPr>
            </w:pPr>
            <w:r>
              <w:rPr>
                <w:rFonts w:ascii="Times New Roman" w:hAnsi="Times New Roman"/>
                <w:b/>
                <w:bCs/>
                <w:sz w:val="24"/>
                <w:szCs w:val="24"/>
                <w:u w:val="single"/>
              </w:rPr>
              <w:t>Grandes étapes historiques de l’Histoire de Cuba (dates et faits) + maîtrise voca et temps du passé.</w:t>
            </w:r>
          </w:p>
          <w:p>
            <w:pPr>
              <w:pStyle w:val="Corpsdetexte"/>
              <w:rPr>
                <w:rFonts w:ascii="Times New Roman" w:hAnsi="Times New Roman"/>
                <w:b/>
                <w:b/>
                <w:bCs/>
                <w:sz w:val="24"/>
                <w:szCs w:val="24"/>
                <w:u w:val="single"/>
              </w:rPr>
            </w:pPr>
            <w:r>
              <w:rPr>
                <w:rFonts w:ascii="Times New Roman" w:hAnsi="Times New Roman"/>
                <w:b/>
                <w:bCs/>
                <w:sz w:val="24"/>
                <w:szCs w:val="24"/>
                <w:u w:val="single"/>
              </w:rPr>
            </w:r>
          </w:p>
          <w:p>
            <w:pPr>
              <w:pStyle w:val="Corpsdetexte"/>
              <w:rPr>
                <w:rFonts w:ascii="Times New Roman" w:hAnsi="Times New Roman"/>
                <w:b/>
                <w:b/>
                <w:bCs/>
                <w:sz w:val="24"/>
                <w:szCs w:val="24"/>
                <w:u w:val="single"/>
              </w:rPr>
            </w:pPr>
            <w:r>
              <w:rPr>
                <w:rFonts w:ascii="Times New Roman" w:hAnsi="Times New Roman"/>
                <w:b/>
                <w:bCs/>
                <w:sz w:val="24"/>
                <w:szCs w:val="24"/>
                <w:u w:val="single"/>
              </w:rPr>
              <w:t>Analyse de Tengo : non chiffrée : travail sur la structure et temps du passé</w:t>
            </w:r>
          </w:p>
          <w:p>
            <w:pPr>
              <w:pStyle w:val="Corpsdetexte"/>
              <w:rPr>
                <w:rFonts w:ascii="Times New Roman" w:hAnsi="Times New Roman"/>
                <w:b/>
                <w:b/>
                <w:bCs/>
                <w:sz w:val="24"/>
                <w:szCs w:val="24"/>
                <w:u w:val="single"/>
              </w:rPr>
            </w:pPr>
            <w:r>
              <w:rPr>
                <w:rFonts w:ascii="Times New Roman" w:hAnsi="Times New Roman"/>
                <w:b/>
                <w:bCs/>
                <w:sz w:val="24"/>
                <w:szCs w:val="24"/>
                <w:u w:val="single"/>
              </w:rPr>
            </w:r>
          </w:p>
          <w:p>
            <w:pPr>
              <w:pStyle w:val="Corpsdetexte"/>
              <w:rPr>
                <w:rFonts w:ascii="Times New Roman" w:hAnsi="Times New Roman"/>
                <w:b/>
                <w:b/>
                <w:bCs/>
                <w:sz w:val="24"/>
                <w:szCs w:val="24"/>
                <w:u w:val="single"/>
              </w:rPr>
            </w:pPr>
            <w:r>
              <w:rPr>
                <w:rFonts w:ascii="Times New Roman" w:hAnsi="Times New Roman"/>
                <w:b/>
                <w:bCs/>
                <w:sz w:val="24"/>
                <w:szCs w:val="24"/>
                <w:u w:val="single"/>
              </w:rPr>
              <w:t xml:space="preserve">Tâche finale : évaluée (grille officielle). </w:t>
            </w:r>
          </w:p>
          <w:p>
            <w:pPr>
              <w:pStyle w:val="Corpsdetexte"/>
              <w:rPr>
                <w:rFonts w:ascii="Times New Roman" w:hAnsi="Times New Roman"/>
                <w:b/>
                <w:b/>
                <w:bCs/>
                <w:sz w:val="24"/>
                <w:szCs w:val="24"/>
                <w:u w:val="single"/>
              </w:rPr>
            </w:pPr>
            <w:r>
              <w:rPr>
                <w:rFonts w:ascii="Times New Roman" w:hAnsi="Times New Roman"/>
                <w:b/>
                <w:bCs/>
                <w:sz w:val="24"/>
                <w:szCs w:val="24"/>
                <w:u w:val="single"/>
              </w:rPr>
            </w:r>
          </w:p>
          <w:p>
            <w:pPr>
              <w:pStyle w:val="Corpsdetexte"/>
              <w:rPr>
                <w:rFonts w:ascii="Times New Roman" w:hAnsi="Times New Roman"/>
                <w:b/>
                <w:b/>
                <w:bCs/>
                <w:sz w:val="24"/>
                <w:szCs w:val="24"/>
                <w:u w:val="single"/>
              </w:rPr>
            </w:pPr>
            <w:r>
              <w:rPr>
                <w:rFonts w:ascii="Times New Roman" w:hAnsi="Times New Roman"/>
                <w:b/>
                <w:bCs/>
                <w:sz w:val="24"/>
                <w:szCs w:val="24"/>
                <w:u w:val="single"/>
              </w:rPr>
            </w:r>
          </w:p>
          <w:p>
            <w:pPr>
              <w:pStyle w:val="Corpsdetexte"/>
              <w:numPr>
                <w:ilvl w:val="0"/>
                <w:numId w:val="36"/>
              </w:numPr>
              <w:rPr>
                <w:rFonts w:ascii="Times New Roman" w:hAnsi="Times New Roman"/>
                <w:b/>
                <w:b/>
                <w:bCs/>
                <w:sz w:val="24"/>
                <w:szCs w:val="24"/>
                <w:u w:val="single"/>
              </w:rPr>
            </w:pPr>
            <w:r>
              <w:rPr>
                <w:rFonts w:ascii="Times New Roman" w:hAnsi="Times New Roman"/>
                <w:b/>
                <w:bCs/>
                <w:sz w:val="24"/>
                <w:szCs w:val="24"/>
                <w:u w:val="single"/>
              </w:rPr>
              <w:t xml:space="preserve">Evaluation sommative : </w:t>
            </w:r>
          </w:p>
          <w:p>
            <w:pPr>
              <w:pStyle w:val="Corpsdetexte"/>
              <w:rPr>
                <w:rFonts w:ascii="Times New Roman" w:hAnsi="Times New Roman"/>
                <w:b/>
                <w:b/>
                <w:bCs/>
                <w:sz w:val="24"/>
                <w:szCs w:val="24"/>
                <w:u w:val="single"/>
              </w:rPr>
            </w:pPr>
            <w:r>
              <w:rPr>
                <w:rFonts w:ascii="Times New Roman" w:hAnsi="Times New Roman"/>
                <w:b/>
                <w:bCs/>
                <w:sz w:val="24"/>
                <w:szCs w:val="24"/>
                <w:u w:val="single"/>
              </w:rPr>
              <w:t>En 2h : compréhension écrite et expression écrite avec les dictionnaires unilingues.</w:t>
            </w:r>
          </w:p>
          <w:p>
            <w:pPr>
              <w:pStyle w:val="Corpsdetexte"/>
              <w:rPr>
                <w:rFonts w:ascii="Times New Roman" w:hAnsi="Times New Roman"/>
                <w:b/>
                <w:b/>
                <w:bCs/>
                <w:sz w:val="24"/>
                <w:szCs w:val="24"/>
                <w:u w:val="single"/>
              </w:rPr>
            </w:pPr>
            <w:r>
              <w:rPr>
                <w:rFonts w:ascii="Times New Roman" w:hAnsi="Times New Roman"/>
                <w:b/>
                <w:bCs/>
                <w:sz w:val="24"/>
                <w:szCs w:val="24"/>
                <w:u w:val="single"/>
              </w:rPr>
            </w:r>
          </w:p>
          <w:p>
            <w:pPr>
              <w:pStyle w:val="Corpsdetexte"/>
              <w:rPr>
                <w:rFonts w:ascii="Times New Roman" w:hAnsi="Times New Roman"/>
                <w:b/>
                <w:b/>
                <w:bCs/>
                <w:sz w:val="24"/>
                <w:szCs w:val="24"/>
                <w:u w:val="single"/>
              </w:rPr>
            </w:pPr>
            <w:r>
              <w:rPr>
                <w:rFonts w:ascii="Times New Roman" w:hAnsi="Times New Roman"/>
                <w:b/>
                <w:bCs/>
                <w:sz w:val="24"/>
                <w:szCs w:val="24"/>
                <w:u w:val="single"/>
              </w:rPr>
              <w:t>Revolución digital de Maite Rico, elpaís.com, 03/01/2010</w:t>
            </w:r>
          </w:p>
          <w:p>
            <w:pPr>
              <w:pStyle w:val="Corpsdetexte"/>
              <w:rPr>
                <w:rFonts w:ascii="Times New Roman" w:hAnsi="Times New Roman"/>
                <w:b/>
                <w:b/>
                <w:bCs/>
                <w:sz w:val="24"/>
                <w:szCs w:val="24"/>
                <w:u w:val="single"/>
              </w:rPr>
            </w:pPr>
            <w:r>
              <w:rPr>
                <w:rFonts w:ascii="Times New Roman" w:hAnsi="Times New Roman"/>
                <w:b/>
                <w:bCs/>
                <w:sz w:val="24"/>
                <w:szCs w:val="24"/>
                <w:u w:val="single"/>
              </w:rPr>
              <w:t>La bloguera cubana hace su revolución.</w:t>
            </w:r>
          </w:p>
          <w:p>
            <w:pPr>
              <w:pStyle w:val="Corpsdetexte"/>
              <w:rPr>
                <w:rFonts w:ascii="Times New Roman" w:hAnsi="Times New Roman"/>
                <w:b/>
                <w:b/>
                <w:bCs/>
                <w:sz w:val="24"/>
                <w:szCs w:val="24"/>
                <w:u w:val="single"/>
              </w:rPr>
            </w:pPr>
            <w:r>
              <w:rPr>
                <w:rFonts w:ascii="Times New Roman" w:hAnsi="Times New Roman"/>
                <w:b/>
                <w:bCs/>
                <w:sz w:val="24"/>
                <w:szCs w:val="24"/>
                <w:u w:val="single"/>
              </w:rPr>
              <w:t>Fotomontaje de Raúl Castro ISHR.org</w:t>
            </w:r>
          </w:p>
          <w:p>
            <w:pPr>
              <w:pStyle w:val="Corpsdetexte"/>
              <w:rPr>
                <w:rFonts w:ascii="Comic Sans MS" w:hAnsi="Comic Sans MS"/>
                <w:b/>
                <w:b/>
                <w:bCs/>
                <w:sz w:val="28"/>
                <w:szCs w:val="28"/>
                <w:u w:val="single"/>
              </w:rPr>
            </w:pPr>
            <w:r>
              <w:rPr>
                <w:rFonts w:ascii="Comic Sans MS" w:hAnsi="Comic Sans MS"/>
                <w:b/>
                <w:bCs/>
                <w:sz w:val="28"/>
                <w:szCs w:val="28"/>
                <w:u w:val="single"/>
              </w:rPr>
            </w:r>
          </w:p>
          <w:p>
            <w:pPr>
              <w:pStyle w:val="Corpsdetexte"/>
              <w:rPr/>
            </w:pPr>
            <w:r>
              <w:rPr/>
              <w:t>Revues de presse : Cuba hoy en día : Oral « spontané » : « A leer artículos en casa y a explicarlo en clase... »</w:t>
            </w:r>
          </w:p>
          <w:p>
            <w:pPr>
              <w:pStyle w:val="Corpsdetexte"/>
              <w:rPr>
                <w:rFonts w:ascii="Comic Sans MS" w:hAnsi="Comic Sans MS"/>
                <w:b/>
                <w:b/>
                <w:bCs/>
                <w:sz w:val="28"/>
                <w:szCs w:val="28"/>
                <w:u w:val="single"/>
              </w:rPr>
            </w:pPr>
            <w:r>
              <w:rPr>
                <w:rFonts w:ascii="Comic Sans MS" w:hAnsi="Comic Sans MS"/>
                <w:b/>
                <w:bCs/>
                <w:sz w:val="28"/>
                <w:szCs w:val="28"/>
                <w:u w:val="single"/>
              </w:rPr>
            </w:r>
          </w:p>
          <w:p>
            <w:pPr>
              <w:pStyle w:val="Corpsdetexte"/>
              <w:numPr>
                <w:ilvl w:val="0"/>
                <w:numId w:val="37"/>
              </w:numPr>
              <w:rPr/>
            </w:pPr>
            <w:r>
              <w:rPr/>
              <w:t>El movimiento  11J</w:t>
            </w:r>
          </w:p>
          <w:p>
            <w:pPr>
              <w:pStyle w:val="Corpsdetexte"/>
              <w:rPr/>
            </w:pPr>
            <w:r>
              <w:rPr/>
            </w:r>
          </w:p>
          <w:p>
            <w:pPr>
              <w:pStyle w:val="Corpsdetexte"/>
              <w:numPr>
                <w:ilvl w:val="0"/>
                <w:numId w:val="37"/>
              </w:numPr>
              <w:rPr/>
            </w:pPr>
            <w:r>
              <w:rPr>
                <w:rStyle w:val="LienInternet"/>
                <w:rFonts w:ascii="Helvetica Neue;Helvetica;Arial;sans-serif" w:hAnsi="Helvetica Neue;Helvetica;Arial;sans-serif"/>
                <w:b w:val="false"/>
                <w:bCs/>
                <w:i w:val="false"/>
                <w:caps w:val="false"/>
                <w:smallCaps w:val="false"/>
                <w:color w:val="338FE9"/>
                <w:spacing w:val="0"/>
                <w:sz w:val="20"/>
                <w:szCs w:val="28"/>
                <w:u w:val="single"/>
              </w:rPr>
              <w:t>https://www.lavanguardia.com/internacional/20220317/8130667/cuba-condena-127-personas-1916-anos-carcel-protestar-contra-gobierno-11j.html</w:t>
            </w:r>
          </w:p>
          <w:p>
            <w:pPr>
              <w:pStyle w:val="Corpsdetexte"/>
              <w:rPr>
                <w:rFonts w:ascii="Helvetica Neue;Helvetica;Arial;sans-serif" w:hAnsi="Helvetica Neue;Helvetica;Arial;sans-serif"/>
                <w:b w:val="false"/>
                <w:b w:val="false"/>
                <w:i w:val="false"/>
                <w:i w:val="false"/>
                <w:caps w:val="false"/>
                <w:smallCaps w:val="false"/>
                <w:color w:val="1D2228"/>
                <w:spacing w:val="0"/>
                <w:sz w:val="20"/>
              </w:rPr>
            </w:pPr>
            <w:r>
              <w:rPr>
                <w:rFonts w:ascii="Helvetica Neue;Helvetica;Arial;sans-serif" w:hAnsi="Helvetica Neue;Helvetica;Arial;sans-serif"/>
                <w:b w:val="false"/>
                <w:i w:val="false"/>
                <w:caps w:val="false"/>
                <w:smallCaps w:val="false"/>
                <w:color w:val="1D2228"/>
                <w:spacing w:val="0"/>
                <w:sz w:val="20"/>
              </w:rPr>
            </w:r>
          </w:p>
          <w:p>
            <w:pPr>
              <w:pStyle w:val="Corpsdetexte"/>
              <w:numPr>
                <w:ilvl w:val="0"/>
                <w:numId w:val="37"/>
              </w:numPr>
              <w:rPr/>
            </w:pPr>
            <w:hyperlink r:id="rId29" w:tgtFrame="_blank">
              <w:r>
                <w:rPr>
                  <w:rStyle w:val="LienInternet"/>
                  <w:color w:val="338FE9"/>
                </w:rPr>
                <w:t>https://www.abc.es/internacional/abci-cuba-inicia-proceso-juicio-contra-maykel-osorbo-coautor-patria-y-vida-202203130242_noticia.html</w:t>
              </w:r>
            </w:hyperlink>
            <w:r>
              <w:rPr/>
              <w:t> </w:t>
            </w:r>
          </w:p>
          <w:p>
            <w:pPr>
              <w:pStyle w:val="Corpsdetexte"/>
              <w:widowControl/>
              <w:spacing w:before="0" w:after="0"/>
              <w:ind w:left="120" w:right="150" w:hanging="0"/>
              <w:contextualSpacing/>
              <w:jc w:val="left"/>
              <w:rPr/>
            </w:pPr>
            <w:r>
              <w:rPr/>
            </w:r>
          </w:p>
          <w:p>
            <w:pPr>
              <w:pStyle w:val="Corpsdetexte"/>
              <w:widowControl/>
              <w:spacing w:before="0" w:after="0"/>
              <w:ind w:left="120" w:right="150" w:hanging="0"/>
              <w:contextualSpacing/>
              <w:jc w:val="left"/>
              <w:rPr/>
            </w:pPr>
            <w:r>
              <w:rPr/>
              <w:t xml:space="preserve">Quelques éléments à découvrir : </w:t>
            </w:r>
          </w:p>
          <w:p>
            <w:pPr>
              <w:pStyle w:val="Corpsdetexte"/>
              <w:widowControl/>
              <w:spacing w:before="0" w:after="0"/>
              <w:ind w:left="120" w:right="150" w:hanging="0"/>
              <w:contextualSpacing/>
              <w:jc w:val="left"/>
              <w:rPr/>
            </w:pPr>
            <w:r>
              <w:rPr/>
              <w:t>- Carlos puebla y entre todas las canciones «Y e</w:t>
            </w:r>
            <w:r>
              <w:rPr>
                <w:u w:val="single"/>
              </w:rPr>
              <w:t>n eso llegó Fidel</w:t>
            </w:r>
            <w:r>
              <w:rPr/>
              <w:t> »</w:t>
            </w:r>
          </w:p>
          <w:p>
            <w:pPr>
              <w:pStyle w:val="Corpsdetexte"/>
              <w:widowControl/>
              <w:spacing w:before="0" w:after="0"/>
              <w:ind w:left="120" w:right="150" w:hanging="0"/>
              <w:contextualSpacing/>
              <w:jc w:val="left"/>
              <w:rPr/>
            </w:pPr>
            <w:r>
              <w:rPr/>
              <w:t xml:space="preserve">- </w:t>
            </w:r>
            <w:r>
              <w:rPr/>
              <w:t>Orishas</w:t>
            </w:r>
          </w:p>
          <w:p>
            <w:pPr>
              <w:pStyle w:val="Corpsdetexte"/>
              <w:widowControl/>
              <w:spacing w:before="0" w:after="0"/>
              <w:ind w:left="120" w:right="150" w:hanging="0"/>
              <w:contextualSpacing/>
              <w:jc w:val="left"/>
              <w:rPr>
                <w:rFonts w:ascii="Helvetica Neue;Helvetica;Arial;sans-serif" w:hAnsi="Helvetica Neue;Helvetica;Arial;sans-serif"/>
                <w:b w:val="false"/>
                <w:b w:val="false"/>
                <w:i w:val="false"/>
                <w:i w:val="false"/>
                <w:caps w:val="false"/>
                <w:smallCaps w:val="false"/>
                <w:color w:val="1D2228"/>
                <w:spacing w:val="0"/>
                <w:sz w:val="20"/>
              </w:rPr>
            </w:pPr>
            <w:r>
              <w:rPr>
                <w:rFonts w:ascii="Helvetica Neue;Helvetica;Arial;sans-serif" w:hAnsi="Helvetica Neue;Helvetica;Arial;sans-serif"/>
                <w:b w:val="false"/>
                <w:i w:val="false"/>
                <w:caps w:val="false"/>
                <w:smallCaps w:val="false"/>
                <w:color w:val="1D2228"/>
                <w:spacing w:val="0"/>
                <w:sz w:val="20"/>
              </w:rPr>
            </w:r>
          </w:p>
          <w:p>
            <w:pPr>
              <w:pStyle w:val="Corpsdetexte"/>
              <w:rPr>
                <w:rFonts w:ascii="Comic Sans MS" w:hAnsi="Comic Sans MS"/>
                <w:b/>
                <w:b/>
                <w:bCs/>
                <w:sz w:val="28"/>
                <w:szCs w:val="28"/>
                <w:u w:val="single"/>
              </w:rPr>
            </w:pPr>
            <w:r>
              <w:rPr>
                <w:rFonts w:ascii="Comic Sans MS" w:hAnsi="Comic Sans MS"/>
                <w:b/>
                <w:bCs/>
                <w:sz w:val="28"/>
                <w:szCs w:val="28"/>
                <w:u w:val="single"/>
              </w:rPr>
            </w:r>
          </w:p>
          <w:p>
            <w:pPr>
              <w:pStyle w:val="Corpsdetexte"/>
              <w:rPr>
                <w:rFonts w:ascii="Comic Sans MS" w:hAnsi="Comic Sans MS"/>
                <w:b/>
                <w:b/>
                <w:bCs/>
                <w:sz w:val="28"/>
                <w:szCs w:val="28"/>
                <w:u w:val="single"/>
              </w:rPr>
            </w:pPr>
            <w:r>
              <w:rPr>
                <w:rFonts w:ascii="Comic Sans MS" w:hAnsi="Comic Sans MS"/>
                <w:b/>
                <w:bCs/>
                <w:sz w:val="28"/>
                <w:szCs w:val="28"/>
                <w:u w:val="single"/>
              </w:rPr>
            </w:r>
          </w:p>
          <w:p>
            <w:pPr>
              <w:pStyle w:val="Corpsdetexte"/>
              <w:rPr>
                <w:rFonts w:ascii="Comic Sans MS" w:hAnsi="Comic Sans MS"/>
                <w:b/>
                <w:b/>
                <w:bCs/>
                <w:i w:val="false"/>
                <w:i w:val="false"/>
                <w:iCs w:val="false"/>
                <w:sz w:val="28"/>
                <w:szCs w:val="28"/>
                <w:u w:val="single"/>
              </w:rPr>
            </w:pPr>
            <w:r>
              <w:rPr>
                <w:rFonts w:ascii="Comic Sans MS" w:hAnsi="Comic Sans MS"/>
                <w:b/>
                <w:bCs/>
                <w:i w:val="false"/>
                <w:iCs w:val="false"/>
                <w:sz w:val="28"/>
                <w:szCs w:val="28"/>
                <w:u w:val="single"/>
              </w:rPr>
            </w:r>
          </w:p>
          <w:p>
            <w:pPr>
              <w:pStyle w:val="Contenudetableau"/>
              <w:suppressLineNumbers/>
              <w:spacing w:before="0" w:after="160"/>
              <w:contextualSpacing/>
              <w:rPr/>
            </w:pPr>
            <w:r>
              <w:rPr/>
            </w:r>
          </w:p>
        </w:tc>
      </w:tr>
    </w:tbl>
    <w:p>
      <w:pPr>
        <w:pStyle w:val="Normal"/>
        <w:spacing w:before="0" w:after="160"/>
        <w:contextualSpacing/>
        <w:rPr/>
      </w:pPr>
      <w:r>
        <w:rPr/>
      </w:r>
    </w:p>
    <w:sectPr>
      <w:headerReference w:type="default" r:id="rId30"/>
      <w:type w:val="nextPage"/>
      <w:pgSz w:orient="landscape" w:w="16838" w:h="11906"/>
      <w:pgMar w:left="1440" w:right="1440" w:header="284" w:top="712"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mic Sans MS">
    <w:charset w:val="00"/>
    <w:family w:val="swiss"/>
    <w:pitch w:val="variable"/>
  </w:font>
  <w:font w:name="Times New Roman">
    <w:charset w:val="00"/>
    <w:family w:val="swiss"/>
    <w:pitch w:val="variable"/>
  </w:font>
  <w:font w:name="OpenSymbol">
    <w:altName w:val="Arial Unicode MS"/>
    <w:charset w:val="00"/>
    <w:family w:val="roman"/>
    <w:pitch w:val="variable"/>
  </w:font>
  <w:font w:name="Helvetica Neue">
    <w:altName w:val="Helvetica"/>
    <w:charset w:val="00"/>
    <w:family w:val="roman"/>
    <w:pitch w:val="variable"/>
  </w:font>
  <w:font w:name="Liberation Sans">
    <w:altName w:val="Arial"/>
    <w:charset w:val="00"/>
    <w:family w:val="roman"/>
    <w:pitch w:val="variable"/>
  </w:font>
  <w:font w:name="Comic Sans MS">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inline distT="0" distB="0" distL="0" distR="0">
          <wp:extent cx="969010" cy="720090"/>
          <wp:effectExtent l="0" t="0" r="0" b="0"/>
          <wp:docPr id="1"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descr=""/>
                  <pic:cNvPicPr>
                    <a:picLocks noChangeAspect="1" noChangeArrowheads="1"/>
                  </pic:cNvPicPr>
                </pic:nvPicPr>
                <pic:blipFill>
                  <a:blip r:embed="rId1"/>
                  <a:stretch>
                    <a:fillRect/>
                  </a:stretch>
                </pic:blipFill>
                <pic:spPr bwMode="auto">
                  <a:xfrm>
                    <a:off x="0" y="0"/>
                    <a:ext cx="969010" cy="720090"/>
                  </a:xfrm>
                  <a:prstGeom prst="rect">
                    <a:avLst/>
                  </a:prstGeom>
                </pic:spPr>
              </pic:pic>
            </a:graphicData>
          </a:graphic>
        </wp:inline>
      </w:drawing>
    </w:r>
    <w:r>
      <w:rPr/>
      <w:t xml:space="preserve"> </w:t>
    </w:r>
  </w:p>
  <w:p>
    <w:pPr>
      <w:pStyle w:val="Entte"/>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5">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4"/>
        <w:b w:val="false"/>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4"/>
        <w:b w:val="false"/>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4"/>
        <w:b w:val="false"/>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sz w:val="24"/>
        <w:b w:val="false"/>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sz w:val="21"/>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0">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5">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8">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9">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0">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3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4">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5">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6">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718b"/>
    <w:pPr>
      <w:widowControl/>
      <w:suppressAutoHyphens w:val="true"/>
      <w:bidi w:val="0"/>
      <w:spacing w:lineRule="auto" w:line="259" w:before="0" w:after="160"/>
      <w:contextualSpacing/>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Titre"/>
    <w:next w:val="Corpsdetexte"/>
    <w:qFormat/>
    <w:pPr>
      <w:numPr>
        <w:ilvl w:val="0"/>
        <w:numId w:val="1"/>
      </w:numPr>
      <w:spacing w:before="240" w:after="120"/>
      <w:ind w:left="1701" w:right="0" w:hanging="431"/>
      <w:outlineLvl w:val="0"/>
    </w:pPr>
    <w:rPr>
      <w:rFonts w:ascii="Comic Sans MS" w:hAnsi="Comic Sans MS"/>
      <w:b/>
      <w:bCs/>
      <w:sz w:val="29"/>
      <w:szCs w:val="36"/>
      <w:u w:val="single"/>
    </w:rPr>
  </w:style>
  <w:style w:type="paragraph" w:styleId="Titre2">
    <w:name w:val="Heading 2"/>
    <w:basedOn w:val="Titre"/>
    <w:next w:val="Corpsdetexte"/>
    <w:qFormat/>
    <w:pPr>
      <w:numPr>
        <w:ilvl w:val="1"/>
        <w:numId w:val="1"/>
      </w:numPr>
      <w:tabs>
        <w:tab w:val="clear" w:pos="720"/>
      </w:tabs>
      <w:spacing w:before="200" w:after="120"/>
      <w:ind w:left="3402" w:right="0" w:hanging="431"/>
      <w:outlineLvl w:val="1"/>
    </w:pPr>
    <w:rPr>
      <w:rFonts w:ascii="Times New Roman" w:hAnsi="Times New Roman"/>
      <w:b/>
      <w:bCs/>
      <w:sz w:val="28"/>
      <w:szCs w:val="32"/>
      <w:u w:val="single"/>
    </w:rPr>
  </w:style>
  <w:style w:type="paragraph" w:styleId="Titre3">
    <w:name w:val="Heading 3"/>
    <w:basedOn w:val="Titre"/>
    <w:next w:val="Corpsdetexte"/>
    <w:qFormat/>
    <w:pPr>
      <w:numPr>
        <w:ilvl w:val="2"/>
        <w:numId w:val="1"/>
      </w:numPr>
      <w:spacing w:before="140" w:after="120"/>
      <w:outlineLvl w:val="2"/>
    </w:pPr>
    <w:rPr>
      <w:b/>
      <w:bCs/>
      <w:sz w:val="28"/>
      <w:szCs w:val="28"/>
    </w:rPr>
  </w:style>
  <w:style w:type="paragraph" w:styleId="Titre4">
    <w:name w:val="Heading 4"/>
    <w:basedOn w:val="Titre"/>
    <w:next w:val="Corpsdetexte"/>
    <w:qFormat/>
    <w:pPr>
      <w:numPr>
        <w:ilvl w:val="3"/>
        <w:numId w:val="1"/>
      </w:num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fa2a3a"/>
    <w:rPr/>
  </w:style>
  <w:style w:type="character" w:styleId="PieddepageCar" w:customStyle="1">
    <w:name w:val="Pied de page Car"/>
    <w:basedOn w:val="DefaultParagraphFont"/>
    <w:link w:val="Pieddepage"/>
    <w:uiPriority w:val="99"/>
    <w:qFormat/>
    <w:rsid w:val="00fa2a3a"/>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character" w:styleId="ListLabel1">
    <w:name w:val="ListLabel 1"/>
    <w:qFormat/>
    <w:rPr>
      <w:rFonts w:cs="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Times New Roman" w:hAnsi="Times New Roman" w:cs="Symbol"/>
      <w:b w:val="false"/>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mes New Roman" w:hAnsi="Times New Roman" w:cs="Symbol"/>
      <w:b w:val="false"/>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mes New Roman" w:hAnsi="Times New Roman" w:cs="Symbol"/>
      <w:b w:val="false"/>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Times New Roman" w:hAnsi="Times New Roman" w:cs="Symbol"/>
      <w:b w:val="false"/>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Times New Roman" w:hAnsi="Times New Roman" w:cs="Symbol"/>
      <w:sz w:val="21"/>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Symbol"/>
    </w:rPr>
  </w:style>
  <w:style w:type="character" w:styleId="ListLabel272">
    <w:name w:val="ListLabel 272"/>
    <w:qFormat/>
    <w:rPr>
      <w:rFonts w:cs="Symbol"/>
    </w:rPr>
  </w:style>
  <w:style w:type="character" w:styleId="ListLabel273">
    <w:name w:val="ListLabel 273"/>
    <w:qFormat/>
    <w:rPr>
      <w:rFonts w:cs="Symbol"/>
    </w:rPr>
  </w:style>
  <w:style w:type="character" w:styleId="ListLabel274">
    <w:name w:val="ListLabel 274"/>
    <w:qFormat/>
    <w:rPr>
      <w:rFonts w:cs="Symbol"/>
    </w:rPr>
  </w:style>
  <w:style w:type="character" w:styleId="ListLabel275">
    <w:name w:val="ListLabel 275"/>
    <w:qFormat/>
    <w:rPr>
      <w:rFonts w:cs="Symbol"/>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rFonts w:cs="Symbol"/>
    </w:rPr>
  </w:style>
  <w:style w:type="character" w:styleId="ListLabel279">
    <w:name w:val="ListLabel 279"/>
    <w:qFormat/>
    <w:rPr>
      <w:rFonts w:cs="Symbol"/>
    </w:rPr>
  </w:style>
  <w:style w:type="character" w:styleId="ListLabel280">
    <w:name w:val="ListLabel 280"/>
    <w:qFormat/>
    <w:rPr>
      <w:rFonts w:cs="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ascii="Times New Roman" w:hAnsi="Times New Roman" w:cs="Symbol"/>
      <w:b/>
      <w:sz w:val="24"/>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ascii="Times New Roman" w:hAnsi="Times New Roman" w:cs="Symbol"/>
      <w:b/>
      <w:sz w:val="24"/>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ascii="Times New Roman" w:hAnsi="Times New Roman" w:eastAsia="Microsoft YaHei" w:cs="Arial"/>
      <w:b w:val="false"/>
      <w:bCs w:val="false"/>
      <w:sz w:val="22"/>
      <w:szCs w:val="22"/>
      <w:u w:val="none"/>
    </w:rPr>
  </w:style>
  <w:style w:type="character" w:styleId="ListLabel326">
    <w:name w:val="ListLabel 326"/>
    <w:qFormat/>
    <w:rPr/>
  </w:style>
  <w:style w:type="character" w:styleId="ListLabel327">
    <w:name w:val="ListLabel 327"/>
    <w:qFormat/>
    <w:rPr>
      <w:b w:val="false"/>
      <w:bCs w:val="false"/>
      <w:u w:val="single"/>
    </w:rPr>
  </w:style>
  <w:style w:type="character" w:styleId="ListLabel328">
    <w:name w:val="ListLabel 328"/>
    <w:qFormat/>
    <w:rPr>
      <w:sz w:val="22"/>
    </w:rPr>
  </w:style>
  <w:style w:type="character" w:styleId="ListLabel329">
    <w:name w:val="ListLabel 329"/>
    <w:qFormat/>
    <w:rPr>
      <w:sz w:val="21"/>
      <w:szCs w:val="21"/>
    </w:rPr>
  </w:style>
  <w:style w:type="character" w:styleId="ListLabel330">
    <w:name w:val="ListLabel 330"/>
    <w:qFormat/>
    <w:rPr>
      <w:rFonts w:ascii="Helvetica Neue;Helvetica;Arial;sans-serif" w:hAnsi="Helvetica Neue;Helvetica;Arial;sans-serif"/>
      <w:b w:val="false"/>
      <w:bCs/>
      <w:i w:val="false"/>
      <w:caps w:val="false"/>
      <w:smallCaps w:val="false"/>
      <w:color w:val="338FE9"/>
      <w:spacing w:val="0"/>
      <w:sz w:val="20"/>
      <w:szCs w:val="28"/>
      <w:u w:val="single"/>
    </w:rPr>
  </w:style>
  <w:style w:type="character" w:styleId="ListLabel331">
    <w:name w:val="ListLabel 331"/>
    <w:qFormat/>
    <w:rPr>
      <w:color w:val="338FE9"/>
    </w:rPr>
  </w:style>
  <w:style w:type="paragraph" w:styleId="Titre">
    <w:name w:val="Titre"/>
    <w:basedOn w:val="Normal"/>
    <w:next w:val="Corpsdetexte"/>
    <w:qFormat/>
    <w:pPr>
      <w:keepNext w:val="true"/>
      <w:spacing w:before="240" w:after="120"/>
      <w:contextualSpacing/>
    </w:pPr>
    <w:rPr>
      <w:rFonts w:ascii="Liberation Sans" w:hAnsi="Liberation Sans" w:eastAsia="Microsoft YaHei" w:cs="Mangal"/>
      <w:sz w:val="28"/>
      <w:szCs w:val="28"/>
    </w:rPr>
  </w:style>
  <w:style w:type="paragraph" w:styleId="Corpsdetexte">
    <w:name w:val="Body Text"/>
    <w:basedOn w:val="Normal"/>
    <w:pPr>
      <w:spacing w:lineRule="auto" w:line="276" w:before="0" w:after="140"/>
      <w:contextualSpacing/>
    </w:pPr>
    <w:rPr/>
  </w:style>
  <w:style w:type="paragraph" w:styleId="Liste">
    <w:name w:val="List"/>
    <w:basedOn w:val="Corpsdetexte"/>
    <w:pPr/>
    <w:rPr>
      <w:rFonts w:cs="Mangal"/>
    </w:rPr>
  </w:style>
  <w:style w:type="paragraph" w:styleId="Lgende">
    <w:name w:val="Caption"/>
    <w:basedOn w:val="Normal"/>
    <w:qFormat/>
    <w:pPr>
      <w:suppressLineNumbers/>
      <w:spacing w:before="120" w:after="120"/>
      <w:contextualSpacing/>
    </w:pPr>
    <w:rPr>
      <w:rFonts w:cs="Mangal"/>
      <w:i/>
      <w:iCs/>
      <w:sz w:val="24"/>
      <w:szCs w:val="24"/>
    </w:rPr>
  </w:style>
  <w:style w:type="paragraph" w:styleId="Index">
    <w:name w:val="Index"/>
    <w:basedOn w:val="Normal"/>
    <w:qFormat/>
    <w:pPr>
      <w:suppressLineNumbers/>
    </w:pPr>
    <w:rPr>
      <w:rFonts w:cs="Mang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fa2a3a"/>
    <w:pPr>
      <w:tabs>
        <w:tab w:val="clear" w:pos="720"/>
        <w:tab w:val="center" w:pos="4536" w:leader="none"/>
        <w:tab w:val="right" w:pos="9072" w:leader="none"/>
      </w:tabs>
      <w:spacing w:lineRule="auto" w:line="240" w:before="0" w:after="0"/>
      <w:contextualSpacing/>
    </w:pPr>
    <w:rPr/>
  </w:style>
  <w:style w:type="paragraph" w:styleId="Pieddepage">
    <w:name w:val="Footer"/>
    <w:basedOn w:val="Normal"/>
    <w:link w:val="PieddepageCar"/>
    <w:uiPriority w:val="99"/>
    <w:unhideWhenUsed/>
    <w:rsid w:val="00fa2a3a"/>
    <w:pPr>
      <w:tabs>
        <w:tab w:val="clear" w:pos="720"/>
        <w:tab w:val="center" w:pos="4536" w:leader="none"/>
        <w:tab w:val="right" w:pos="9072" w:leader="none"/>
      </w:tabs>
      <w:spacing w:lineRule="auto" w:line="240" w:before="0" w:after="0"/>
      <w:contextualSpacing/>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Lignehorizontale">
    <w:name w:val="Ligne horizontale"/>
    <w:basedOn w:val="Normal"/>
    <w:next w:val="Corpsdetexte"/>
    <w:qFormat/>
    <w:pPr>
      <w:suppressLineNumbers/>
      <w:pBdr>
        <w:bottom w:val="double" w:sz="2" w:space="0" w:color="808080"/>
      </w:pBdr>
      <w:spacing w:before="0" w:after="283"/>
      <w:contextualSpacing/>
    </w:pPr>
    <w:rPr>
      <w:sz w:val="12"/>
      <w:szCs w:val="12"/>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a500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uscabiografias.com/biografia/verDetalle/2811/Tomas Gutierrez Alea" TargetMode="External"/><Relationship Id="rId3" Type="http://schemas.openxmlformats.org/officeDocument/2006/relationships/hyperlink" Target="https://www.buscabiografias.com/biografia/verDetalle/2811/Tomas Gutierrez Alea" TargetMode="External"/><Relationship Id="rId4" Type="http://schemas.openxmlformats.org/officeDocument/2006/relationships/hyperlink" Target="https://www.aceprensa.com/resenas-cine-series/fresa-y-chocolate/" TargetMode="External"/><Relationship Id="rId5" Type="http://schemas.openxmlformats.org/officeDocument/2006/relationships/hyperlink" Target="https://www.programaibermedia.com/el-icaic-instituto-cubano-del-arte-e-industria-cinematograficos-cumple-60-anos/" TargetMode="External"/><Relationship Id="rId6" Type="http://schemas.openxmlformats.org/officeDocument/2006/relationships/hyperlink" Target="https://emigracion.xunta.gal/es/actualidad/reportaje/icaic-instituto-cubano-arte-e-industria-cinematograficos" TargetMode="External"/><Relationship Id="rId7" Type="http://schemas.openxmlformats.org/officeDocument/2006/relationships/hyperlink" Target="" TargetMode="External"/><Relationship Id="rId8" Type="http://schemas.openxmlformats.org/officeDocument/2006/relationships/hyperlink" Target="https://www.bbc.com/mundo/noticias-america-latina-56135900" TargetMode="External"/><Relationship Id="rId9" Type="http://schemas.openxmlformats.org/officeDocument/2006/relationships/hyperlink" Target="https://titulares.ar/polemica-y-rechazo-en-cuba-en-torno-al-tema-patria-y-vida-premiado-con-el-grammy-latino-como-la-mejor-cancion-del-ano-mundo/" TargetMode="External"/><Relationship Id="rId10" Type="http://schemas.openxmlformats.org/officeDocument/2006/relationships/hyperlink" Target="https://www.yucatan.com.mx/espectaculos/2021/11/19/patria-vida-crea-polemica-en-cuba-282972.html" TargetMode="External"/><Relationship Id="rId11" Type="http://schemas.openxmlformats.org/officeDocument/2006/relationships/hyperlink" Target="https://www.periodicocubano.com/granma-califica-a-patria-y-vida-como-una-baratija-en-los-latin-grammy/" TargetMode="External"/><Relationship Id="rId12" Type="http://schemas.openxmlformats.org/officeDocument/2006/relationships/hyperlink" Target="https://www.buscabiografias.com/biografia/verDetalle/2811/Tomas Gutierrez Alea" TargetMode="External"/><Relationship Id="rId13" Type="http://schemas.openxmlformats.org/officeDocument/2006/relationships/hyperlink" Target="https://www.buscabiografias.com/biografia/verDetalle/2811/Tomas Gutierrez Alea" TargetMode="External"/><Relationship Id="rId14" Type="http://schemas.openxmlformats.org/officeDocument/2006/relationships/hyperlink" Target="https://www.aceprensa.com/resenas-cine-series/fresa-y-chocolate/" TargetMode="External"/><Relationship Id="rId15" Type="http://schemas.openxmlformats.org/officeDocument/2006/relationships/hyperlink" Target="https://www.programaibermedia.com/el-icaic-instituto-cubano-del-arte-e-industria-cinematograficos-cumple-60-anos/" TargetMode="External"/><Relationship Id="rId16" Type="http://schemas.openxmlformats.org/officeDocument/2006/relationships/hyperlink" Target="https://emigracion.xunta.gal/es/actualidad/reportaje/icaic-instituto-cubano-arte-e-industria-cinematograficos" TargetMode="External"/><Relationship Id="rId17" Type="http://schemas.openxmlformats.org/officeDocument/2006/relationships/hyperlink" Target="https://www.bbc.com/mundo/noticias-america-latina-56135900" TargetMode="External"/><Relationship Id="rId18" Type="http://schemas.openxmlformats.org/officeDocument/2006/relationships/hyperlink" Target="https://titulares.ar/polemica-y-rechazo-en-cuba-en-torno-al-tema-patria-y-vida-premiado-con-el-grammy-latino-como-la-mejor-cancion-del-ano-mundo/" TargetMode="External"/><Relationship Id="rId19" Type="http://schemas.openxmlformats.org/officeDocument/2006/relationships/hyperlink" Target="https://www.yucatan.com.mx/espectaculos/2021/11/19/patria-vida-crea-polemica-en-cuba-282972.html" TargetMode="External"/><Relationship Id="rId20" Type="http://schemas.openxmlformats.org/officeDocument/2006/relationships/hyperlink" Target="https://www.periodicocubano.com/granma-califica-a-patria-y-vida-como-una-baratija-en-los-latin-grammy/" TargetMode="External"/><Relationship Id="rId21" Type="http://schemas.openxmlformats.org/officeDocument/2006/relationships/hyperlink" Target="https://www.buscabiografias.com/biografia/verDetalle/2811/Tomas Gutierrez Alea" TargetMode="External"/><Relationship Id="rId22" Type="http://schemas.openxmlformats.org/officeDocument/2006/relationships/hyperlink" Target="https://www.ecured.cu/Tom&#225;s_Guti&#233;rrez_Alea" TargetMode="External"/><Relationship Id="rId23" Type="http://schemas.openxmlformats.org/officeDocument/2006/relationships/hyperlink" Target="https://www.aceprensa.com/resenas-cine-series/fresa-y-chocolate/" TargetMode="External"/><Relationship Id="rId24" Type="http://schemas.openxmlformats.org/officeDocument/2006/relationships/hyperlink" Target="https://www.programaibermedia.com/el-icaic-instituto-cubano-del-arte-e-industria-cinematograficos-cumple-60-anos/" TargetMode="External"/><Relationship Id="rId25" Type="http://schemas.openxmlformats.org/officeDocument/2006/relationships/hyperlink" Target="https://emigracion.xunta.gal/es/actualidad/reportaje/icaic-instituto-cubano-arte-e-industria-cinematograficos" TargetMode="External"/><Relationship Id="rId26" Type="http://schemas.openxmlformats.org/officeDocument/2006/relationships/hyperlink" Target="https://www.aceprensa.com/resenas-cine-series/fresa-y-chocolate/" TargetMode="External"/><Relationship Id="rId27" Type="http://schemas.openxmlformats.org/officeDocument/2006/relationships/hyperlink" Target="https://www.filmaffinity.com/es/film289912.html" TargetMode="External"/><Relationship Id="rId28" Type="http://schemas.openxmlformats.org/officeDocument/2006/relationships/hyperlink" Target="https://www.bbc.com/mundo/noticias-america-latina-56135900" TargetMode="External"/><Relationship Id="rId29" Type="http://schemas.openxmlformats.org/officeDocument/2006/relationships/hyperlink" Target="https://www.abc.es/internacional/abci-cuba-inicia-proceso-juicio-contra-maykel-osorbo-coautor-patria-y-vida-202203130242_noticia.html" TargetMode="External"/><Relationship Id="rId30" Type="http://schemas.openxmlformats.org/officeDocument/2006/relationships/header" Target="header1.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LibreOffice/6.2.3.2$Windows_X86_64 LibreOffice_project/aecc05fe267cc68dde00352a451aa867b3b546ac</Application>
  <Pages>14</Pages>
  <Words>2478</Words>
  <Characters>14239</Characters>
  <CharactersWithSpaces>16389</CharactersWithSpaces>
  <Paragraphs>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2022-01-06T15:54:00Z</dcterms:created>
  <dc:creator>Nicolas GODBERT</dc:creator>
  <dc:description/>
  <dc:language>fr-FR</dc:language>
  <cp:lastModifiedBy/>
  <dcterms:modified xsi:type="dcterms:W3CDTF">2022-03-21T14:02:07Z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