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028"/>
        <w:gridCol w:w="3811"/>
        <w:gridCol w:w="3882"/>
        <w:gridCol w:w="3725"/>
      </w:tblGrid>
      <w:tr w:rsidR="00490364" w:rsidRPr="007A0D59" w:rsidTr="009A57A9">
        <w:tc>
          <w:tcPr>
            <w:tcW w:w="2636" w:type="dxa"/>
            <w:shd w:val="clear" w:color="auto" w:fill="auto"/>
          </w:tcPr>
          <w:p w:rsidR="00490364" w:rsidRPr="00DE32D6" w:rsidRDefault="00DF3665" w:rsidP="00DF366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1669898" cy="895350"/>
                  <wp:effectExtent l="0" t="0" r="698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web_Bordeaux_65276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73" cy="904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0364" w:rsidRPr="00DE32D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877" w:type="dxa"/>
            <w:gridSpan w:val="3"/>
            <w:shd w:val="clear" w:color="auto" w:fill="auto"/>
            <w:vAlign w:val="center"/>
          </w:tcPr>
          <w:p w:rsidR="00490364" w:rsidRPr="007A0D59" w:rsidRDefault="00490364" w:rsidP="009A57A9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7A0D59">
              <w:rPr>
                <w:rFonts w:cstheme="minorHAnsi"/>
                <w:b/>
                <w:sz w:val="44"/>
                <w:szCs w:val="44"/>
              </w:rPr>
              <w:t>Référentiel certificatif enseignement commun EPS</w:t>
            </w:r>
          </w:p>
        </w:tc>
        <w:tc>
          <w:tcPr>
            <w:tcW w:w="3789" w:type="dxa"/>
            <w:shd w:val="clear" w:color="auto" w:fill="D9D9D9" w:themeFill="background1" w:themeFillShade="D9"/>
            <w:vAlign w:val="center"/>
          </w:tcPr>
          <w:p w:rsidR="00490364" w:rsidRPr="007A0D59" w:rsidRDefault="00490364" w:rsidP="009A57A9">
            <w:pPr>
              <w:jc w:val="center"/>
              <w:rPr>
                <w:rFonts w:cstheme="minorHAnsi"/>
                <w:b/>
                <w:sz w:val="56"/>
                <w:szCs w:val="56"/>
              </w:rPr>
            </w:pPr>
            <w:r w:rsidRPr="007A0D59">
              <w:rPr>
                <w:rFonts w:cstheme="minorHAnsi"/>
                <w:b/>
                <w:sz w:val="56"/>
                <w:szCs w:val="56"/>
              </w:rPr>
              <w:t>CA</w:t>
            </w:r>
            <w:r>
              <w:rPr>
                <w:rFonts w:cstheme="minorHAnsi"/>
                <w:b/>
                <w:sz w:val="56"/>
                <w:szCs w:val="56"/>
              </w:rPr>
              <w:t>5</w:t>
            </w:r>
          </w:p>
        </w:tc>
      </w:tr>
      <w:tr w:rsidR="00490364" w:rsidRPr="00D110E9" w:rsidTr="009A57A9">
        <w:tc>
          <w:tcPr>
            <w:tcW w:w="16302" w:type="dxa"/>
            <w:gridSpan w:val="5"/>
            <w:shd w:val="clear" w:color="auto" w:fill="auto"/>
          </w:tcPr>
          <w:p w:rsidR="00490364" w:rsidRPr="00D110E9" w:rsidRDefault="00490364" w:rsidP="009A57A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10E9">
              <w:rPr>
                <w:rFonts w:ascii="Calibri" w:hAnsi="Calibri" w:cs="Calibri"/>
                <w:b/>
                <w:sz w:val="22"/>
                <w:szCs w:val="22"/>
              </w:rPr>
              <w:t>Etablissement :</w:t>
            </w:r>
          </w:p>
        </w:tc>
      </w:tr>
      <w:tr w:rsidR="00490364" w:rsidRPr="00D110E9" w:rsidTr="009A57A9">
        <w:tc>
          <w:tcPr>
            <w:tcW w:w="16302" w:type="dxa"/>
            <w:gridSpan w:val="5"/>
            <w:shd w:val="clear" w:color="auto" w:fill="auto"/>
          </w:tcPr>
          <w:p w:rsidR="00490364" w:rsidRPr="00D110E9" w:rsidRDefault="00490364" w:rsidP="009A57A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10E9">
              <w:rPr>
                <w:rFonts w:ascii="Calibri" w:hAnsi="Calibri" w:cs="Calibri"/>
                <w:b/>
                <w:sz w:val="22"/>
                <w:szCs w:val="22"/>
              </w:rPr>
              <w:t xml:space="preserve">Eléments de contexte et choix réalisés par l’équipe pédagogique : </w:t>
            </w:r>
          </w:p>
          <w:p w:rsidR="00490364" w:rsidRPr="00D110E9" w:rsidRDefault="00490364" w:rsidP="009A57A9">
            <w:pPr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90364" w:rsidRPr="00D110E9" w:rsidRDefault="00490364" w:rsidP="009A57A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90364" w:rsidRPr="00D110E9" w:rsidRDefault="00490364" w:rsidP="009A57A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90364" w:rsidRPr="00D110E9" w:rsidRDefault="00490364" w:rsidP="009A57A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90364" w:rsidRPr="00D110E9" w:rsidRDefault="00490364" w:rsidP="009A57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364" w:rsidRPr="00B11A14" w:rsidTr="009A57A9">
        <w:tc>
          <w:tcPr>
            <w:tcW w:w="4715" w:type="dxa"/>
            <w:gridSpan w:val="2"/>
            <w:shd w:val="clear" w:color="auto" w:fill="D9D9D9" w:themeFill="background1" w:themeFillShade="D9"/>
          </w:tcPr>
          <w:p w:rsidR="00490364" w:rsidRPr="00B11A14" w:rsidRDefault="00490364" w:rsidP="004903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CA5</w:t>
            </w:r>
            <w:r w:rsidRPr="00B11A14">
              <w:rPr>
                <w:rFonts w:ascii="Calibri" w:hAnsi="Calibri" w:cs="Calibri"/>
                <w:b/>
                <w:sz w:val="22"/>
                <w:szCs w:val="22"/>
              </w:rPr>
              <w:t xml:space="preserve"> : </w:t>
            </w:r>
            <w:r w:rsidRPr="00490364">
              <w:rPr>
                <w:b/>
                <w:sz w:val="22"/>
                <w:szCs w:val="22"/>
              </w:rPr>
              <w:t>Réaliser une activité physique pour développer ses ressources et s’entretenir</w:t>
            </w:r>
          </w:p>
        </w:tc>
        <w:tc>
          <w:tcPr>
            <w:tcW w:w="3866" w:type="dxa"/>
            <w:shd w:val="clear" w:color="auto" w:fill="auto"/>
          </w:tcPr>
          <w:p w:rsidR="00490364" w:rsidRPr="00490364" w:rsidRDefault="00490364" w:rsidP="0049036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9036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AFL1 :</w:t>
            </w:r>
            <w:r w:rsidRPr="00490364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90364">
              <w:rPr>
                <w:b/>
                <w:color w:val="FF0000"/>
                <w:sz w:val="22"/>
                <w:szCs w:val="22"/>
              </w:rPr>
              <w:t>S’engager pour obtenir les effets recherchés selon son projet personnel, en faisant des choix de paramètres d’entraînement cohérents avec le thème retenu</w:t>
            </w:r>
          </w:p>
        </w:tc>
        <w:tc>
          <w:tcPr>
            <w:tcW w:w="3932" w:type="dxa"/>
            <w:shd w:val="clear" w:color="auto" w:fill="auto"/>
          </w:tcPr>
          <w:p w:rsidR="00490364" w:rsidRPr="00490364" w:rsidRDefault="00490364" w:rsidP="00490364">
            <w:pPr>
              <w:ind w:right="-109"/>
              <w:rPr>
                <w:rFonts w:ascii="Calibri" w:hAnsi="Calibri" w:cs="Calibri"/>
                <w:sz w:val="22"/>
                <w:szCs w:val="22"/>
              </w:rPr>
            </w:pPr>
            <w:r w:rsidRPr="00490364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AFL2 : S’entraîner</w:t>
            </w:r>
            <w:r w:rsidRPr="00490364">
              <w:rPr>
                <w:b/>
                <w:color w:val="00B0F0"/>
                <w:sz w:val="22"/>
                <w:szCs w:val="22"/>
              </w:rPr>
              <w:t>, individuellement ou collectivement, pour développer ses ressources et s’entretenir en fonction des effets recherchés</w:t>
            </w:r>
          </w:p>
        </w:tc>
        <w:tc>
          <w:tcPr>
            <w:tcW w:w="3789" w:type="dxa"/>
            <w:shd w:val="clear" w:color="auto" w:fill="auto"/>
          </w:tcPr>
          <w:p w:rsidR="00490364" w:rsidRPr="00490364" w:rsidRDefault="00490364" w:rsidP="00490364">
            <w:pPr>
              <w:rPr>
                <w:rFonts w:ascii="Calibri" w:hAnsi="Calibri" w:cs="Calibri"/>
                <w:sz w:val="22"/>
                <w:szCs w:val="22"/>
              </w:rPr>
            </w:pPr>
            <w:r w:rsidRPr="00490364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AFL3 :</w:t>
            </w:r>
            <w:r w:rsidRPr="004903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0364">
              <w:rPr>
                <w:rFonts w:cstheme="minorHAnsi"/>
                <w:b/>
                <w:color w:val="00B050"/>
                <w:sz w:val="22"/>
                <w:szCs w:val="22"/>
              </w:rPr>
              <w:t>Coopérer pour faire progresser</w:t>
            </w:r>
          </w:p>
        </w:tc>
      </w:tr>
      <w:tr w:rsidR="00490364" w:rsidRPr="00B11A14" w:rsidTr="009A57A9">
        <w:tc>
          <w:tcPr>
            <w:tcW w:w="2636" w:type="dxa"/>
            <w:shd w:val="clear" w:color="auto" w:fill="auto"/>
          </w:tcPr>
          <w:p w:rsidR="00490364" w:rsidRPr="00B11A14" w:rsidRDefault="00490364" w:rsidP="009A57A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1A14">
              <w:rPr>
                <w:rFonts w:ascii="Calibri" w:hAnsi="Calibri" w:cs="Calibri"/>
                <w:b/>
                <w:sz w:val="22"/>
                <w:szCs w:val="22"/>
              </w:rPr>
              <w:t>Compétence de fin de séquence caractérisant les 3 AFL dans l’APSA (</w:t>
            </w:r>
            <w:r w:rsidRPr="00B11A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AFL1 en rouge</w:t>
            </w:r>
            <w:r w:rsidRPr="00B11A14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B11A14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 xml:space="preserve">AFL2 en bleu, </w:t>
            </w:r>
            <w:r w:rsidRPr="00B11A14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AFL3 en vert</w:t>
            </w:r>
            <w:r w:rsidRPr="00B11A1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666" w:type="dxa"/>
            <w:gridSpan w:val="4"/>
            <w:shd w:val="clear" w:color="auto" w:fill="auto"/>
          </w:tcPr>
          <w:p w:rsidR="00490364" w:rsidRPr="00B11A14" w:rsidRDefault="00490364" w:rsidP="009A57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90364" w:rsidRPr="00B11A14" w:rsidRDefault="00490364" w:rsidP="00490364">
      <w:pPr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62"/>
      </w:tblGrid>
      <w:tr w:rsidR="00490364" w:rsidRPr="00B11A14" w:rsidTr="009A57A9">
        <w:tc>
          <w:tcPr>
            <w:tcW w:w="16262" w:type="dxa"/>
          </w:tcPr>
          <w:p w:rsidR="00490364" w:rsidRPr="00B11A1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 xml:space="preserve">Principes d’élaboration de l’épreuve du </w:t>
            </w:r>
            <w:r>
              <w:rPr>
                <w:rFonts w:ascii="Calibri" w:hAnsi="Calibri" w:cs="Calibri"/>
                <w:sz w:val="22"/>
                <w:szCs w:val="22"/>
              </w:rPr>
              <w:t>champ d’apprentissage 5</w:t>
            </w:r>
          </w:p>
        </w:tc>
      </w:tr>
      <w:tr w:rsidR="00490364" w:rsidRPr="00B11A14" w:rsidTr="009A57A9">
        <w:tc>
          <w:tcPr>
            <w:tcW w:w="16262" w:type="dxa"/>
          </w:tcPr>
          <w:p w:rsidR="00490364" w:rsidRPr="00B11A14" w:rsidRDefault="00490364" w:rsidP="009A57A9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L’épreuve :</w:t>
            </w:r>
          </w:p>
          <w:p w:rsidR="00490364" w:rsidRPr="00B11A14" w:rsidRDefault="00490364" w:rsidP="009A57A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90364" w:rsidRPr="00B11A14" w:rsidRDefault="00490364" w:rsidP="009A57A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90364" w:rsidRPr="00B11A14" w:rsidRDefault="00490364" w:rsidP="009A57A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90364" w:rsidRPr="00B11A14" w:rsidRDefault="00490364" w:rsidP="009A57A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90364" w:rsidRPr="00B11A14" w:rsidRDefault="00490364" w:rsidP="009A57A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90364" w:rsidRPr="00B11A14" w:rsidRDefault="00490364" w:rsidP="009A57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90364" w:rsidRDefault="00490364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2"/>
        <w:gridCol w:w="813"/>
        <w:gridCol w:w="2439"/>
        <w:gridCol w:w="1627"/>
        <w:gridCol w:w="1362"/>
        <w:gridCol w:w="2703"/>
        <w:gridCol w:w="813"/>
        <w:gridCol w:w="3253"/>
      </w:tblGrid>
      <w:tr w:rsidR="00490364" w:rsidRPr="00B11A14" w:rsidTr="00490364">
        <w:tc>
          <w:tcPr>
            <w:tcW w:w="3252" w:type="dxa"/>
            <w:vMerge w:val="restart"/>
          </w:tcPr>
          <w:p w:rsidR="00490364" w:rsidRPr="00B11A14" w:rsidRDefault="00490364" w:rsidP="009A57A9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lastRenderedPageBreak/>
              <w:t>Éléments à évaluer</w:t>
            </w:r>
          </w:p>
        </w:tc>
        <w:tc>
          <w:tcPr>
            <w:tcW w:w="13010" w:type="dxa"/>
            <w:gridSpan w:val="7"/>
            <w:shd w:val="clear" w:color="auto" w:fill="FF0000"/>
          </w:tcPr>
          <w:p w:rsidR="00490364" w:rsidRPr="00490364" w:rsidRDefault="00490364" w:rsidP="0049036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90364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Repères d ‘évaluation de l’AFL1 </w:t>
            </w:r>
            <w:r w:rsidRPr="004903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Pr="00490364">
              <w:rPr>
                <w:b/>
                <w:sz w:val="22"/>
                <w:szCs w:val="22"/>
              </w:rPr>
              <w:t>S’engager pour obtenir les effets recherchés selon son projet personnel, en faisant des choix de paramètres d’entraînement cohérents avec le thème retenu</w:t>
            </w:r>
          </w:p>
        </w:tc>
      </w:tr>
      <w:tr w:rsidR="00490364" w:rsidRPr="00B11A14" w:rsidTr="009A57A9">
        <w:tc>
          <w:tcPr>
            <w:tcW w:w="3252" w:type="dxa"/>
            <w:vMerge/>
          </w:tcPr>
          <w:p w:rsidR="00490364" w:rsidRPr="00B11A14" w:rsidRDefault="00490364" w:rsidP="009A57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2" w:type="dxa"/>
            <w:gridSpan w:val="2"/>
          </w:tcPr>
          <w:p w:rsidR="00490364" w:rsidRPr="00B11A1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1</w:t>
            </w:r>
          </w:p>
        </w:tc>
        <w:tc>
          <w:tcPr>
            <w:tcW w:w="2989" w:type="dxa"/>
            <w:gridSpan w:val="2"/>
          </w:tcPr>
          <w:p w:rsidR="00490364" w:rsidRPr="00B11A1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2</w:t>
            </w:r>
          </w:p>
        </w:tc>
        <w:tc>
          <w:tcPr>
            <w:tcW w:w="3516" w:type="dxa"/>
            <w:gridSpan w:val="2"/>
          </w:tcPr>
          <w:p w:rsidR="00490364" w:rsidRPr="0049036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364">
              <w:rPr>
                <w:rFonts w:ascii="Calibri" w:hAnsi="Calibri" w:cs="Calibri"/>
                <w:sz w:val="22"/>
                <w:szCs w:val="22"/>
              </w:rPr>
              <w:t>Degré 3</w:t>
            </w:r>
          </w:p>
        </w:tc>
        <w:tc>
          <w:tcPr>
            <w:tcW w:w="3253" w:type="dxa"/>
          </w:tcPr>
          <w:p w:rsidR="00490364" w:rsidRPr="00B11A1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4</w:t>
            </w:r>
          </w:p>
        </w:tc>
      </w:tr>
      <w:tr w:rsidR="00490364" w:rsidRPr="00B11A14" w:rsidTr="00490364">
        <w:tc>
          <w:tcPr>
            <w:tcW w:w="3252" w:type="dxa"/>
            <w:vAlign w:val="center"/>
          </w:tcPr>
          <w:p w:rsidR="00490364" w:rsidRPr="00B11A14" w:rsidRDefault="00490364" w:rsidP="0049036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PRODUIRE</w:t>
            </w:r>
          </w:p>
        </w:tc>
        <w:tc>
          <w:tcPr>
            <w:tcW w:w="3252" w:type="dxa"/>
            <w:gridSpan w:val="2"/>
          </w:tcPr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9" w:type="dxa"/>
            <w:gridSpan w:val="2"/>
          </w:tcPr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6" w:type="dxa"/>
            <w:gridSpan w:val="2"/>
          </w:tcPr>
          <w:p w:rsidR="00490364" w:rsidRPr="0049036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3" w:type="dxa"/>
          </w:tcPr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364" w:rsidRPr="00B11A14" w:rsidTr="00490364">
        <w:tc>
          <w:tcPr>
            <w:tcW w:w="3252" w:type="dxa"/>
            <w:vAlign w:val="center"/>
          </w:tcPr>
          <w:p w:rsidR="0049036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9036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ANALYSER</w:t>
            </w:r>
          </w:p>
          <w:p w:rsidR="00490364" w:rsidRPr="00B11A1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2" w:type="dxa"/>
            <w:gridSpan w:val="2"/>
          </w:tcPr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9" w:type="dxa"/>
            <w:gridSpan w:val="2"/>
          </w:tcPr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6" w:type="dxa"/>
            <w:gridSpan w:val="2"/>
          </w:tcPr>
          <w:p w:rsidR="00490364" w:rsidRPr="0049036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3" w:type="dxa"/>
          </w:tcPr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364" w:rsidRPr="00B11A14" w:rsidTr="009A57A9">
        <w:tc>
          <w:tcPr>
            <w:tcW w:w="16262" w:type="dxa"/>
            <w:gridSpan w:val="8"/>
            <w:shd w:val="clear" w:color="auto" w:fill="00B0F0"/>
          </w:tcPr>
          <w:p w:rsidR="00490364" w:rsidRPr="00490364" w:rsidRDefault="00490364" w:rsidP="0049036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490364">
              <w:rPr>
                <w:rFonts w:ascii="Calibri" w:hAnsi="Calibri" w:cs="Calibri"/>
                <w:b/>
                <w:sz w:val="22"/>
                <w:szCs w:val="22"/>
              </w:rPr>
              <w:t>Repères d’évaluation de l’AFL2 </w:t>
            </w:r>
            <w:r w:rsidRPr="00490364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490364">
              <w:rPr>
                <w:rFonts w:asciiTheme="minorHAnsi" w:hAnsiTheme="minorHAnsi" w:cstheme="minorHAnsi"/>
                <w:b/>
                <w:sz w:val="22"/>
                <w:szCs w:val="22"/>
              </w:rPr>
              <w:t>S’entraîner, individuellement ou collectivement, pour développer ses ressources et s’entretenir en fonction des effets recherchés</w:t>
            </w:r>
            <w:r w:rsidRPr="00490364">
              <w:rPr>
                <w:sz w:val="22"/>
                <w:szCs w:val="22"/>
              </w:rPr>
              <w:t xml:space="preserve"> </w:t>
            </w:r>
          </w:p>
        </w:tc>
      </w:tr>
      <w:tr w:rsidR="00490364" w:rsidRPr="00B11A14" w:rsidTr="009A57A9">
        <w:tc>
          <w:tcPr>
            <w:tcW w:w="4065" w:type="dxa"/>
            <w:gridSpan w:val="2"/>
          </w:tcPr>
          <w:p w:rsidR="00490364" w:rsidRPr="00B11A1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1</w:t>
            </w:r>
          </w:p>
        </w:tc>
        <w:tc>
          <w:tcPr>
            <w:tcW w:w="4066" w:type="dxa"/>
            <w:gridSpan w:val="2"/>
          </w:tcPr>
          <w:p w:rsidR="00490364" w:rsidRPr="00B11A1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2</w:t>
            </w:r>
          </w:p>
        </w:tc>
        <w:tc>
          <w:tcPr>
            <w:tcW w:w="4065" w:type="dxa"/>
            <w:gridSpan w:val="2"/>
          </w:tcPr>
          <w:p w:rsidR="00490364" w:rsidRPr="0049036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364">
              <w:rPr>
                <w:rFonts w:ascii="Calibri" w:hAnsi="Calibri" w:cs="Calibri"/>
                <w:sz w:val="22"/>
                <w:szCs w:val="22"/>
              </w:rPr>
              <w:t>Degré 3</w:t>
            </w:r>
          </w:p>
        </w:tc>
        <w:tc>
          <w:tcPr>
            <w:tcW w:w="4066" w:type="dxa"/>
            <w:gridSpan w:val="2"/>
          </w:tcPr>
          <w:p w:rsidR="00490364" w:rsidRPr="0049036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364">
              <w:rPr>
                <w:rFonts w:ascii="Calibri" w:hAnsi="Calibri" w:cs="Calibri"/>
                <w:sz w:val="22"/>
                <w:szCs w:val="22"/>
              </w:rPr>
              <w:t>Degré 4</w:t>
            </w:r>
          </w:p>
        </w:tc>
      </w:tr>
      <w:tr w:rsidR="00490364" w:rsidRPr="00B11A14" w:rsidTr="009A57A9">
        <w:tc>
          <w:tcPr>
            <w:tcW w:w="4065" w:type="dxa"/>
            <w:gridSpan w:val="2"/>
          </w:tcPr>
          <w:p w:rsidR="0049036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9036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9036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6" w:type="dxa"/>
            <w:gridSpan w:val="2"/>
          </w:tcPr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5" w:type="dxa"/>
            <w:gridSpan w:val="2"/>
          </w:tcPr>
          <w:p w:rsidR="00490364" w:rsidRPr="0049036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6" w:type="dxa"/>
            <w:gridSpan w:val="2"/>
          </w:tcPr>
          <w:p w:rsidR="00490364" w:rsidRPr="0049036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0364" w:rsidRPr="00B11A14" w:rsidTr="009A57A9">
        <w:tc>
          <w:tcPr>
            <w:tcW w:w="16262" w:type="dxa"/>
            <w:gridSpan w:val="8"/>
            <w:shd w:val="clear" w:color="auto" w:fill="00B050"/>
          </w:tcPr>
          <w:p w:rsidR="00490364" w:rsidRPr="00490364" w:rsidRDefault="00490364" w:rsidP="0049036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490364">
              <w:rPr>
                <w:rFonts w:ascii="Calibri" w:hAnsi="Calibri" w:cs="Calibri"/>
                <w:b/>
                <w:sz w:val="22"/>
                <w:szCs w:val="22"/>
              </w:rPr>
              <w:t xml:space="preserve">Repères d’évaluation de l’AFL3 : </w:t>
            </w:r>
            <w:r w:rsidRPr="00490364">
              <w:rPr>
                <w:rFonts w:asciiTheme="minorHAnsi" w:hAnsiTheme="minorHAnsi" w:cstheme="minorHAnsi"/>
                <w:b/>
                <w:sz w:val="22"/>
                <w:szCs w:val="22"/>
              </w:rPr>
              <w:t>Coopérer pour faire progresser</w:t>
            </w:r>
            <w:r w:rsidRPr="00490364">
              <w:rPr>
                <w:sz w:val="22"/>
                <w:szCs w:val="22"/>
              </w:rPr>
              <w:t xml:space="preserve"> </w:t>
            </w:r>
          </w:p>
        </w:tc>
      </w:tr>
      <w:tr w:rsidR="00490364" w:rsidRPr="00B11A14" w:rsidTr="009A57A9">
        <w:tc>
          <w:tcPr>
            <w:tcW w:w="4065" w:type="dxa"/>
            <w:gridSpan w:val="2"/>
          </w:tcPr>
          <w:p w:rsidR="00490364" w:rsidRPr="00B11A1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1</w:t>
            </w:r>
          </w:p>
        </w:tc>
        <w:tc>
          <w:tcPr>
            <w:tcW w:w="4066" w:type="dxa"/>
            <w:gridSpan w:val="2"/>
          </w:tcPr>
          <w:p w:rsidR="00490364" w:rsidRPr="00B11A1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2</w:t>
            </w:r>
          </w:p>
        </w:tc>
        <w:tc>
          <w:tcPr>
            <w:tcW w:w="4065" w:type="dxa"/>
            <w:gridSpan w:val="2"/>
          </w:tcPr>
          <w:p w:rsidR="00490364" w:rsidRPr="0049036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364">
              <w:rPr>
                <w:rFonts w:ascii="Calibri" w:hAnsi="Calibri" w:cs="Calibri"/>
                <w:sz w:val="22"/>
                <w:szCs w:val="22"/>
              </w:rPr>
              <w:t>Degré 3</w:t>
            </w:r>
          </w:p>
        </w:tc>
        <w:tc>
          <w:tcPr>
            <w:tcW w:w="4066" w:type="dxa"/>
            <w:gridSpan w:val="2"/>
          </w:tcPr>
          <w:p w:rsidR="00490364" w:rsidRPr="00490364" w:rsidRDefault="00490364" w:rsidP="009A57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0364">
              <w:rPr>
                <w:rFonts w:ascii="Calibri" w:hAnsi="Calibri" w:cs="Calibri"/>
                <w:sz w:val="22"/>
                <w:szCs w:val="22"/>
              </w:rPr>
              <w:t>Degré 4</w:t>
            </w:r>
          </w:p>
        </w:tc>
      </w:tr>
      <w:tr w:rsidR="00490364" w:rsidRPr="00B11A14" w:rsidTr="009A57A9">
        <w:tc>
          <w:tcPr>
            <w:tcW w:w="4065" w:type="dxa"/>
            <w:gridSpan w:val="2"/>
          </w:tcPr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6" w:type="dxa"/>
            <w:gridSpan w:val="2"/>
          </w:tcPr>
          <w:p w:rsidR="00490364" w:rsidRPr="00B11A1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5" w:type="dxa"/>
            <w:gridSpan w:val="2"/>
          </w:tcPr>
          <w:p w:rsidR="00490364" w:rsidRPr="0049036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6" w:type="dxa"/>
            <w:gridSpan w:val="2"/>
          </w:tcPr>
          <w:p w:rsidR="00490364" w:rsidRPr="00490364" w:rsidRDefault="00490364" w:rsidP="009A57A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90364" w:rsidRDefault="00490364" w:rsidP="00490364">
      <w:pPr>
        <w:rPr>
          <w:rFonts w:ascii="Calibri" w:hAnsi="Calibri" w:cs="Calibri"/>
          <w:sz w:val="22"/>
          <w:szCs w:val="22"/>
        </w:rPr>
      </w:pPr>
    </w:p>
    <w:p w:rsidR="00490364" w:rsidRDefault="00490364" w:rsidP="00490364">
      <w:pPr>
        <w:rPr>
          <w:rFonts w:ascii="Calibri" w:hAnsi="Calibri" w:cs="Calibri"/>
          <w:sz w:val="22"/>
          <w:szCs w:val="22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12788"/>
      </w:tblGrid>
      <w:tr w:rsidR="00DF3665" w:rsidRPr="002B42FC" w:rsidTr="00D360BB">
        <w:tc>
          <w:tcPr>
            <w:tcW w:w="336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</w:tcPr>
          <w:p w:rsidR="00DF3665" w:rsidRPr="00E114E9" w:rsidRDefault="00DF3665" w:rsidP="00D360BB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 w:rsidRPr="00E114E9">
              <w:rPr>
                <w:rFonts w:cs="Calibri"/>
                <w:b/>
                <w:sz w:val="22"/>
                <w:szCs w:val="22"/>
              </w:rPr>
              <w:t>Validation (réservée aux IA-IPR)</w:t>
            </w:r>
          </w:p>
        </w:tc>
        <w:tc>
          <w:tcPr>
            <w:tcW w:w="1278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</w:tcPr>
          <w:p w:rsidR="00DF3665" w:rsidRPr="00E114E9" w:rsidRDefault="00DF3665" w:rsidP="00D360BB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 w:rsidRPr="00E114E9">
              <w:rPr>
                <w:rFonts w:cs="Calibri"/>
                <w:b/>
                <w:sz w:val="22"/>
                <w:szCs w:val="22"/>
              </w:rPr>
              <w:t>Motivation et/ou commentaire :</w:t>
            </w:r>
          </w:p>
        </w:tc>
      </w:tr>
      <w:tr w:rsidR="00DF3665" w:rsidRPr="000524A2" w:rsidTr="00D360BB">
        <w:trPr>
          <w:trHeight w:val="1462"/>
        </w:trPr>
        <w:tc>
          <w:tcPr>
            <w:tcW w:w="336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:rsidR="00DF3665" w:rsidRPr="00416AED" w:rsidRDefault="00DF3665" w:rsidP="00D360BB">
            <w:pPr>
              <w:spacing w:before="12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8"/>
                  <w:szCs w:val="20"/>
                  <w:shd w:val="clear" w:color="auto" w:fill="92D050"/>
                </w:rPr>
                <w:id w:val="-21293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7030A0"/>
                    <w:sz w:val="28"/>
                    <w:szCs w:val="20"/>
                    <w:shd w:val="clear" w:color="auto" w:fill="92D050"/>
                  </w:rPr>
                  <w:t>☐</w:t>
                </w:r>
              </w:sdtContent>
            </w:sdt>
            <w:r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Pr="00416AED">
              <w:rPr>
                <w:rFonts w:cs="Calibri"/>
                <w:b/>
                <w:sz w:val="22"/>
                <w:szCs w:val="22"/>
              </w:rPr>
              <w:t>Validée</w:t>
            </w:r>
            <w:r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color w:val="7030A0"/>
                  <w:sz w:val="28"/>
                  <w:szCs w:val="20"/>
                  <w:shd w:val="clear" w:color="auto" w:fill="F4B083" w:themeFill="accent2" w:themeFillTint="99"/>
                </w:rPr>
                <w:id w:val="1672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7030A0"/>
                    <w:sz w:val="28"/>
                    <w:szCs w:val="20"/>
                    <w:shd w:val="clear" w:color="auto" w:fill="F4B083" w:themeFill="accent2" w:themeFillTint="99"/>
                  </w:rPr>
                  <w:t>☐</w:t>
                </w:r>
              </w:sdtContent>
            </w:sdt>
            <w:r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Pr="00416AED">
              <w:rPr>
                <w:rFonts w:cs="Calibri"/>
                <w:b/>
                <w:sz w:val="22"/>
                <w:szCs w:val="22"/>
              </w:rPr>
              <w:t>Non validée</w:t>
            </w:r>
          </w:p>
          <w:p w:rsidR="00DF3665" w:rsidRPr="00416AED" w:rsidRDefault="00DF3665" w:rsidP="00D360BB">
            <w:pPr>
              <w:spacing w:before="120"/>
              <w:rPr>
                <w:rFonts w:cs="Calibri"/>
                <w:b/>
                <w:sz w:val="22"/>
                <w:szCs w:val="22"/>
              </w:rPr>
            </w:pPr>
            <w:r w:rsidRPr="00416AED">
              <w:rPr>
                <w:rFonts w:cs="Calibri"/>
                <w:b/>
                <w:sz w:val="22"/>
                <w:szCs w:val="22"/>
              </w:rPr>
              <w:t>le : jj/mm/aaaa</w:t>
            </w:r>
          </w:p>
          <w:p w:rsidR="00DF3665" w:rsidRPr="00416AED" w:rsidRDefault="00DF3665" w:rsidP="00D360BB">
            <w:pPr>
              <w:spacing w:before="120"/>
              <w:rPr>
                <w:rFonts w:ascii="Arial Narrow" w:hAnsi="Arial Narrow"/>
                <w:b/>
                <w:color w:val="A6A6A6"/>
                <w:sz w:val="20"/>
                <w:szCs w:val="20"/>
              </w:rPr>
            </w:pPr>
            <w:r w:rsidRPr="00416AED">
              <w:rPr>
                <w:rFonts w:cs="Calibri"/>
                <w:b/>
                <w:sz w:val="22"/>
                <w:szCs w:val="22"/>
              </w:rPr>
              <w:t>par : nom IA-IPR</w:t>
            </w:r>
          </w:p>
        </w:tc>
        <w:tc>
          <w:tcPr>
            <w:tcW w:w="1278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:rsidR="00DF3665" w:rsidRPr="00E114E9" w:rsidRDefault="00DF3665" w:rsidP="00D360BB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 w:rsidRPr="00E114E9"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:rsidR="00D256D2" w:rsidRDefault="00D256D2">
      <w:bookmarkStart w:id="0" w:name="_GoBack"/>
      <w:bookmarkEnd w:id="0"/>
    </w:p>
    <w:sectPr w:rsidR="00D256D2" w:rsidSect="0038042F">
      <w:pgSz w:w="16840" w:h="11900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64"/>
    <w:rsid w:val="00120946"/>
    <w:rsid w:val="00490364"/>
    <w:rsid w:val="00D256D2"/>
    <w:rsid w:val="00D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1418F-CE88-4D45-B81C-4B191E2A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364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03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03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LOOTEN</dc:creator>
  <cp:keywords/>
  <dc:description/>
  <cp:lastModifiedBy>Emmanuelle LOOTEN</cp:lastModifiedBy>
  <cp:revision>2</cp:revision>
  <dcterms:created xsi:type="dcterms:W3CDTF">2021-12-13T09:25:00Z</dcterms:created>
  <dcterms:modified xsi:type="dcterms:W3CDTF">2022-10-03T10:54:00Z</dcterms:modified>
</cp:coreProperties>
</file>