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2079"/>
        <w:gridCol w:w="3866"/>
        <w:gridCol w:w="3932"/>
        <w:gridCol w:w="3789"/>
      </w:tblGrid>
      <w:tr w:rsidR="00CD678B" w:rsidRPr="0074145B" w:rsidTr="00CD678B">
        <w:tc>
          <w:tcPr>
            <w:tcW w:w="2636" w:type="dxa"/>
            <w:shd w:val="clear" w:color="auto" w:fill="auto"/>
          </w:tcPr>
          <w:p w:rsidR="00CD678B" w:rsidRDefault="00CD678B" w:rsidP="00842246">
            <w:pPr>
              <w:rPr>
                <w:b/>
              </w:rPr>
            </w:pPr>
            <w:r>
              <w:rPr>
                <w:b/>
              </w:rPr>
              <w:t>Académie de Bordeaux</w:t>
            </w:r>
          </w:p>
          <w:p w:rsidR="00CD678B" w:rsidRPr="00727B4E" w:rsidRDefault="00CD678B" w:rsidP="00842246">
            <w:pPr>
              <w:rPr>
                <w:b/>
              </w:rPr>
            </w:pPr>
            <w:r>
              <w:rPr>
                <w:b/>
              </w:rPr>
              <w:t xml:space="preserve">     </w:t>
            </w:r>
            <w:r w:rsidRPr="0074145B">
              <w:rPr>
                <w:b/>
                <w:noProof/>
                <w:lang w:eastAsia="fr-FR"/>
              </w:rPr>
              <w:drawing>
                <wp:inline distT="0" distB="0" distL="0" distR="0">
                  <wp:extent cx="1114425" cy="485775"/>
                  <wp:effectExtent l="0" t="0" r="9525" b="9525"/>
                  <wp:docPr id="2" name="Image 2" descr="C:\Users\frouanet\Desktop\outils\Logos\2014_marianne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uanet\Desktop\outils\Logos\2014_marianne_couleu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485775"/>
                          </a:xfrm>
                          <a:prstGeom prst="rect">
                            <a:avLst/>
                          </a:prstGeom>
                          <a:noFill/>
                          <a:ln>
                            <a:noFill/>
                          </a:ln>
                        </pic:spPr>
                      </pic:pic>
                    </a:graphicData>
                  </a:graphic>
                </wp:inline>
              </w:drawing>
            </w:r>
          </w:p>
        </w:tc>
        <w:tc>
          <w:tcPr>
            <w:tcW w:w="9877" w:type="dxa"/>
            <w:gridSpan w:val="3"/>
            <w:shd w:val="clear" w:color="auto" w:fill="auto"/>
            <w:vAlign w:val="center"/>
          </w:tcPr>
          <w:p w:rsidR="00CD678B" w:rsidRPr="0074145B" w:rsidRDefault="00CD678B" w:rsidP="00842246">
            <w:pPr>
              <w:jc w:val="center"/>
              <w:rPr>
                <w:b/>
                <w:sz w:val="44"/>
                <w:szCs w:val="44"/>
              </w:rPr>
            </w:pPr>
            <w:r w:rsidRPr="0074145B">
              <w:rPr>
                <w:b/>
                <w:sz w:val="44"/>
                <w:szCs w:val="44"/>
              </w:rPr>
              <w:t>Référentiel certificatif enseignement commun EPS</w:t>
            </w:r>
          </w:p>
        </w:tc>
        <w:tc>
          <w:tcPr>
            <w:tcW w:w="3789" w:type="dxa"/>
            <w:shd w:val="clear" w:color="auto" w:fill="D9D9D9" w:themeFill="background1" w:themeFillShade="D9"/>
            <w:vAlign w:val="center"/>
          </w:tcPr>
          <w:p w:rsidR="00CD678B" w:rsidRPr="0074145B" w:rsidRDefault="00CD678B" w:rsidP="00CD678B">
            <w:pPr>
              <w:jc w:val="center"/>
              <w:rPr>
                <w:b/>
                <w:sz w:val="56"/>
                <w:szCs w:val="56"/>
              </w:rPr>
            </w:pPr>
            <w:r w:rsidRPr="0074145B">
              <w:rPr>
                <w:b/>
                <w:sz w:val="56"/>
                <w:szCs w:val="56"/>
              </w:rPr>
              <w:t>CA</w:t>
            </w:r>
            <w:r>
              <w:rPr>
                <w:b/>
                <w:sz w:val="56"/>
                <w:szCs w:val="56"/>
              </w:rPr>
              <w:t>2</w:t>
            </w:r>
          </w:p>
        </w:tc>
      </w:tr>
      <w:tr w:rsidR="00CD678B" w:rsidRPr="00431DF7" w:rsidTr="00CD678B">
        <w:tc>
          <w:tcPr>
            <w:tcW w:w="16302" w:type="dxa"/>
            <w:gridSpan w:val="5"/>
            <w:shd w:val="clear" w:color="auto" w:fill="auto"/>
          </w:tcPr>
          <w:p w:rsidR="00CD678B" w:rsidRPr="00431DF7" w:rsidRDefault="00CD678B" w:rsidP="00842246">
            <w:pPr>
              <w:rPr>
                <w:b/>
              </w:rPr>
            </w:pPr>
            <w:r>
              <w:rPr>
                <w:b/>
              </w:rPr>
              <w:t>Etablissement :</w:t>
            </w:r>
          </w:p>
        </w:tc>
      </w:tr>
      <w:tr w:rsidR="00CD678B" w:rsidRPr="00727B4E" w:rsidTr="00CD678B">
        <w:tc>
          <w:tcPr>
            <w:tcW w:w="16302" w:type="dxa"/>
            <w:gridSpan w:val="5"/>
            <w:shd w:val="clear" w:color="auto" w:fill="auto"/>
          </w:tcPr>
          <w:p w:rsidR="00CD678B" w:rsidRDefault="00CD678B" w:rsidP="00842246">
            <w:pPr>
              <w:rPr>
                <w:b/>
              </w:rPr>
            </w:pPr>
            <w:r>
              <w:rPr>
                <w:b/>
              </w:rPr>
              <w:t xml:space="preserve">Eléments de contexte et choix réalisés par l’équipe pédagogique : </w:t>
            </w:r>
          </w:p>
          <w:p w:rsidR="00CD678B" w:rsidRDefault="00CD678B" w:rsidP="00842246">
            <w:pPr>
              <w:ind w:left="720"/>
              <w:rPr>
                <w:b/>
              </w:rPr>
            </w:pPr>
          </w:p>
          <w:p w:rsidR="00CD678B" w:rsidRDefault="00CD678B" w:rsidP="00842246">
            <w:pPr>
              <w:rPr>
                <w:b/>
              </w:rPr>
            </w:pPr>
          </w:p>
          <w:p w:rsidR="00CD678B" w:rsidRDefault="00CD678B" w:rsidP="00842246">
            <w:pPr>
              <w:rPr>
                <w:b/>
              </w:rPr>
            </w:pPr>
          </w:p>
          <w:p w:rsidR="00CD678B" w:rsidRDefault="00CD678B" w:rsidP="00842246">
            <w:pPr>
              <w:rPr>
                <w:b/>
              </w:rPr>
            </w:pPr>
          </w:p>
          <w:p w:rsidR="00CD678B" w:rsidRPr="00727B4E" w:rsidRDefault="00CD678B" w:rsidP="00842246"/>
        </w:tc>
      </w:tr>
      <w:tr w:rsidR="00CD678B" w:rsidRPr="00431DF7" w:rsidTr="00CD678B">
        <w:tc>
          <w:tcPr>
            <w:tcW w:w="4715" w:type="dxa"/>
            <w:gridSpan w:val="2"/>
            <w:shd w:val="clear" w:color="auto" w:fill="D9D9D9" w:themeFill="background1" w:themeFillShade="D9"/>
          </w:tcPr>
          <w:p w:rsidR="00CD678B" w:rsidRPr="00831762" w:rsidRDefault="00CD678B" w:rsidP="0025667C">
            <w:pPr>
              <w:rPr>
                <w:rFonts w:ascii="Calibri" w:hAnsi="Calibri" w:cs="Calibri"/>
                <w:sz w:val="22"/>
                <w:szCs w:val="22"/>
              </w:rPr>
            </w:pPr>
            <w:r w:rsidRPr="00831762">
              <w:rPr>
                <w:rFonts w:ascii="Calibri" w:hAnsi="Calibri" w:cs="Calibri"/>
                <w:b/>
                <w:sz w:val="22"/>
                <w:szCs w:val="22"/>
              </w:rPr>
              <w:t>CA</w:t>
            </w:r>
            <w:r w:rsidR="0025667C" w:rsidRPr="00831762">
              <w:rPr>
                <w:rFonts w:ascii="Calibri" w:hAnsi="Calibri" w:cs="Calibri"/>
                <w:b/>
                <w:sz w:val="22"/>
                <w:szCs w:val="22"/>
              </w:rPr>
              <w:t>2</w:t>
            </w:r>
            <w:r w:rsidRPr="00831762">
              <w:rPr>
                <w:rFonts w:ascii="Calibri" w:hAnsi="Calibri" w:cs="Calibri"/>
                <w:b/>
                <w:sz w:val="22"/>
                <w:szCs w:val="22"/>
              </w:rPr>
              <w:t xml:space="preserve"> : </w:t>
            </w:r>
            <w:r w:rsidRPr="00831762">
              <w:rPr>
                <w:rFonts w:ascii="Calibri" w:hAnsi="Calibri" w:cs="Calibri"/>
                <w:b/>
                <w:color w:val="000000" w:themeColor="text1"/>
                <w:sz w:val="22"/>
                <w:szCs w:val="22"/>
              </w:rPr>
              <w:t>Adapter son déplacement à des environnements variés ou incertains</w:t>
            </w:r>
          </w:p>
        </w:tc>
        <w:tc>
          <w:tcPr>
            <w:tcW w:w="3866" w:type="dxa"/>
            <w:shd w:val="clear" w:color="auto" w:fill="auto"/>
          </w:tcPr>
          <w:p w:rsidR="00CD678B" w:rsidRPr="00831762" w:rsidRDefault="00CD678B" w:rsidP="00842246">
            <w:pPr>
              <w:rPr>
                <w:rFonts w:ascii="Calibri" w:hAnsi="Calibri" w:cs="Calibri"/>
                <w:color w:val="FF0000"/>
                <w:sz w:val="22"/>
                <w:szCs w:val="22"/>
              </w:rPr>
            </w:pPr>
            <w:r w:rsidRPr="00831762">
              <w:rPr>
                <w:rFonts w:ascii="Calibri" w:hAnsi="Calibri" w:cs="Calibri"/>
                <w:b/>
                <w:color w:val="FF0000"/>
                <w:sz w:val="22"/>
                <w:szCs w:val="22"/>
              </w:rPr>
              <w:t>AFL1 S’engager à l’aide d’une motricité spécifique pour réaliser en sécurité et à son meilleur niveau, un itinéraire dans un contexte incertain</w:t>
            </w:r>
          </w:p>
        </w:tc>
        <w:tc>
          <w:tcPr>
            <w:tcW w:w="3932" w:type="dxa"/>
            <w:shd w:val="clear" w:color="auto" w:fill="auto"/>
          </w:tcPr>
          <w:p w:rsidR="00CD678B" w:rsidRPr="00831762" w:rsidRDefault="00CD678B" w:rsidP="00842246">
            <w:pPr>
              <w:rPr>
                <w:rFonts w:ascii="Calibri" w:hAnsi="Calibri" w:cs="Calibri"/>
                <w:sz w:val="22"/>
                <w:szCs w:val="22"/>
              </w:rPr>
            </w:pPr>
            <w:r w:rsidRPr="00831762">
              <w:rPr>
                <w:rFonts w:ascii="Calibri" w:hAnsi="Calibri" w:cs="Calibri"/>
                <w:b/>
                <w:color w:val="00B0F0"/>
                <w:sz w:val="22"/>
                <w:szCs w:val="22"/>
              </w:rPr>
              <w:t>AFL2 :</w:t>
            </w:r>
            <w:r w:rsidRPr="00831762">
              <w:rPr>
                <w:rFonts w:ascii="Calibri" w:hAnsi="Calibri" w:cs="Calibri"/>
                <w:sz w:val="22"/>
                <w:szCs w:val="22"/>
              </w:rPr>
              <w:t xml:space="preserve"> </w:t>
            </w:r>
            <w:r w:rsidRPr="00831762">
              <w:rPr>
                <w:rFonts w:ascii="Calibri" w:eastAsia="Arial" w:hAnsi="Calibri" w:cs="Calibri"/>
                <w:b/>
                <w:bCs/>
                <w:iCs/>
                <w:color w:val="00B0F0"/>
                <w:sz w:val="22"/>
                <w:szCs w:val="22"/>
                <w:lang w:eastAsia="fr-FR"/>
              </w:rPr>
              <w:t>S’entraîner individuellement et collectivement, pour se déplacer de manière efficiente et en toute sécurité</w:t>
            </w:r>
            <w:r w:rsidRPr="00831762">
              <w:rPr>
                <w:rFonts w:ascii="Calibri" w:eastAsia="Arial" w:hAnsi="Calibri" w:cs="Calibri"/>
                <w:b/>
                <w:bCs/>
                <w:iCs/>
                <w:color w:val="FFFFFF" w:themeColor="background1"/>
                <w:sz w:val="22"/>
                <w:szCs w:val="22"/>
                <w:lang w:eastAsia="fr-FR"/>
              </w:rPr>
              <w:t>.</w:t>
            </w:r>
          </w:p>
        </w:tc>
        <w:tc>
          <w:tcPr>
            <w:tcW w:w="3789" w:type="dxa"/>
            <w:shd w:val="clear" w:color="auto" w:fill="auto"/>
          </w:tcPr>
          <w:p w:rsidR="00CD678B" w:rsidRPr="00831762" w:rsidRDefault="00CD678B" w:rsidP="00842246">
            <w:pPr>
              <w:rPr>
                <w:rFonts w:ascii="Calibri" w:hAnsi="Calibri" w:cs="Calibri"/>
                <w:sz w:val="22"/>
                <w:szCs w:val="22"/>
              </w:rPr>
            </w:pPr>
            <w:r w:rsidRPr="00831762">
              <w:rPr>
                <w:rFonts w:ascii="Calibri" w:hAnsi="Calibri" w:cs="Calibri"/>
                <w:b/>
                <w:color w:val="00B050"/>
                <w:sz w:val="22"/>
                <w:szCs w:val="22"/>
              </w:rPr>
              <w:t>AFL3 :</w:t>
            </w:r>
            <w:r w:rsidRPr="00831762">
              <w:rPr>
                <w:rFonts w:ascii="Calibri" w:hAnsi="Calibri" w:cs="Calibri"/>
                <w:sz w:val="22"/>
                <w:szCs w:val="22"/>
              </w:rPr>
              <w:t xml:space="preserve"> </w:t>
            </w:r>
            <w:r w:rsidRPr="00831762">
              <w:rPr>
                <w:rFonts w:ascii="Calibri" w:hAnsi="Calibri" w:cs="Calibri"/>
                <w:b/>
                <w:color w:val="00B050"/>
                <w:sz w:val="22"/>
                <w:szCs w:val="22"/>
              </w:rPr>
              <w:t>Coopérer pour réaliser un projet de déplacement, en toute sécurité</w:t>
            </w:r>
          </w:p>
        </w:tc>
      </w:tr>
    </w:tbl>
    <w:tbl>
      <w:tblPr>
        <w:tblStyle w:val="Grilledutableau"/>
        <w:tblW w:w="0" w:type="auto"/>
        <w:tblLook w:val="04A0" w:firstRow="1" w:lastRow="0" w:firstColumn="1" w:lastColumn="0" w:noHBand="0" w:noVBand="1"/>
      </w:tblPr>
      <w:tblGrid>
        <w:gridCol w:w="2405"/>
        <w:gridCol w:w="1660"/>
        <w:gridCol w:w="1804"/>
        <w:gridCol w:w="2262"/>
        <w:gridCol w:w="1362"/>
        <w:gridCol w:w="2703"/>
        <w:gridCol w:w="840"/>
        <w:gridCol w:w="3226"/>
      </w:tblGrid>
      <w:tr w:rsidR="00DA6467" w:rsidTr="00842246">
        <w:tc>
          <w:tcPr>
            <w:tcW w:w="16262" w:type="dxa"/>
            <w:gridSpan w:val="8"/>
          </w:tcPr>
          <w:p w:rsidR="00DA6467" w:rsidRDefault="00DA6467" w:rsidP="00DA6467">
            <w:pPr>
              <w:jc w:val="center"/>
            </w:pPr>
            <w:r>
              <w:t>Principes d’élaboration de l’épreuve du champ d’apprentissage 2</w:t>
            </w:r>
          </w:p>
        </w:tc>
      </w:tr>
      <w:tr w:rsidR="00DA6467" w:rsidRPr="00831762" w:rsidTr="00842246">
        <w:tc>
          <w:tcPr>
            <w:tcW w:w="2405" w:type="dxa"/>
            <w:vMerge w:val="restart"/>
          </w:tcPr>
          <w:p w:rsidR="00DA6467" w:rsidRPr="00831762" w:rsidRDefault="00DA6467" w:rsidP="00DA6467">
            <w:pPr>
              <w:rPr>
                <w:rFonts w:ascii="Calibri" w:hAnsi="Calibri" w:cs="Calibri"/>
                <w:sz w:val="22"/>
                <w:szCs w:val="22"/>
              </w:rPr>
            </w:pPr>
            <w:r w:rsidRPr="00831762">
              <w:rPr>
                <w:rFonts w:ascii="Calibri" w:hAnsi="Calibri" w:cs="Calibri"/>
                <w:sz w:val="22"/>
                <w:szCs w:val="22"/>
              </w:rPr>
              <w:t>Éléments à évaluer</w:t>
            </w:r>
          </w:p>
        </w:tc>
        <w:tc>
          <w:tcPr>
            <w:tcW w:w="13857" w:type="dxa"/>
            <w:gridSpan w:val="7"/>
          </w:tcPr>
          <w:p w:rsidR="00DA6467" w:rsidRPr="00831762" w:rsidRDefault="00DA6467" w:rsidP="00DA6467">
            <w:pPr>
              <w:jc w:val="center"/>
              <w:rPr>
                <w:rFonts w:ascii="Calibri" w:hAnsi="Calibri" w:cs="Calibri"/>
                <w:sz w:val="22"/>
                <w:szCs w:val="22"/>
              </w:rPr>
            </w:pPr>
            <w:r w:rsidRPr="00831762">
              <w:rPr>
                <w:rFonts w:ascii="Calibri" w:hAnsi="Calibri" w:cs="Calibri"/>
                <w:sz w:val="22"/>
                <w:szCs w:val="22"/>
              </w:rPr>
              <w:t>Repères d ‘évaluation</w:t>
            </w:r>
          </w:p>
        </w:tc>
      </w:tr>
      <w:tr w:rsidR="00DA6467" w:rsidRPr="00831762" w:rsidTr="00842246">
        <w:tc>
          <w:tcPr>
            <w:tcW w:w="2405" w:type="dxa"/>
            <w:vMerge/>
          </w:tcPr>
          <w:p w:rsidR="00DA6467" w:rsidRPr="00831762" w:rsidRDefault="00DA6467" w:rsidP="00DA6467">
            <w:pPr>
              <w:rPr>
                <w:rFonts w:ascii="Calibri" w:hAnsi="Calibri" w:cs="Calibri"/>
                <w:sz w:val="22"/>
                <w:szCs w:val="22"/>
              </w:rPr>
            </w:pPr>
          </w:p>
        </w:tc>
        <w:tc>
          <w:tcPr>
            <w:tcW w:w="3464" w:type="dxa"/>
            <w:gridSpan w:val="2"/>
          </w:tcPr>
          <w:p w:rsidR="00DA6467" w:rsidRPr="00831762" w:rsidRDefault="00DA6467" w:rsidP="00DA6467">
            <w:pPr>
              <w:jc w:val="center"/>
              <w:rPr>
                <w:rFonts w:ascii="Calibri" w:hAnsi="Calibri" w:cs="Calibri"/>
                <w:sz w:val="22"/>
                <w:szCs w:val="22"/>
              </w:rPr>
            </w:pPr>
            <w:r w:rsidRPr="00831762">
              <w:rPr>
                <w:rFonts w:ascii="Calibri" w:hAnsi="Calibri" w:cs="Calibri"/>
                <w:sz w:val="22"/>
                <w:szCs w:val="22"/>
              </w:rPr>
              <w:t>Degré 1</w:t>
            </w:r>
          </w:p>
        </w:tc>
        <w:tc>
          <w:tcPr>
            <w:tcW w:w="3624" w:type="dxa"/>
            <w:gridSpan w:val="2"/>
          </w:tcPr>
          <w:p w:rsidR="00DA6467" w:rsidRPr="00831762" w:rsidRDefault="00DA6467" w:rsidP="00DA6467">
            <w:pPr>
              <w:jc w:val="center"/>
              <w:rPr>
                <w:rFonts w:ascii="Calibri" w:hAnsi="Calibri" w:cs="Calibri"/>
                <w:sz w:val="22"/>
                <w:szCs w:val="22"/>
              </w:rPr>
            </w:pPr>
            <w:r w:rsidRPr="00831762">
              <w:rPr>
                <w:rFonts w:ascii="Calibri" w:hAnsi="Calibri" w:cs="Calibri"/>
                <w:sz w:val="22"/>
                <w:szCs w:val="22"/>
              </w:rPr>
              <w:t>Degré 2</w:t>
            </w:r>
          </w:p>
        </w:tc>
        <w:tc>
          <w:tcPr>
            <w:tcW w:w="3543" w:type="dxa"/>
            <w:gridSpan w:val="2"/>
          </w:tcPr>
          <w:p w:rsidR="00DA6467" w:rsidRPr="00831762" w:rsidRDefault="00DA6467" w:rsidP="00DA6467">
            <w:pPr>
              <w:jc w:val="center"/>
              <w:rPr>
                <w:rFonts w:ascii="Calibri" w:hAnsi="Calibri" w:cs="Calibri"/>
                <w:sz w:val="22"/>
                <w:szCs w:val="22"/>
              </w:rPr>
            </w:pPr>
            <w:r w:rsidRPr="00831762">
              <w:rPr>
                <w:rFonts w:ascii="Calibri" w:hAnsi="Calibri" w:cs="Calibri"/>
                <w:sz w:val="22"/>
                <w:szCs w:val="22"/>
              </w:rPr>
              <w:t>Degré 3</w:t>
            </w:r>
          </w:p>
        </w:tc>
        <w:tc>
          <w:tcPr>
            <w:tcW w:w="3226" w:type="dxa"/>
          </w:tcPr>
          <w:p w:rsidR="00DA6467" w:rsidRPr="00831762" w:rsidRDefault="00DA6467" w:rsidP="00DA6467">
            <w:pPr>
              <w:jc w:val="center"/>
              <w:rPr>
                <w:rFonts w:ascii="Calibri" w:hAnsi="Calibri" w:cs="Calibri"/>
                <w:sz w:val="22"/>
                <w:szCs w:val="22"/>
              </w:rPr>
            </w:pPr>
            <w:r w:rsidRPr="00831762">
              <w:rPr>
                <w:rFonts w:ascii="Calibri" w:hAnsi="Calibri" w:cs="Calibri"/>
                <w:sz w:val="22"/>
                <w:szCs w:val="22"/>
              </w:rPr>
              <w:t>Degré 4</w:t>
            </w:r>
          </w:p>
        </w:tc>
      </w:tr>
      <w:tr w:rsidR="00DA6467" w:rsidRPr="00831762" w:rsidTr="00842246">
        <w:tc>
          <w:tcPr>
            <w:tcW w:w="2405" w:type="dxa"/>
          </w:tcPr>
          <w:p w:rsidR="00DA6467" w:rsidRPr="00831762" w:rsidRDefault="00DA6467" w:rsidP="00DA6467">
            <w:pPr>
              <w:pStyle w:val="NormalWeb"/>
              <w:spacing w:before="0" w:beforeAutospacing="0" w:after="0" w:afterAutospacing="0"/>
              <w:rPr>
                <w:rFonts w:ascii="Calibri" w:hAnsi="Calibri" w:cs="Calibri"/>
                <w:sz w:val="22"/>
                <w:szCs w:val="22"/>
              </w:rPr>
            </w:pPr>
            <w:r w:rsidRPr="00831762">
              <w:rPr>
                <w:rFonts w:ascii="Calibri" w:hAnsi="Calibri" w:cs="Calibri"/>
                <w:sz w:val="22"/>
                <w:szCs w:val="22"/>
              </w:rPr>
              <w:t xml:space="preserve">Lire et analyser les </w:t>
            </w:r>
            <w:r w:rsidR="00645C56" w:rsidRPr="00831762">
              <w:rPr>
                <w:rFonts w:ascii="Calibri" w:hAnsi="Calibri" w:cs="Calibri"/>
                <w:sz w:val="22"/>
                <w:szCs w:val="22"/>
              </w:rPr>
              <w:t>caractéristiques</w:t>
            </w:r>
            <w:r w:rsidRPr="00831762">
              <w:rPr>
                <w:rFonts w:ascii="Calibri" w:hAnsi="Calibri" w:cs="Calibri"/>
                <w:sz w:val="22"/>
                <w:szCs w:val="22"/>
              </w:rPr>
              <w:t xml:space="preserve"> des </w:t>
            </w:r>
            <w:r w:rsidR="00645C56" w:rsidRPr="00831762">
              <w:rPr>
                <w:rFonts w:ascii="Calibri" w:hAnsi="Calibri" w:cs="Calibri"/>
                <w:sz w:val="22"/>
                <w:szCs w:val="22"/>
              </w:rPr>
              <w:t>éléments</w:t>
            </w:r>
            <w:r w:rsidRPr="00831762">
              <w:rPr>
                <w:rFonts w:ascii="Calibri" w:hAnsi="Calibri" w:cs="Calibri"/>
                <w:sz w:val="22"/>
                <w:szCs w:val="22"/>
              </w:rPr>
              <w:t xml:space="preserve"> du milieu pour choisir et conduire son </w:t>
            </w:r>
            <w:r w:rsidR="00645C56" w:rsidRPr="00831762">
              <w:rPr>
                <w:rFonts w:ascii="Calibri" w:hAnsi="Calibri" w:cs="Calibri"/>
                <w:sz w:val="22"/>
                <w:szCs w:val="22"/>
              </w:rPr>
              <w:t>itinéraire</w:t>
            </w:r>
            <w:r w:rsidRPr="00831762">
              <w:rPr>
                <w:rFonts w:ascii="Calibri" w:hAnsi="Calibri" w:cs="Calibri"/>
                <w:sz w:val="22"/>
                <w:szCs w:val="22"/>
              </w:rPr>
              <w:t xml:space="preserve"> </w:t>
            </w:r>
          </w:p>
        </w:tc>
        <w:tc>
          <w:tcPr>
            <w:tcW w:w="3464" w:type="dxa"/>
            <w:gridSpan w:val="2"/>
          </w:tcPr>
          <w:p w:rsidR="00DA6467" w:rsidRPr="00831762" w:rsidRDefault="00DA646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Absence de lecture des </w:t>
            </w:r>
            <w:r w:rsidR="00645C56" w:rsidRPr="00831762">
              <w:rPr>
                <w:rFonts w:ascii="Calibri" w:hAnsi="Calibri" w:cs="Calibri"/>
                <w:sz w:val="22"/>
                <w:szCs w:val="22"/>
              </w:rPr>
              <w:t>caractéristiques</w:t>
            </w:r>
            <w:r w:rsidRPr="00831762">
              <w:rPr>
                <w:rFonts w:ascii="Calibri" w:hAnsi="Calibri" w:cs="Calibri"/>
                <w:sz w:val="22"/>
                <w:szCs w:val="22"/>
              </w:rPr>
              <w:t xml:space="preserve"> du milieu, qui conduit à un manque de planification ou d’anticipation Choix </w:t>
            </w:r>
            <w:r w:rsidR="00645C56" w:rsidRPr="00831762">
              <w:rPr>
                <w:rFonts w:ascii="Calibri" w:hAnsi="Calibri" w:cs="Calibri"/>
                <w:sz w:val="22"/>
                <w:szCs w:val="22"/>
              </w:rPr>
              <w:t>aléatoire</w:t>
            </w:r>
            <w:r w:rsidRPr="00831762">
              <w:rPr>
                <w:rFonts w:ascii="Calibri" w:hAnsi="Calibri" w:cs="Calibri"/>
                <w:sz w:val="22"/>
                <w:szCs w:val="22"/>
              </w:rPr>
              <w:t xml:space="preserve"> sans prise en compte de ses ressources</w:t>
            </w:r>
          </w:p>
          <w:p w:rsidR="00DA6467" w:rsidRPr="00831762" w:rsidRDefault="00DA646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Abandon ou </w:t>
            </w:r>
            <w:r w:rsidR="00645C56" w:rsidRPr="00831762">
              <w:rPr>
                <w:rFonts w:ascii="Calibri" w:hAnsi="Calibri" w:cs="Calibri"/>
                <w:sz w:val="22"/>
                <w:szCs w:val="22"/>
              </w:rPr>
              <w:t>dépassement</w:t>
            </w:r>
            <w:r w:rsidRPr="00831762">
              <w:rPr>
                <w:rFonts w:ascii="Calibri" w:hAnsi="Calibri" w:cs="Calibri"/>
                <w:sz w:val="22"/>
                <w:szCs w:val="22"/>
              </w:rPr>
              <w:t xml:space="preserve"> important du temps imparti pour l’</w:t>
            </w:r>
            <w:r w:rsidR="00645C56" w:rsidRPr="00831762">
              <w:rPr>
                <w:rFonts w:ascii="Calibri" w:hAnsi="Calibri" w:cs="Calibri"/>
                <w:sz w:val="22"/>
                <w:szCs w:val="22"/>
              </w:rPr>
              <w:t>épreuve</w:t>
            </w:r>
          </w:p>
          <w:p w:rsidR="00DA6467" w:rsidRPr="00831762" w:rsidRDefault="00DA6467" w:rsidP="006D0407">
            <w:pPr>
              <w:jc w:val="center"/>
              <w:rPr>
                <w:rFonts w:ascii="Calibri" w:hAnsi="Calibri" w:cs="Calibri"/>
                <w:sz w:val="22"/>
                <w:szCs w:val="22"/>
              </w:rPr>
            </w:pPr>
          </w:p>
        </w:tc>
        <w:tc>
          <w:tcPr>
            <w:tcW w:w="3624" w:type="dxa"/>
            <w:gridSpan w:val="2"/>
          </w:tcPr>
          <w:p w:rsidR="00DA6467" w:rsidRPr="00831762" w:rsidRDefault="00DA646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Lecture et analyse partielle des </w:t>
            </w:r>
            <w:r w:rsidR="00645C56" w:rsidRPr="00831762">
              <w:rPr>
                <w:rFonts w:ascii="Calibri" w:hAnsi="Calibri" w:cs="Calibri"/>
                <w:sz w:val="22"/>
                <w:szCs w:val="22"/>
              </w:rPr>
              <w:t>éléments</w:t>
            </w:r>
            <w:r w:rsidRPr="00831762">
              <w:rPr>
                <w:rFonts w:ascii="Calibri" w:hAnsi="Calibri" w:cs="Calibri"/>
                <w:sz w:val="22"/>
                <w:szCs w:val="22"/>
              </w:rPr>
              <w:t xml:space="preserve"> du milieu</w:t>
            </w:r>
          </w:p>
          <w:p w:rsidR="00DA6467" w:rsidRPr="00831762" w:rsidRDefault="00DA646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Choix d’un </w:t>
            </w:r>
            <w:r w:rsidR="00645C56" w:rsidRPr="00831762">
              <w:rPr>
                <w:rFonts w:ascii="Calibri" w:hAnsi="Calibri" w:cs="Calibri"/>
                <w:sz w:val="22"/>
                <w:szCs w:val="22"/>
              </w:rPr>
              <w:t>itinéraire</w:t>
            </w:r>
            <w:r w:rsidRPr="00831762">
              <w:rPr>
                <w:rFonts w:ascii="Calibri" w:hAnsi="Calibri" w:cs="Calibri"/>
                <w:sz w:val="22"/>
                <w:szCs w:val="22"/>
              </w:rPr>
              <w:t xml:space="preserve"> peu approprié à ses ressources</w:t>
            </w:r>
          </w:p>
          <w:p w:rsidR="00DA6467" w:rsidRPr="00831762" w:rsidRDefault="00645C56"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Itinéraire</w:t>
            </w:r>
            <w:r w:rsidR="00DA6467" w:rsidRPr="00831762">
              <w:rPr>
                <w:rFonts w:ascii="Calibri" w:hAnsi="Calibri" w:cs="Calibri"/>
                <w:sz w:val="22"/>
                <w:szCs w:val="22"/>
              </w:rPr>
              <w:t xml:space="preserve"> conduit difficilement à son terme</w:t>
            </w:r>
          </w:p>
          <w:p w:rsidR="00DA6467" w:rsidRPr="00831762" w:rsidRDefault="00645C56"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Régulations</w:t>
            </w:r>
            <w:r w:rsidR="00DA6467" w:rsidRPr="00831762">
              <w:rPr>
                <w:rFonts w:ascii="Calibri" w:hAnsi="Calibri" w:cs="Calibri"/>
                <w:sz w:val="22"/>
                <w:szCs w:val="22"/>
              </w:rPr>
              <w:t xml:space="preserve"> </w:t>
            </w:r>
            <w:r w:rsidRPr="00831762">
              <w:rPr>
                <w:rFonts w:ascii="Calibri" w:hAnsi="Calibri" w:cs="Calibri"/>
                <w:sz w:val="22"/>
                <w:szCs w:val="22"/>
              </w:rPr>
              <w:t>nécessaires</w:t>
            </w:r>
            <w:r w:rsidR="00DA6467" w:rsidRPr="00831762">
              <w:rPr>
                <w:rFonts w:ascii="Calibri" w:hAnsi="Calibri" w:cs="Calibri"/>
                <w:sz w:val="22"/>
                <w:szCs w:val="22"/>
              </w:rPr>
              <w:t xml:space="preserve"> pour terminer l’</w:t>
            </w:r>
            <w:r w:rsidRPr="00831762">
              <w:rPr>
                <w:rFonts w:ascii="Calibri" w:hAnsi="Calibri" w:cs="Calibri"/>
                <w:sz w:val="22"/>
                <w:szCs w:val="22"/>
              </w:rPr>
              <w:t>épreuve</w:t>
            </w:r>
            <w:r w:rsidR="00DA6467" w:rsidRPr="00831762">
              <w:rPr>
                <w:rFonts w:ascii="Calibri" w:hAnsi="Calibri" w:cs="Calibri"/>
                <w:sz w:val="22"/>
                <w:szCs w:val="22"/>
              </w:rPr>
              <w:t xml:space="preserve"> dans les temps</w:t>
            </w:r>
          </w:p>
          <w:p w:rsidR="00DA6467" w:rsidRPr="00831762" w:rsidRDefault="00DA6467" w:rsidP="006D0407">
            <w:pPr>
              <w:jc w:val="center"/>
              <w:rPr>
                <w:rFonts w:ascii="Calibri" w:hAnsi="Calibri" w:cs="Calibri"/>
                <w:sz w:val="22"/>
                <w:szCs w:val="22"/>
              </w:rPr>
            </w:pPr>
          </w:p>
        </w:tc>
        <w:tc>
          <w:tcPr>
            <w:tcW w:w="3543" w:type="dxa"/>
            <w:gridSpan w:val="2"/>
          </w:tcPr>
          <w:p w:rsidR="00DA6467" w:rsidRPr="00831762" w:rsidRDefault="00DA646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Lecture et analyse des </w:t>
            </w:r>
            <w:r w:rsidR="00AE6F0F" w:rsidRPr="00831762">
              <w:rPr>
                <w:rFonts w:ascii="Calibri" w:hAnsi="Calibri" w:cs="Calibri"/>
                <w:sz w:val="22"/>
                <w:szCs w:val="22"/>
              </w:rPr>
              <w:t>éléments</w:t>
            </w:r>
            <w:r w:rsidRPr="00831762">
              <w:rPr>
                <w:rFonts w:ascii="Calibri" w:hAnsi="Calibri" w:cs="Calibri"/>
                <w:sz w:val="22"/>
                <w:szCs w:val="22"/>
              </w:rPr>
              <w:t xml:space="preserve"> du milieu dans leur </w:t>
            </w:r>
            <w:r w:rsidR="00AE6F0F" w:rsidRPr="00831762">
              <w:rPr>
                <w:rFonts w:ascii="Calibri" w:hAnsi="Calibri" w:cs="Calibri"/>
                <w:sz w:val="22"/>
                <w:szCs w:val="22"/>
              </w:rPr>
              <w:t>globalité</w:t>
            </w:r>
            <w:r w:rsidRPr="00831762">
              <w:rPr>
                <w:rFonts w:ascii="Calibri" w:hAnsi="Calibri" w:cs="Calibri"/>
                <w:sz w:val="22"/>
                <w:szCs w:val="22"/>
              </w:rPr>
              <w:t>́.</w:t>
            </w:r>
          </w:p>
          <w:p w:rsidR="00DA6467" w:rsidRPr="00831762" w:rsidRDefault="00DA646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Choix et conduite d’un </w:t>
            </w:r>
            <w:r w:rsidR="00AE6F0F" w:rsidRPr="00831762">
              <w:rPr>
                <w:rFonts w:ascii="Calibri" w:hAnsi="Calibri" w:cs="Calibri"/>
                <w:sz w:val="22"/>
                <w:szCs w:val="22"/>
              </w:rPr>
              <w:t>itinéraire</w:t>
            </w:r>
            <w:r w:rsidRPr="00831762">
              <w:rPr>
                <w:rFonts w:ascii="Calibri" w:hAnsi="Calibri" w:cs="Calibri"/>
                <w:sz w:val="22"/>
                <w:szCs w:val="22"/>
              </w:rPr>
              <w:t xml:space="preserve"> approprié à ses ressources</w:t>
            </w:r>
          </w:p>
          <w:p w:rsidR="00DA6467" w:rsidRPr="00831762" w:rsidRDefault="00AE6F0F"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Itinéraire</w:t>
            </w:r>
            <w:r w:rsidR="00DA6467" w:rsidRPr="00831762">
              <w:rPr>
                <w:rFonts w:ascii="Calibri" w:hAnsi="Calibri" w:cs="Calibri"/>
                <w:sz w:val="22"/>
                <w:szCs w:val="22"/>
              </w:rPr>
              <w:t xml:space="preserve"> </w:t>
            </w:r>
            <w:r w:rsidRPr="00831762">
              <w:rPr>
                <w:rFonts w:ascii="Calibri" w:hAnsi="Calibri" w:cs="Calibri"/>
                <w:sz w:val="22"/>
                <w:szCs w:val="22"/>
              </w:rPr>
              <w:t>réalise</w:t>
            </w:r>
            <w:r w:rsidR="00DA6467" w:rsidRPr="00831762">
              <w:rPr>
                <w:rFonts w:ascii="Calibri" w:hAnsi="Calibri" w:cs="Calibri"/>
                <w:sz w:val="22"/>
                <w:szCs w:val="22"/>
              </w:rPr>
              <w:t xml:space="preserve">́ en </w:t>
            </w:r>
            <w:r w:rsidRPr="00831762">
              <w:rPr>
                <w:rFonts w:ascii="Calibri" w:hAnsi="Calibri" w:cs="Calibri"/>
                <w:sz w:val="22"/>
                <w:szCs w:val="22"/>
              </w:rPr>
              <w:t>totalité</w:t>
            </w:r>
            <w:r w:rsidR="00DA6467" w:rsidRPr="00831762">
              <w:rPr>
                <w:rFonts w:ascii="Calibri" w:hAnsi="Calibri" w:cs="Calibri"/>
                <w:sz w:val="22"/>
                <w:szCs w:val="22"/>
              </w:rPr>
              <w:t xml:space="preserve">́ et dans le temps imparti, sans modifier le niveau de </w:t>
            </w:r>
            <w:r w:rsidRPr="00831762">
              <w:rPr>
                <w:rFonts w:ascii="Calibri" w:hAnsi="Calibri" w:cs="Calibri"/>
                <w:sz w:val="22"/>
                <w:szCs w:val="22"/>
              </w:rPr>
              <w:t>difficulté</w:t>
            </w:r>
            <w:r w:rsidR="00DA6467" w:rsidRPr="00831762">
              <w:rPr>
                <w:rFonts w:ascii="Calibri" w:hAnsi="Calibri" w:cs="Calibri"/>
                <w:sz w:val="22"/>
                <w:szCs w:val="22"/>
              </w:rPr>
              <w:t>́ initialement choisi</w:t>
            </w:r>
          </w:p>
          <w:p w:rsidR="00DA6467" w:rsidRPr="00831762" w:rsidRDefault="00DA6467" w:rsidP="006D0407">
            <w:pPr>
              <w:jc w:val="center"/>
              <w:rPr>
                <w:rFonts w:ascii="Calibri" w:hAnsi="Calibri" w:cs="Calibri"/>
                <w:sz w:val="22"/>
                <w:szCs w:val="22"/>
              </w:rPr>
            </w:pPr>
          </w:p>
        </w:tc>
        <w:tc>
          <w:tcPr>
            <w:tcW w:w="3226" w:type="dxa"/>
          </w:tcPr>
          <w:p w:rsidR="00DA6467" w:rsidRPr="00831762" w:rsidRDefault="00DA646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Lecture et analyse </w:t>
            </w:r>
            <w:r w:rsidR="00AE6F0F" w:rsidRPr="00831762">
              <w:rPr>
                <w:rFonts w:ascii="Calibri" w:hAnsi="Calibri" w:cs="Calibri"/>
                <w:sz w:val="22"/>
                <w:szCs w:val="22"/>
              </w:rPr>
              <w:t>prédictive</w:t>
            </w:r>
            <w:r w:rsidRPr="00831762">
              <w:rPr>
                <w:rFonts w:ascii="Calibri" w:hAnsi="Calibri" w:cs="Calibri"/>
                <w:sz w:val="22"/>
                <w:szCs w:val="22"/>
              </w:rPr>
              <w:t xml:space="preserve"> du milieu et de ses </w:t>
            </w:r>
            <w:r w:rsidR="00AE6F0F" w:rsidRPr="00831762">
              <w:rPr>
                <w:rFonts w:ascii="Calibri" w:hAnsi="Calibri" w:cs="Calibri"/>
                <w:sz w:val="22"/>
                <w:szCs w:val="22"/>
              </w:rPr>
              <w:t>éléments</w:t>
            </w:r>
            <w:r w:rsidRPr="00831762">
              <w:rPr>
                <w:rFonts w:ascii="Calibri" w:hAnsi="Calibri" w:cs="Calibri"/>
                <w:sz w:val="22"/>
                <w:szCs w:val="22"/>
              </w:rPr>
              <w:t xml:space="preserve"> d’incertitude</w:t>
            </w:r>
          </w:p>
          <w:p w:rsidR="00DA6467" w:rsidRPr="00831762" w:rsidRDefault="00DA646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Choix et conduite d’un </w:t>
            </w:r>
            <w:r w:rsidR="00AE6F0F" w:rsidRPr="00831762">
              <w:rPr>
                <w:rFonts w:ascii="Calibri" w:hAnsi="Calibri" w:cs="Calibri"/>
                <w:sz w:val="22"/>
                <w:szCs w:val="22"/>
              </w:rPr>
              <w:t>itinéraire</w:t>
            </w:r>
            <w:r w:rsidRPr="00831762">
              <w:rPr>
                <w:rFonts w:ascii="Calibri" w:hAnsi="Calibri" w:cs="Calibri"/>
                <w:sz w:val="22"/>
                <w:szCs w:val="22"/>
              </w:rPr>
              <w:t xml:space="preserve"> d’un niveau optimal au regard de ses ressources</w:t>
            </w:r>
          </w:p>
          <w:p w:rsidR="00DA6467" w:rsidRPr="00831762" w:rsidRDefault="00AE6F0F"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Itinéraire</w:t>
            </w:r>
            <w:r w:rsidR="00DA6467" w:rsidRPr="00831762">
              <w:rPr>
                <w:rFonts w:ascii="Calibri" w:hAnsi="Calibri" w:cs="Calibri"/>
                <w:sz w:val="22"/>
                <w:szCs w:val="22"/>
              </w:rPr>
              <w:t xml:space="preserve"> </w:t>
            </w:r>
            <w:r w:rsidRPr="00831762">
              <w:rPr>
                <w:rFonts w:ascii="Calibri" w:hAnsi="Calibri" w:cs="Calibri"/>
                <w:sz w:val="22"/>
                <w:szCs w:val="22"/>
              </w:rPr>
              <w:t>réalise</w:t>
            </w:r>
            <w:r w:rsidR="00DA6467" w:rsidRPr="00831762">
              <w:rPr>
                <w:rFonts w:ascii="Calibri" w:hAnsi="Calibri" w:cs="Calibri"/>
                <w:sz w:val="22"/>
                <w:szCs w:val="22"/>
              </w:rPr>
              <w:t xml:space="preserve">́ en </w:t>
            </w:r>
            <w:r w:rsidRPr="00831762">
              <w:rPr>
                <w:rFonts w:ascii="Calibri" w:hAnsi="Calibri" w:cs="Calibri"/>
                <w:sz w:val="22"/>
                <w:szCs w:val="22"/>
              </w:rPr>
              <w:t>totalité</w:t>
            </w:r>
            <w:r w:rsidR="00DA6467" w:rsidRPr="00831762">
              <w:rPr>
                <w:rFonts w:ascii="Calibri" w:hAnsi="Calibri" w:cs="Calibri"/>
                <w:sz w:val="22"/>
                <w:szCs w:val="22"/>
              </w:rPr>
              <w:t xml:space="preserve">́ et dans le temps imparti </w:t>
            </w:r>
            <w:r w:rsidRPr="00831762">
              <w:rPr>
                <w:rFonts w:ascii="Calibri" w:hAnsi="Calibri" w:cs="Calibri"/>
                <w:sz w:val="22"/>
                <w:szCs w:val="22"/>
              </w:rPr>
              <w:t>grâce</w:t>
            </w:r>
            <w:r w:rsidR="00DA6467" w:rsidRPr="00831762">
              <w:rPr>
                <w:rFonts w:ascii="Calibri" w:hAnsi="Calibri" w:cs="Calibri"/>
                <w:sz w:val="22"/>
                <w:szCs w:val="22"/>
              </w:rPr>
              <w:t xml:space="preserve"> à des ajustements opportuns en cours de </w:t>
            </w:r>
            <w:r w:rsidRPr="00831762">
              <w:rPr>
                <w:rFonts w:ascii="Calibri" w:hAnsi="Calibri" w:cs="Calibri"/>
                <w:sz w:val="22"/>
                <w:szCs w:val="22"/>
              </w:rPr>
              <w:t>déplacement</w:t>
            </w:r>
            <w:r w:rsidR="00DA6467" w:rsidRPr="00831762">
              <w:rPr>
                <w:rFonts w:ascii="Calibri" w:hAnsi="Calibri" w:cs="Calibri"/>
                <w:sz w:val="22"/>
                <w:szCs w:val="22"/>
              </w:rPr>
              <w:t xml:space="preserve"> face aux </w:t>
            </w:r>
            <w:r w:rsidRPr="00831762">
              <w:rPr>
                <w:rFonts w:ascii="Calibri" w:hAnsi="Calibri" w:cs="Calibri"/>
                <w:sz w:val="22"/>
                <w:szCs w:val="22"/>
              </w:rPr>
              <w:t>difficultés</w:t>
            </w:r>
            <w:r w:rsidR="00DA6467" w:rsidRPr="00831762">
              <w:rPr>
                <w:rFonts w:ascii="Calibri" w:hAnsi="Calibri" w:cs="Calibri"/>
                <w:sz w:val="22"/>
                <w:szCs w:val="22"/>
              </w:rPr>
              <w:t xml:space="preserve"> </w:t>
            </w:r>
            <w:r w:rsidRPr="00831762">
              <w:rPr>
                <w:rFonts w:ascii="Calibri" w:hAnsi="Calibri" w:cs="Calibri"/>
                <w:sz w:val="22"/>
                <w:szCs w:val="22"/>
              </w:rPr>
              <w:t>rencontrées</w:t>
            </w:r>
          </w:p>
        </w:tc>
      </w:tr>
      <w:tr w:rsidR="00DA6467" w:rsidRPr="00831762" w:rsidTr="00842246">
        <w:tc>
          <w:tcPr>
            <w:tcW w:w="2405" w:type="dxa"/>
          </w:tcPr>
          <w:p w:rsidR="00DA6467" w:rsidRPr="00831762" w:rsidRDefault="00DA6467" w:rsidP="00DA6467">
            <w:pPr>
              <w:rPr>
                <w:rFonts w:ascii="Calibri" w:hAnsi="Calibri" w:cs="Calibri"/>
                <w:sz w:val="22"/>
                <w:szCs w:val="22"/>
              </w:rPr>
            </w:pPr>
          </w:p>
        </w:tc>
        <w:tc>
          <w:tcPr>
            <w:tcW w:w="3464" w:type="dxa"/>
            <w:gridSpan w:val="2"/>
          </w:tcPr>
          <w:p w:rsidR="00DA6467" w:rsidRPr="00831762" w:rsidRDefault="00DA6467" w:rsidP="00DA646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Coefficient de </w:t>
            </w:r>
            <w:r w:rsidR="00AE6F0F" w:rsidRPr="00831762">
              <w:rPr>
                <w:rFonts w:ascii="Calibri" w:hAnsi="Calibri" w:cs="Calibri"/>
                <w:sz w:val="22"/>
                <w:szCs w:val="22"/>
              </w:rPr>
              <w:t>difficulté</w:t>
            </w:r>
            <w:r w:rsidRPr="00831762">
              <w:rPr>
                <w:rFonts w:ascii="Calibri" w:hAnsi="Calibri" w:cs="Calibri"/>
                <w:sz w:val="22"/>
                <w:szCs w:val="22"/>
              </w:rPr>
              <w:t>́ de l’</w:t>
            </w:r>
            <w:r w:rsidR="00AE6F0F" w:rsidRPr="00831762">
              <w:rPr>
                <w:rFonts w:ascii="Calibri" w:hAnsi="Calibri" w:cs="Calibri"/>
                <w:sz w:val="22"/>
                <w:szCs w:val="22"/>
              </w:rPr>
              <w:t>itinéraire</w:t>
            </w:r>
            <w:r w:rsidRPr="00831762">
              <w:rPr>
                <w:rFonts w:ascii="Calibri" w:hAnsi="Calibri" w:cs="Calibri"/>
                <w:sz w:val="22"/>
                <w:szCs w:val="22"/>
              </w:rPr>
              <w:t xml:space="preserve"> (4)</w:t>
            </w:r>
          </w:p>
          <w:p w:rsidR="00DA6467" w:rsidRPr="00831762" w:rsidRDefault="00DA6467" w:rsidP="00645C56">
            <w:pPr>
              <w:rPr>
                <w:rFonts w:ascii="Calibri" w:hAnsi="Calibri" w:cs="Calibri"/>
                <w:sz w:val="22"/>
                <w:szCs w:val="22"/>
              </w:rPr>
            </w:pPr>
            <w:r w:rsidRPr="00831762">
              <w:rPr>
                <w:rFonts w:ascii="Calibri" w:hAnsi="Calibri" w:cs="Calibri"/>
                <w:noProof/>
                <w:sz w:val="22"/>
                <w:szCs w:val="22"/>
                <w:lang w:eastAsia="fr-FR"/>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62154</wp:posOffset>
                      </wp:positionV>
                      <wp:extent cx="2106778" cy="0"/>
                      <wp:effectExtent l="25400" t="63500" r="0" b="76200"/>
                      <wp:wrapNone/>
                      <wp:docPr id="1" name="Connecteur droit avec flèche 1"/>
                      <wp:cNvGraphicFramePr/>
                      <a:graphic xmlns:a="http://schemas.openxmlformats.org/drawingml/2006/main">
                        <a:graphicData uri="http://schemas.microsoft.com/office/word/2010/wordprocessingShape">
                          <wps:wsp>
                            <wps:cNvCnPr/>
                            <wps:spPr>
                              <a:xfrm>
                                <a:off x="0" y="0"/>
                                <a:ext cx="2106778"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9FE0E5" id="_x0000_t32" coordsize="21600,21600" o:spt="32" o:oned="t" path="m,l21600,21600e" filled="f">
                      <v:path arrowok="t" fillok="f" o:connecttype="none"/>
                      <o:lock v:ext="edit" shapetype="t"/>
                    </v:shapetype>
                    <v:shape id="Connecteur droit avec flèche 1" o:spid="_x0000_s1026" type="#_x0000_t32" style="position:absolute;margin-left:-.7pt;margin-top:4.9pt;width:165.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" strokecolor="#4472c4 [3204]" strokeweight=".5pt">
                      <v:stroke startarrow="block" endarrow="block" joinstyle="miter"/>
                    </v:shape>
                  </w:pict>
                </mc:Fallback>
              </mc:AlternateContent>
            </w:r>
          </w:p>
        </w:tc>
        <w:tc>
          <w:tcPr>
            <w:tcW w:w="3624" w:type="dxa"/>
            <w:gridSpan w:val="2"/>
          </w:tcPr>
          <w:p w:rsidR="00DA6467" w:rsidRPr="00831762" w:rsidRDefault="00DA6467" w:rsidP="00DA646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Coefficient de </w:t>
            </w:r>
            <w:r w:rsidR="00AE6F0F" w:rsidRPr="00831762">
              <w:rPr>
                <w:rFonts w:ascii="Calibri" w:hAnsi="Calibri" w:cs="Calibri"/>
                <w:sz w:val="22"/>
                <w:szCs w:val="22"/>
              </w:rPr>
              <w:t>difficulté</w:t>
            </w:r>
            <w:r w:rsidRPr="00831762">
              <w:rPr>
                <w:rFonts w:ascii="Calibri" w:hAnsi="Calibri" w:cs="Calibri"/>
                <w:sz w:val="22"/>
                <w:szCs w:val="22"/>
              </w:rPr>
              <w:t>́ de l’</w:t>
            </w:r>
            <w:r w:rsidR="00AE6F0F" w:rsidRPr="00831762">
              <w:rPr>
                <w:rFonts w:ascii="Calibri" w:hAnsi="Calibri" w:cs="Calibri"/>
                <w:sz w:val="22"/>
                <w:szCs w:val="22"/>
              </w:rPr>
              <w:t>itinéraire</w:t>
            </w:r>
          </w:p>
          <w:p w:rsidR="00DA6467" w:rsidRPr="00831762" w:rsidRDefault="00645C56" w:rsidP="00DA6467">
            <w:pPr>
              <w:jc w:val="center"/>
              <w:rPr>
                <w:rFonts w:ascii="Calibri" w:hAnsi="Calibri" w:cs="Calibri"/>
                <w:sz w:val="22"/>
                <w:szCs w:val="22"/>
              </w:rPr>
            </w:pPr>
            <w:r w:rsidRPr="00831762">
              <w:rPr>
                <w:rFonts w:ascii="Calibri" w:hAnsi="Calibri" w:cs="Calibri"/>
                <w:noProof/>
                <w:sz w:val="22"/>
                <w:szCs w:val="22"/>
                <w:lang w:eastAsia="fr-FR"/>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61798</wp:posOffset>
                      </wp:positionV>
                      <wp:extent cx="2201875" cy="0"/>
                      <wp:effectExtent l="25400" t="63500" r="0" b="76200"/>
                      <wp:wrapNone/>
                      <wp:docPr id="5" name="Connecteur droit avec flèche 5"/>
                      <wp:cNvGraphicFramePr/>
                      <a:graphic xmlns:a="http://schemas.openxmlformats.org/drawingml/2006/main">
                        <a:graphicData uri="http://schemas.microsoft.com/office/word/2010/wordprocessingShape">
                          <wps:wsp>
                            <wps:cNvCnPr/>
                            <wps:spPr>
                              <a:xfrm>
                                <a:off x="0" y="0"/>
                                <a:ext cx="22018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1C5602" id="Connecteur droit avec flèche 5" o:spid="_x0000_s1026" type="#_x0000_t32" style="position:absolute;margin-left:-2.25pt;margin-top:4.85pt;width:173.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" strokecolor="#4472c4 [3204]" strokeweight=".5pt">
                      <v:stroke startarrow="block" endarrow="block" joinstyle="miter"/>
                    </v:shape>
                  </w:pict>
                </mc:Fallback>
              </mc:AlternateContent>
            </w:r>
          </w:p>
        </w:tc>
        <w:tc>
          <w:tcPr>
            <w:tcW w:w="3543" w:type="dxa"/>
            <w:gridSpan w:val="2"/>
          </w:tcPr>
          <w:p w:rsidR="00DA6467" w:rsidRPr="00831762" w:rsidRDefault="00DA6467" w:rsidP="00DA6467">
            <w:pPr>
              <w:pStyle w:val="NormalWeb"/>
              <w:spacing w:before="0" w:beforeAutospacing="0" w:after="0" w:afterAutospacing="0"/>
              <w:jc w:val="center"/>
              <w:rPr>
                <w:rFonts w:ascii="Calibri" w:hAnsi="Calibri" w:cs="Calibri"/>
                <w:sz w:val="22"/>
                <w:szCs w:val="22"/>
              </w:rPr>
            </w:pPr>
            <w:r w:rsidRPr="00831762">
              <w:rPr>
                <w:rFonts w:ascii="Calibri" w:hAnsi="Calibri" w:cs="Calibri"/>
                <w:color w:val="001E4C"/>
                <w:sz w:val="22"/>
                <w:szCs w:val="22"/>
              </w:rPr>
              <w:t xml:space="preserve">Coefficient de </w:t>
            </w:r>
            <w:r w:rsidR="00AE6F0F" w:rsidRPr="00831762">
              <w:rPr>
                <w:rFonts w:ascii="Calibri" w:hAnsi="Calibri" w:cs="Calibri"/>
                <w:color w:val="001E4C"/>
                <w:sz w:val="22"/>
                <w:szCs w:val="22"/>
              </w:rPr>
              <w:t>difficulté</w:t>
            </w:r>
            <w:r w:rsidRPr="00831762">
              <w:rPr>
                <w:rFonts w:ascii="Calibri" w:hAnsi="Calibri" w:cs="Calibri"/>
                <w:color w:val="001E4C"/>
                <w:sz w:val="22"/>
                <w:szCs w:val="22"/>
              </w:rPr>
              <w:t>́ de l’</w:t>
            </w:r>
            <w:r w:rsidR="00AE6F0F" w:rsidRPr="00831762">
              <w:rPr>
                <w:rFonts w:ascii="Calibri" w:hAnsi="Calibri" w:cs="Calibri"/>
                <w:color w:val="001E4C"/>
                <w:sz w:val="22"/>
                <w:szCs w:val="22"/>
              </w:rPr>
              <w:t>itinéraire</w:t>
            </w:r>
          </w:p>
          <w:p w:rsidR="00DA6467" w:rsidRPr="00831762" w:rsidRDefault="00645C56" w:rsidP="00645C56">
            <w:pPr>
              <w:rPr>
                <w:rFonts w:ascii="Calibri" w:hAnsi="Calibri" w:cs="Calibri"/>
                <w:sz w:val="22"/>
                <w:szCs w:val="22"/>
              </w:rPr>
            </w:pPr>
            <w:r w:rsidRPr="00831762">
              <w:rPr>
                <w:rFonts w:ascii="Calibri" w:hAnsi="Calibri" w:cs="Calibri"/>
                <w:noProof/>
                <w:sz w:val="22"/>
                <w:szCs w:val="22"/>
                <w:lang w:eastAsia="fr-FR"/>
              </w:rPr>
              <mc:AlternateContent>
                <mc:Choice Requires="wps">
                  <w:drawing>
                    <wp:anchor distT="0" distB="0" distL="114300" distR="114300" simplePos="0" relativeHeight="251664384" behindDoc="0" locked="0" layoutInCell="1" allowOverlap="1">
                      <wp:simplePos x="0" y="0"/>
                      <wp:positionH relativeFrom="column">
                        <wp:posOffset>-3708</wp:posOffset>
                      </wp:positionH>
                      <wp:positionV relativeFrom="paragraph">
                        <wp:posOffset>60960</wp:posOffset>
                      </wp:positionV>
                      <wp:extent cx="2114092" cy="0"/>
                      <wp:effectExtent l="25400" t="63500" r="0" b="76200"/>
                      <wp:wrapNone/>
                      <wp:docPr id="6" name="Connecteur droit avec flèche 6"/>
                      <wp:cNvGraphicFramePr/>
                      <a:graphic xmlns:a="http://schemas.openxmlformats.org/drawingml/2006/main">
                        <a:graphicData uri="http://schemas.microsoft.com/office/word/2010/wordprocessingShape">
                          <wps:wsp>
                            <wps:cNvCnPr/>
                            <wps:spPr>
                              <a:xfrm>
                                <a:off x="0" y="0"/>
                                <a:ext cx="211409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757FE1" id="Connecteur droit avec flèche 6" o:spid="_x0000_s1026" type="#_x0000_t32" style="position:absolute;margin-left:-.3pt;margin-top:4.8pt;width:166.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" strokecolor="#4472c4 [3204]" strokeweight=".5pt">
                      <v:stroke startarrow="block" endarrow="block" joinstyle="miter"/>
                    </v:shape>
                  </w:pict>
                </mc:Fallback>
              </mc:AlternateContent>
            </w:r>
          </w:p>
        </w:tc>
        <w:tc>
          <w:tcPr>
            <w:tcW w:w="3226" w:type="dxa"/>
          </w:tcPr>
          <w:p w:rsidR="00DA6467" w:rsidRPr="00831762" w:rsidRDefault="00DA6467" w:rsidP="00DA6467">
            <w:pPr>
              <w:pStyle w:val="NormalWeb"/>
              <w:spacing w:before="0" w:beforeAutospacing="0" w:after="0" w:afterAutospacing="0"/>
              <w:jc w:val="center"/>
              <w:rPr>
                <w:rFonts w:ascii="Calibri" w:hAnsi="Calibri" w:cs="Calibri"/>
                <w:sz w:val="22"/>
                <w:szCs w:val="22"/>
              </w:rPr>
            </w:pPr>
            <w:r w:rsidRPr="00831762">
              <w:rPr>
                <w:rFonts w:ascii="Calibri" w:hAnsi="Calibri" w:cs="Calibri"/>
                <w:color w:val="001E4C"/>
                <w:sz w:val="22"/>
                <w:szCs w:val="22"/>
              </w:rPr>
              <w:t xml:space="preserve">Coefficient de </w:t>
            </w:r>
            <w:r w:rsidR="00AE6F0F" w:rsidRPr="00831762">
              <w:rPr>
                <w:rFonts w:ascii="Calibri" w:hAnsi="Calibri" w:cs="Calibri"/>
                <w:color w:val="001E4C"/>
                <w:sz w:val="22"/>
                <w:szCs w:val="22"/>
              </w:rPr>
              <w:t>difficulté</w:t>
            </w:r>
            <w:r w:rsidRPr="00831762">
              <w:rPr>
                <w:rFonts w:ascii="Calibri" w:hAnsi="Calibri" w:cs="Calibri"/>
                <w:color w:val="001E4C"/>
                <w:sz w:val="22"/>
                <w:szCs w:val="22"/>
              </w:rPr>
              <w:t>́ de l’</w:t>
            </w:r>
            <w:r w:rsidR="00AE6F0F" w:rsidRPr="00831762">
              <w:rPr>
                <w:rFonts w:ascii="Calibri" w:hAnsi="Calibri" w:cs="Calibri"/>
                <w:color w:val="001E4C"/>
                <w:sz w:val="22"/>
                <w:szCs w:val="22"/>
              </w:rPr>
              <w:t>itinéraire</w:t>
            </w:r>
          </w:p>
          <w:p w:rsidR="00DA6467" w:rsidRPr="00831762" w:rsidRDefault="00DA6467" w:rsidP="00645C56">
            <w:pPr>
              <w:rPr>
                <w:rFonts w:ascii="Calibri" w:hAnsi="Calibri" w:cs="Calibri"/>
                <w:sz w:val="22"/>
                <w:szCs w:val="22"/>
              </w:rPr>
            </w:pPr>
            <w:r w:rsidRPr="00831762">
              <w:rPr>
                <w:rFonts w:ascii="Calibri" w:hAnsi="Calibri" w:cs="Calibri"/>
                <w:noProof/>
                <w:sz w:val="22"/>
                <w:szCs w:val="22"/>
                <w:lang w:eastAsia="fr-FR"/>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62154</wp:posOffset>
                      </wp:positionV>
                      <wp:extent cx="1799539" cy="0"/>
                      <wp:effectExtent l="25400" t="63500" r="0" b="76200"/>
                      <wp:wrapNone/>
                      <wp:docPr id="4" name="Connecteur droit avec flèche 4"/>
                      <wp:cNvGraphicFramePr/>
                      <a:graphic xmlns:a="http://schemas.openxmlformats.org/drawingml/2006/main">
                        <a:graphicData uri="http://schemas.microsoft.com/office/word/2010/wordprocessingShape">
                          <wps:wsp>
                            <wps:cNvCnPr/>
                            <wps:spPr>
                              <a:xfrm>
                                <a:off x="0" y="0"/>
                                <a:ext cx="179953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C30FCE" id="Connecteur droit avec flèche 4" o:spid="_x0000_s1026" type="#_x0000_t32" style="position:absolute;margin-left:1.5pt;margin-top:4.9pt;width:141.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" strokecolor="#4472c4 [3204]" strokeweight=".5pt">
                      <v:stroke startarrow="block" endarrow="block" joinstyle="miter"/>
                    </v:shape>
                  </w:pict>
                </mc:Fallback>
              </mc:AlternateContent>
            </w:r>
          </w:p>
        </w:tc>
      </w:tr>
      <w:tr w:rsidR="00DA6467" w:rsidRPr="00831762" w:rsidTr="00842246">
        <w:tc>
          <w:tcPr>
            <w:tcW w:w="2405" w:type="dxa"/>
          </w:tcPr>
          <w:p w:rsidR="00645C56" w:rsidRPr="00831762" w:rsidRDefault="00645C56"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Adapter son </w:t>
            </w:r>
            <w:r w:rsidR="00AE6F0F" w:rsidRPr="00831762">
              <w:rPr>
                <w:rFonts w:ascii="Calibri" w:hAnsi="Calibri" w:cs="Calibri"/>
                <w:sz w:val="22"/>
                <w:szCs w:val="22"/>
              </w:rPr>
              <w:t>déplacement</w:t>
            </w:r>
            <w:r w:rsidRPr="00831762">
              <w:rPr>
                <w:rFonts w:ascii="Calibri" w:hAnsi="Calibri" w:cs="Calibri"/>
                <w:sz w:val="22"/>
                <w:szCs w:val="22"/>
              </w:rPr>
              <w:t xml:space="preserve"> en fonction des </w:t>
            </w:r>
            <w:r w:rsidR="00AE6F0F" w:rsidRPr="00831762">
              <w:rPr>
                <w:rFonts w:ascii="Calibri" w:hAnsi="Calibri" w:cs="Calibri"/>
                <w:sz w:val="22"/>
                <w:szCs w:val="22"/>
              </w:rPr>
              <w:t>caractéristiques</w:t>
            </w:r>
            <w:r w:rsidRPr="00831762">
              <w:rPr>
                <w:rFonts w:ascii="Calibri" w:hAnsi="Calibri" w:cs="Calibri"/>
                <w:sz w:val="22"/>
                <w:szCs w:val="22"/>
              </w:rPr>
              <w:t xml:space="preserve"> du milieu et de son projet d’</w:t>
            </w:r>
            <w:r w:rsidR="00AE6F0F" w:rsidRPr="00831762">
              <w:rPr>
                <w:rFonts w:ascii="Calibri" w:hAnsi="Calibri" w:cs="Calibri"/>
                <w:sz w:val="22"/>
                <w:szCs w:val="22"/>
              </w:rPr>
              <w:t>itinéraire</w:t>
            </w:r>
          </w:p>
          <w:p w:rsidR="00DA6467" w:rsidRPr="00831762" w:rsidRDefault="00DA6467" w:rsidP="00645C56">
            <w:pPr>
              <w:jc w:val="center"/>
              <w:rPr>
                <w:rFonts w:ascii="Calibri" w:hAnsi="Calibri" w:cs="Calibri"/>
                <w:sz w:val="22"/>
                <w:szCs w:val="22"/>
              </w:rPr>
            </w:pPr>
          </w:p>
        </w:tc>
        <w:tc>
          <w:tcPr>
            <w:tcW w:w="3464" w:type="dxa"/>
            <w:gridSpan w:val="2"/>
          </w:tcPr>
          <w:p w:rsidR="00645C56" w:rsidRPr="00831762" w:rsidRDefault="00645C56"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Milieu subi</w:t>
            </w:r>
          </w:p>
          <w:p w:rsidR="00645C56" w:rsidRPr="00831762" w:rsidRDefault="00645C56"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Actions en </w:t>
            </w:r>
            <w:r w:rsidR="00AE6F0F" w:rsidRPr="00831762">
              <w:rPr>
                <w:rFonts w:ascii="Calibri" w:hAnsi="Calibri" w:cs="Calibri"/>
                <w:sz w:val="22"/>
                <w:szCs w:val="22"/>
              </w:rPr>
              <w:t>réaction</w:t>
            </w:r>
            <w:r w:rsidRPr="00831762">
              <w:rPr>
                <w:rFonts w:ascii="Calibri" w:hAnsi="Calibri" w:cs="Calibri"/>
                <w:sz w:val="22"/>
                <w:szCs w:val="22"/>
              </w:rPr>
              <w:t xml:space="preserve"> sans anticipation</w:t>
            </w:r>
          </w:p>
          <w:p w:rsidR="00645C56" w:rsidRPr="00831762" w:rsidRDefault="00645C56"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 xml:space="preserve">Techniques </w:t>
            </w:r>
            <w:r w:rsidR="00AE6F0F" w:rsidRPr="00831762">
              <w:rPr>
                <w:rFonts w:ascii="Calibri" w:hAnsi="Calibri" w:cs="Calibri"/>
                <w:sz w:val="22"/>
                <w:szCs w:val="22"/>
              </w:rPr>
              <w:t>mobilisées</w:t>
            </w:r>
            <w:r w:rsidRPr="00831762">
              <w:rPr>
                <w:rFonts w:ascii="Calibri" w:hAnsi="Calibri" w:cs="Calibri"/>
                <w:sz w:val="22"/>
                <w:szCs w:val="22"/>
              </w:rPr>
              <w:t xml:space="preserve"> (placements, lignes d’appuis, direction, orientation et </w:t>
            </w:r>
            <w:r w:rsidR="00AE6F0F" w:rsidRPr="00831762">
              <w:rPr>
                <w:rFonts w:ascii="Calibri" w:hAnsi="Calibri" w:cs="Calibri"/>
                <w:sz w:val="22"/>
                <w:szCs w:val="22"/>
              </w:rPr>
              <w:t>intensité</w:t>
            </w:r>
            <w:r w:rsidRPr="00831762">
              <w:rPr>
                <w:rFonts w:ascii="Calibri" w:hAnsi="Calibri" w:cs="Calibri"/>
                <w:sz w:val="22"/>
                <w:szCs w:val="22"/>
              </w:rPr>
              <w:t xml:space="preserve">́ des forces ou des </w:t>
            </w:r>
            <w:r w:rsidR="00AE6F0F" w:rsidRPr="00831762">
              <w:rPr>
                <w:rFonts w:ascii="Calibri" w:hAnsi="Calibri" w:cs="Calibri"/>
                <w:sz w:val="22"/>
                <w:szCs w:val="22"/>
              </w:rPr>
              <w:t>déplacements</w:t>
            </w:r>
            <w:r w:rsidRPr="00831762">
              <w:rPr>
                <w:rFonts w:ascii="Calibri" w:hAnsi="Calibri" w:cs="Calibri"/>
                <w:sz w:val="22"/>
                <w:szCs w:val="22"/>
              </w:rPr>
              <w:t xml:space="preserve">) peu efficaces et non </w:t>
            </w:r>
            <w:r w:rsidR="00AE6F0F" w:rsidRPr="00831762">
              <w:rPr>
                <w:rFonts w:ascii="Calibri" w:hAnsi="Calibri" w:cs="Calibri"/>
                <w:sz w:val="22"/>
                <w:szCs w:val="22"/>
              </w:rPr>
              <w:t>adaptées</w:t>
            </w:r>
            <w:r w:rsidRPr="00831762">
              <w:rPr>
                <w:rFonts w:ascii="Calibri" w:hAnsi="Calibri" w:cs="Calibri"/>
                <w:sz w:val="22"/>
                <w:szCs w:val="22"/>
              </w:rPr>
              <w:t xml:space="preserve"> aux </w:t>
            </w:r>
            <w:r w:rsidR="00AE6F0F" w:rsidRPr="00831762">
              <w:rPr>
                <w:rFonts w:ascii="Calibri" w:hAnsi="Calibri" w:cs="Calibri"/>
                <w:sz w:val="22"/>
                <w:szCs w:val="22"/>
              </w:rPr>
              <w:t>caractéristiques</w:t>
            </w:r>
            <w:r w:rsidRPr="00831762">
              <w:rPr>
                <w:rFonts w:ascii="Calibri" w:hAnsi="Calibri" w:cs="Calibri"/>
                <w:sz w:val="22"/>
                <w:szCs w:val="22"/>
              </w:rPr>
              <w:t xml:space="preserve"> du milieu</w:t>
            </w:r>
          </w:p>
          <w:p w:rsidR="00DA6467" w:rsidRPr="00831762" w:rsidRDefault="00DA6467" w:rsidP="00645C56">
            <w:pPr>
              <w:jc w:val="center"/>
              <w:rPr>
                <w:rFonts w:ascii="Calibri" w:hAnsi="Calibri" w:cs="Calibri"/>
                <w:sz w:val="22"/>
                <w:szCs w:val="22"/>
              </w:rPr>
            </w:pPr>
          </w:p>
        </w:tc>
        <w:tc>
          <w:tcPr>
            <w:tcW w:w="3624" w:type="dxa"/>
            <w:gridSpan w:val="2"/>
          </w:tcPr>
          <w:p w:rsidR="00645C56" w:rsidRPr="00831762" w:rsidRDefault="00AE6F0F"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lastRenderedPageBreak/>
              <w:t>Réalisation</w:t>
            </w:r>
            <w:r w:rsidR="00645C56" w:rsidRPr="00831762">
              <w:rPr>
                <w:rFonts w:ascii="Calibri" w:hAnsi="Calibri" w:cs="Calibri"/>
                <w:sz w:val="22"/>
                <w:szCs w:val="22"/>
              </w:rPr>
              <w:t xml:space="preserve"> du </w:t>
            </w:r>
            <w:r w:rsidRPr="00831762">
              <w:rPr>
                <w:rFonts w:ascii="Calibri" w:hAnsi="Calibri" w:cs="Calibri"/>
                <w:sz w:val="22"/>
                <w:szCs w:val="22"/>
              </w:rPr>
              <w:t>déplacement</w:t>
            </w:r>
            <w:r w:rsidR="00645C56" w:rsidRPr="00831762">
              <w:rPr>
                <w:rFonts w:ascii="Calibri" w:hAnsi="Calibri" w:cs="Calibri"/>
                <w:sz w:val="22"/>
                <w:szCs w:val="22"/>
              </w:rPr>
              <w:t xml:space="preserve"> de </w:t>
            </w:r>
            <w:r w:rsidRPr="00831762">
              <w:rPr>
                <w:rFonts w:ascii="Calibri" w:hAnsi="Calibri" w:cs="Calibri"/>
                <w:sz w:val="22"/>
                <w:szCs w:val="22"/>
              </w:rPr>
              <w:t>manière</w:t>
            </w:r>
            <w:r w:rsidR="00645C56" w:rsidRPr="00831762">
              <w:rPr>
                <w:rFonts w:ascii="Calibri" w:hAnsi="Calibri" w:cs="Calibri"/>
                <w:sz w:val="22"/>
                <w:szCs w:val="22"/>
              </w:rPr>
              <w:t xml:space="preserve"> </w:t>
            </w:r>
            <w:r w:rsidRPr="00831762">
              <w:rPr>
                <w:rFonts w:ascii="Calibri" w:hAnsi="Calibri" w:cs="Calibri"/>
                <w:sz w:val="22"/>
                <w:szCs w:val="22"/>
              </w:rPr>
              <w:t>séquentielle</w:t>
            </w:r>
            <w:r w:rsidR="00645C56" w:rsidRPr="00831762">
              <w:rPr>
                <w:rFonts w:ascii="Calibri" w:hAnsi="Calibri" w:cs="Calibri"/>
                <w:sz w:val="22"/>
                <w:szCs w:val="22"/>
              </w:rPr>
              <w:t xml:space="preserve"> ou discontinue, par ajustements successifs</w:t>
            </w:r>
          </w:p>
          <w:p w:rsidR="00645C56" w:rsidRPr="00831762" w:rsidRDefault="00AE6F0F"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Différenciation</w:t>
            </w:r>
            <w:r w:rsidR="00645C56" w:rsidRPr="00831762">
              <w:rPr>
                <w:rFonts w:ascii="Calibri" w:hAnsi="Calibri" w:cs="Calibri"/>
                <w:sz w:val="22"/>
                <w:szCs w:val="22"/>
              </w:rPr>
              <w:t xml:space="preserve"> insuffisante des techniques </w:t>
            </w:r>
            <w:r w:rsidRPr="00831762">
              <w:rPr>
                <w:rFonts w:ascii="Calibri" w:hAnsi="Calibri" w:cs="Calibri"/>
                <w:sz w:val="22"/>
                <w:szCs w:val="22"/>
              </w:rPr>
              <w:t>mobilisées</w:t>
            </w:r>
            <w:r w:rsidR="00645C56" w:rsidRPr="00831762">
              <w:rPr>
                <w:rFonts w:ascii="Calibri" w:hAnsi="Calibri" w:cs="Calibri"/>
                <w:sz w:val="22"/>
                <w:szCs w:val="22"/>
              </w:rPr>
              <w:t xml:space="preserve"> pour </w:t>
            </w:r>
            <w:r w:rsidRPr="00831762">
              <w:rPr>
                <w:rFonts w:ascii="Calibri" w:hAnsi="Calibri" w:cs="Calibri"/>
                <w:sz w:val="22"/>
                <w:szCs w:val="22"/>
              </w:rPr>
              <w:t>répondre</w:t>
            </w:r>
            <w:r w:rsidR="00645C56" w:rsidRPr="00831762">
              <w:rPr>
                <w:rFonts w:ascii="Calibri" w:hAnsi="Calibri" w:cs="Calibri"/>
                <w:sz w:val="22"/>
                <w:szCs w:val="22"/>
              </w:rPr>
              <w:t xml:space="preserve"> de </w:t>
            </w:r>
            <w:r w:rsidRPr="00831762">
              <w:rPr>
                <w:rFonts w:ascii="Calibri" w:hAnsi="Calibri" w:cs="Calibri"/>
                <w:sz w:val="22"/>
                <w:szCs w:val="22"/>
              </w:rPr>
              <w:t>manière</w:t>
            </w:r>
            <w:r w:rsidR="00645C56" w:rsidRPr="00831762">
              <w:rPr>
                <w:rFonts w:ascii="Calibri" w:hAnsi="Calibri" w:cs="Calibri"/>
                <w:sz w:val="22"/>
                <w:szCs w:val="22"/>
              </w:rPr>
              <w:t xml:space="preserve"> </w:t>
            </w:r>
            <w:r w:rsidRPr="00831762">
              <w:rPr>
                <w:rFonts w:ascii="Calibri" w:hAnsi="Calibri" w:cs="Calibri"/>
                <w:sz w:val="22"/>
                <w:szCs w:val="22"/>
              </w:rPr>
              <w:t>appropriée</w:t>
            </w:r>
            <w:r w:rsidR="00645C56" w:rsidRPr="00831762">
              <w:rPr>
                <w:rFonts w:ascii="Calibri" w:hAnsi="Calibri" w:cs="Calibri"/>
                <w:sz w:val="22"/>
                <w:szCs w:val="22"/>
              </w:rPr>
              <w:t xml:space="preserve"> aux exigences du milieu et au projet d’</w:t>
            </w:r>
            <w:r w:rsidRPr="00831762">
              <w:rPr>
                <w:rFonts w:ascii="Calibri" w:hAnsi="Calibri" w:cs="Calibri"/>
                <w:sz w:val="22"/>
                <w:szCs w:val="22"/>
              </w:rPr>
              <w:t>itinéraire</w:t>
            </w:r>
          </w:p>
          <w:p w:rsidR="00DA6467" w:rsidRPr="00831762" w:rsidRDefault="00DA6467" w:rsidP="00645C56">
            <w:pPr>
              <w:jc w:val="center"/>
              <w:rPr>
                <w:rFonts w:ascii="Calibri" w:hAnsi="Calibri" w:cs="Calibri"/>
                <w:sz w:val="22"/>
                <w:szCs w:val="22"/>
              </w:rPr>
            </w:pPr>
          </w:p>
        </w:tc>
        <w:tc>
          <w:tcPr>
            <w:tcW w:w="3543" w:type="dxa"/>
            <w:gridSpan w:val="2"/>
          </w:tcPr>
          <w:p w:rsidR="00645C56" w:rsidRPr="00831762" w:rsidRDefault="00AE6F0F"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Déplacement</w:t>
            </w:r>
            <w:r w:rsidR="00645C56" w:rsidRPr="00831762">
              <w:rPr>
                <w:rFonts w:ascii="Calibri" w:hAnsi="Calibri" w:cs="Calibri"/>
                <w:sz w:val="22"/>
                <w:szCs w:val="22"/>
              </w:rPr>
              <w:t xml:space="preserve"> continu dans les zones de moyenne </w:t>
            </w:r>
            <w:r w:rsidRPr="00831762">
              <w:rPr>
                <w:rFonts w:ascii="Calibri" w:hAnsi="Calibri" w:cs="Calibri"/>
                <w:sz w:val="22"/>
                <w:szCs w:val="22"/>
              </w:rPr>
              <w:t>difficulté</w:t>
            </w:r>
            <w:r w:rsidR="00645C56" w:rsidRPr="00831762">
              <w:rPr>
                <w:rFonts w:ascii="Calibri" w:hAnsi="Calibri" w:cs="Calibri"/>
                <w:sz w:val="22"/>
                <w:szCs w:val="22"/>
              </w:rPr>
              <w:t>́</w:t>
            </w:r>
          </w:p>
          <w:p w:rsidR="00645C56" w:rsidRPr="00831762" w:rsidRDefault="00AE6F0F"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Déplacement</w:t>
            </w:r>
            <w:r w:rsidR="00645C56" w:rsidRPr="00831762">
              <w:rPr>
                <w:rFonts w:ascii="Calibri" w:hAnsi="Calibri" w:cs="Calibri"/>
                <w:sz w:val="22"/>
                <w:szCs w:val="22"/>
              </w:rPr>
              <w:t xml:space="preserve"> adapté aux principales </w:t>
            </w:r>
            <w:r w:rsidRPr="00831762">
              <w:rPr>
                <w:rFonts w:ascii="Calibri" w:hAnsi="Calibri" w:cs="Calibri"/>
                <w:sz w:val="22"/>
                <w:szCs w:val="22"/>
              </w:rPr>
              <w:t>caractéristiques</w:t>
            </w:r>
            <w:r w:rsidR="00645C56" w:rsidRPr="00831762">
              <w:rPr>
                <w:rFonts w:ascii="Calibri" w:hAnsi="Calibri" w:cs="Calibri"/>
                <w:sz w:val="22"/>
                <w:szCs w:val="22"/>
              </w:rPr>
              <w:t xml:space="preserve"> et </w:t>
            </w:r>
            <w:r w:rsidRPr="00831762">
              <w:rPr>
                <w:rFonts w:ascii="Calibri" w:hAnsi="Calibri" w:cs="Calibri"/>
                <w:sz w:val="22"/>
                <w:szCs w:val="22"/>
              </w:rPr>
              <w:t>problèmes</w:t>
            </w:r>
            <w:r w:rsidR="00645C56" w:rsidRPr="00831762">
              <w:rPr>
                <w:rFonts w:ascii="Calibri" w:hAnsi="Calibri" w:cs="Calibri"/>
                <w:sz w:val="22"/>
                <w:szCs w:val="22"/>
              </w:rPr>
              <w:t xml:space="preserve"> </w:t>
            </w:r>
            <w:r w:rsidRPr="00831762">
              <w:rPr>
                <w:rFonts w:ascii="Calibri" w:hAnsi="Calibri" w:cs="Calibri"/>
                <w:sz w:val="22"/>
                <w:szCs w:val="22"/>
              </w:rPr>
              <w:t>posés</w:t>
            </w:r>
            <w:r w:rsidR="00645C56" w:rsidRPr="00831762">
              <w:rPr>
                <w:rFonts w:ascii="Calibri" w:hAnsi="Calibri" w:cs="Calibri"/>
                <w:sz w:val="22"/>
                <w:szCs w:val="22"/>
              </w:rPr>
              <w:t xml:space="preserve"> par le milieu, en fonction du projet d’</w:t>
            </w:r>
            <w:r w:rsidRPr="00831762">
              <w:rPr>
                <w:rFonts w:ascii="Calibri" w:hAnsi="Calibri" w:cs="Calibri"/>
                <w:sz w:val="22"/>
                <w:szCs w:val="22"/>
              </w:rPr>
              <w:t>itinéraire</w:t>
            </w:r>
          </w:p>
          <w:p w:rsidR="00645C56" w:rsidRPr="00831762" w:rsidRDefault="00AE6F0F"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Différenciation</w:t>
            </w:r>
            <w:r w:rsidR="00645C56" w:rsidRPr="00831762">
              <w:rPr>
                <w:rFonts w:ascii="Calibri" w:hAnsi="Calibri" w:cs="Calibri"/>
                <w:sz w:val="22"/>
                <w:szCs w:val="22"/>
              </w:rPr>
              <w:t xml:space="preserve"> et enchainement des techniques </w:t>
            </w:r>
            <w:r w:rsidRPr="00831762">
              <w:rPr>
                <w:rFonts w:ascii="Calibri" w:hAnsi="Calibri" w:cs="Calibri"/>
                <w:sz w:val="22"/>
                <w:szCs w:val="22"/>
              </w:rPr>
              <w:t>mobilisées</w:t>
            </w:r>
          </w:p>
          <w:p w:rsidR="00DA6467" w:rsidRPr="00831762" w:rsidRDefault="00DA6467" w:rsidP="00645C56">
            <w:pPr>
              <w:jc w:val="center"/>
              <w:rPr>
                <w:rFonts w:ascii="Calibri" w:hAnsi="Calibri" w:cs="Calibri"/>
                <w:sz w:val="22"/>
                <w:szCs w:val="22"/>
              </w:rPr>
            </w:pPr>
          </w:p>
        </w:tc>
        <w:tc>
          <w:tcPr>
            <w:tcW w:w="3226" w:type="dxa"/>
          </w:tcPr>
          <w:p w:rsidR="00645C56" w:rsidRPr="00831762" w:rsidRDefault="00AE6F0F"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Déplacement</w:t>
            </w:r>
            <w:r w:rsidR="00645C56" w:rsidRPr="00831762">
              <w:rPr>
                <w:rFonts w:ascii="Calibri" w:hAnsi="Calibri" w:cs="Calibri"/>
                <w:sz w:val="22"/>
                <w:szCs w:val="22"/>
              </w:rPr>
              <w:t xml:space="preserve"> fluide sur l’ensemble du parcours</w:t>
            </w:r>
          </w:p>
          <w:p w:rsidR="00645C56" w:rsidRPr="00831762" w:rsidRDefault="00AE6F0F"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Déplacement</w:t>
            </w:r>
            <w:r w:rsidR="00645C56" w:rsidRPr="00831762">
              <w:rPr>
                <w:rFonts w:ascii="Calibri" w:hAnsi="Calibri" w:cs="Calibri"/>
                <w:sz w:val="22"/>
                <w:szCs w:val="22"/>
              </w:rPr>
              <w:t xml:space="preserve"> anticipé et adapté à la </w:t>
            </w:r>
            <w:r w:rsidRPr="00831762">
              <w:rPr>
                <w:rFonts w:ascii="Calibri" w:hAnsi="Calibri" w:cs="Calibri"/>
                <w:sz w:val="22"/>
                <w:szCs w:val="22"/>
              </w:rPr>
              <w:t>majorité</w:t>
            </w:r>
            <w:r w:rsidR="00645C56" w:rsidRPr="00831762">
              <w:rPr>
                <w:rFonts w:ascii="Calibri" w:hAnsi="Calibri" w:cs="Calibri"/>
                <w:sz w:val="22"/>
                <w:szCs w:val="22"/>
              </w:rPr>
              <w:t xml:space="preserve">́ des </w:t>
            </w:r>
            <w:r w:rsidRPr="00831762">
              <w:rPr>
                <w:rFonts w:ascii="Calibri" w:hAnsi="Calibri" w:cs="Calibri"/>
                <w:sz w:val="22"/>
                <w:szCs w:val="22"/>
              </w:rPr>
              <w:t>problèmes</w:t>
            </w:r>
            <w:r w:rsidR="00645C56" w:rsidRPr="00831762">
              <w:rPr>
                <w:rFonts w:ascii="Calibri" w:hAnsi="Calibri" w:cs="Calibri"/>
                <w:sz w:val="22"/>
                <w:szCs w:val="22"/>
              </w:rPr>
              <w:t xml:space="preserve"> ou </w:t>
            </w:r>
            <w:r w:rsidRPr="00831762">
              <w:rPr>
                <w:rFonts w:ascii="Calibri" w:hAnsi="Calibri" w:cs="Calibri"/>
                <w:sz w:val="22"/>
                <w:szCs w:val="22"/>
              </w:rPr>
              <w:t>difficultés</w:t>
            </w:r>
            <w:r w:rsidR="00645C56" w:rsidRPr="00831762">
              <w:rPr>
                <w:rFonts w:ascii="Calibri" w:hAnsi="Calibri" w:cs="Calibri"/>
                <w:sz w:val="22"/>
                <w:szCs w:val="22"/>
              </w:rPr>
              <w:t xml:space="preserve"> </w:t>
            </w:r>
            <w:r w:rsidRPr="00831762">
              <w:rPr>
                <w:rFonts w:ascii="Calibri" w:hAnsi="Calibri" w:cs="Calibri"/>
                <w:sz w:val="22"/>
                <w:szCs w:val="22"/>
              </w:rPr>
              <w:t>poses</w:t>
            </w:r>
            <w:r w:rsidR="00645C56" w:rsidRPr="00831762">
              <w:rPr>
                <w:rFonts w:ascii="Calibri" w:hAnsi="Calibri" w:cs="Calibri"/>
                <w:sz w:val="22"/>
                <w:szCs w:val="22"/>
              </w:rPr>
              <w:t xml:space="preserve"> par le milieu, en lien avec le projet d’</w:t>
            </w:r>
            <w:r w:rsidRPr="00831762">
              <w:rPr>
                <w:rFonts w:ascii="Calibri" w:hAnsi="Calibri" w:cs="Calibri"/>
                <w:sz w:val="22"/>
                <w:szCs w:val="22"/>
              </w:rPr>
              <w:t>itinéraire</w:t>
            </w:r>
          </w:p>
          <w:p w:rsidR="00DA6467" w:rsidRPr="00831762" w:rsidRDefault="00AE6F0F" w:rsidP="00645C5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Différenciation</w:t>
            </w:r>
            <w:r w:rsidR="00645C56" w:rsidRPr="00831762">
              <w:rPr>
                <w:rFonts w:ascii="Calibri" w:hAnsi="Calibri" w:cs="Calibri"/>
                <w:sz w:val="22"/>
                <w:szCs w:val="22"/>
              </w:rPr>
              <w:t xml:space="preserve"> et enchainement de techniques </w:t>
            </w:r>
            <w:r w:rsidRPr="00831762">
              <w:rPr>
                <w:rFonts w:ascii="Calibri" w:hAnsi="Calibri" w:cs="Calibri"/>
                <w:sz w:val="22"/>
                <w:szCs w:val="22"/>
              </w:rPr>
              <w:t>anticipées</w:t>
            </w:r>
            <w:r w:rsidR="00645C56" w:rsidRPr="00831762">
              <w:rPr>
                <w:rFonts w:ascii="Calibri" w:hAnsi="Calibri" w:cs="Calibri"/>
                <w:sz w:val="22"/>
                <w:szCs w:val="22"/>
              </w:rPr>
              <w:t xml:space="preserve"> et </w:t>
            </w:r>
            <w:r w:rsidRPr="00831762">
              <w:rPr>
                <w:rFonts w:ascii="Calibri" w:hAnsi="Calibri" w:cs="Calibri"/>
                <w:sz w:val="22"/>
                <w:szCs w:val="22"/>
              </w:rPr>
              <w:t>ajustées</w:t>
            </w:r>
            <w:r w:rsidR="00645C56" w:rsidRPr="00831762">
              <w:rPr>
                <w:rFonts w:ascii="Calibri" w:hAnsi="Calibri" w:cs="Calibri"/>
                <w:sz w:val="22"/>
                <w:szCs w:val="22"/>
              </w:rPr>
              <w:t xml:space="preserve"> aux variations du milieu</w:t>
            </w:r>
          </w:p>
        </w:tc>
      </w:tr>
      <w:tr w:rsidR="006D0407" w:rsidRPr="00831762" w:rsidTr="00842246">
        <w:tc>
          <w:tcPr>
            <w:tcW w:w="16262" w:type="dxa"/>
            <w:gridSpan w:val="8"/>
          </w:tcPr>
          <w:p w:rsidR="006D0407" w:rsidRPr="00831762" w:rsidRDefault="006D0407" w:rsidP="006D0407">
            <w:pPr>
              <w:pStyle w:val="NormalWeb"/>
              <w:spacing w:before="0" w:beforeAutospacing="0" w:after="0" w:afterAutospacing="0"/>
              <w:rPr>
                <w:rFonts w:ascii="Calibri" w:hAnsi="Calibri" w:cs="Calibri"/>
                <w:sz w:val="22"/>
                <w:szCs w:val="22"/>
              </w:rPr>
            </w:pPr>
            <w:r w:rsidRPr="00831762">
              <w:rPr>
                <w:rFonts w:ascii="Calibri" w:hAnsi="Calibri" w:cs="Calibri"/>
                <w:sz w:val="22"/>
                <w:szCs w:val="22"/>
              </w:rPr>
              <w:lastRenderedPageBreak/>
              <w:t xml:space="preserve">AFL2 « S’entraîner individuellement et collectivement, pour se déplacer de manière efficiente et en toute sécurité » </w:t>
            </w:r>
          </w:p>
        </w:tc>
      </w:tr>
      <w:tr w:rsidR="006D0407" w:rsidRPr="00831762" w:rsidTr="00842246">
        <w:tc>
          <w:tcPr>
            <w:tcW w:w="4065"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1</w:t>
            </w:r>
          </w:p>
        </w:tc>
        <w:tc>
          <w:tcPr>
            <w:tcW w:w="4066"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2</w:t>
            </w:r>
          </w:p>
        </w:tc>
        <w:tc>
          <w:tcPr>
            <w:tcW w:w="4065"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3</w:t>
            </w:r>
          </w:p>
        </w:tc>
        <w:tc>
          <w:tcPr>
            <w:tcW w:w="4066"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4</w:t>
            </w:r>
          </w:p>
        </w:tc>
      </w:tr>
      <w:tr w:rsidR="006D0407" w:rsidRPr="00831762" w:rsidTr="00842246">
        <w:tc>
          <w:tcPr>
            <w:tcW w:w="4065"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Entrainement inadapté́</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Répétition et répartition des efforts dans le temps, insuffisantes ou aléatoires</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L’élève agit sans apprécier la pertinence de ses choix ni analyser ses prestations, dans un cadre individuel ou collectif</w:t>
            </w:r>
          </w:p>
          <w:p w:rsidR="006D0407" w:rsidRPr="00831762" w:rsidRDefault="006D0407" w:rsidP="006D0407">
            <w:pPr>
              <w:jc w:val="center"/>
              <w:rPr>
                <w:rFonts w:ascii="Calibri" w:hAnsi="Calibri" w:cs="Calibri"/>
                <w:sz w:val="22"/>
                <w:szCs w:val="22"/>
              </w:rPr>
            </w:pPr>
          </w:p>
        </w:tc>
        <w:tc>
          <w:tcPr>
            <w:tcW w:w="4066"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Entrainement partiellement adapté</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Gestion de l’effort (intensité́, répétition et répartition) peu appropriée aux caractéristiques du milieu et au projet d’itinéraire</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L’élève identifie quelques éléments repérables de sa prestation, individuelle ou collective, les effets de certains choix, sans en retirer d’éléments de régulation ou de progrès</w:t>
            </w:r>
          </w:p>
          <w:p w:rsidR="006D0407" w:rsidRPr="00831762" w:rsidRDefault="006D0407" w:rsidP="006D0407">
            <w:pPr>
              <w:jc w:val="center"/>
              <w:rPr>
                <w:rFonts w:ascii="Calibri" w:hAnsi="Calibri" w:cs="Calibri"/>
                <w:sz w:val="22"/>
                <w:szCs w:val="22"/>
              </w:rPr>
            </w:pPr>
          </w:p>
        </w:tc>
        <w:tc>
          <w:tcPr>
            <w:tcW w:w="4065"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Entrainement adapté</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Gestion des efforts (intensité́, répétition et répartition) appropriée par rapport aux caractéristiques du milieu et du projet de déplacement</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L’élève analyse ses prestations et les effets de ses choix, dans un cadre individuel ou collectif. Il cible certains éléments de régulation ou de progrès à court terme et organise sa pratique en conséquence</w:t>
            </w:r>
          </w:p>
        </w:tc>
        <w:tc>
          <w:tcPr>
            <w:tcW w:w="4066"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Entrainement optimisé</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Gestion appropriée et régulation permanente des efforts par rapport aux caractéristiques du milieu et du projet de déplacement.</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L’élève analyse régulièrement ses prestations et ses choix, individuels ou collectifs, et se fixe des objectifs concrets pour progresser à court et moyen terme</w:t>
            </w:r>
          </w:p>
          <w:p w:rsidR="006D0407" w:rsidRPr="00831762" w:rsidRDefault="006D0407" w:rsidP="006D0407">
            <w:pPr>
              <w:jc w:val="center"/>
              <w:rPr>
                <w:rFonts w:ascii="Calibri" w:hAnsi="Calibri" w:cs="Calibri"/>
                <w:sz w:val="22"/>
                <w:szCs w:val="22"/>
              </w:rPr>
            </w:pPr>
          </w:p>
        </w:tc>
      </w:tr>
      <w:tr w:rsidR="006D0407" w:rsidRPr="00831762" w:rsidTr="00842246">
        <w:tc>
          <w:tcPr>
            <w:tcW w:w="16262" w:type="dxa"/>
            <w:gridSpan w:val="8"/>
          </w:tcPr>
          <w:p w:rsidR="006D0407" w:rsidRPr="00831762" w:rsidRDefault="006D0407" w:rsidP="006D0407">
            <w:pPr>
              <w:pStyle w:val="NormalWeb"/>
              <w:spacing w:before="0" w:beforeAutospacing="0" w:after="0" w:afterAutospacing="0"/>
              <w:rPr>
                <w:rFonts w:ascii="Calibri" w:hAnsi="Calibri" w:cs="Calibri"/>
                <w:sz w:val="22"/>
                <w:szCs w:val="22"/>
              </w:rPr>
            </w:pPr>
            <w:r w:rsidRPr="00831762">
              <w:rPr>
                <w:rFonts w:ascii="Calibri" w:hAnsi="Calibri" w:cs="Calibri"/>
                <w:sz w:val="22"/>
                <w:szCs w:val="22"/>
              </w:rPr>
              <w:t xml:space="preserve">AFL3 « Coopérer pour réaliser un projet de déplacement, en toute sécurité » </w:t>
            </w:r>
          </w:p>
        </w:tc>
      </w:tr>
      <w:tr w:rsidR="006D0407" w:rsidRPr="00831762" w:rsidTr="00842246">
        <w:tc>
          <w:tcPr>
            <w:tcW w:w="4065"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1</w:t>
            </w:r>
          </w:p>
        </w:tc>
        <w:tc>
          <w:tcPr>
            <w:tcW w:w="4066"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2</w:t>
            </w:r>
          </w:p>
        </w:tc>
        <w:tc>
          <w:tcPr>
            <w:tcW w:w="4065"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3</w:t>
            </w:r>
          </w:p>
        </w:tc>
        <w:tc>
          <w:tcPr>
            <w:tcW w:w="4066"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4</w:t>
            </w:r>
          </w:p>
        </w:tc>
      </w:tr>
      <w:tr w:rsidR="006D0407" w:rsidRPr="00831762" w:rsidTr="00842246">
        <w:tc>
          <w:tcPr>
            <w:tcW w:w="4065"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Approximation dans la mise en œuvre des consignes et des rôles essentiels liés à la sécurisation individuelle et collective de la pratique</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L’élève est centré sur sa propre pratique.</w:t>
            </w:r>
          </w:p>
          <w:p w:rsidR="006D0407" w:rsidRPr="00831762" w:rsidRDefault="006D0407" w:rsidP="006D0407">
            <w:pPr>
              <w:jc w:val="center"/>
              <w:rPr>
                <w:rFonts w:ascii="Calibri" w:hAnsi="Calibri" w:cs="Calibri"/>
                <w:sz w:val="22"/>
                <w:szCs w:val="22"/>
              </w:rPr>
            </w:pPr>
          </w:p>
        </w:tc>
        <w:tc>
          <w:tcPr>
            <w:tcW w:w="4066"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Application des consignes et tenue des rôles essentiels liés à la sécurisation individuelle et collective de la pratique, mais la mise en œuvre peut manquer de réactivité́ ou d’assurance.</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L’élève adhère aux conditions d’organisation.</w:t>
            </w:r>
          </w:p>
          <w:p w:rsidR="006D0407" w:rsidRPr="00831762" w:rsidRDefault="006D0407" w:rsidP="006D0407">
            <w:pPr>
              <w:jc w:val="center"/>
              <w:rPr>
                <w:rFonts w:ascii="Calibri" w:hAnsi="Calibri" w:cs="Calibri"/>
                <w:sz w:val="22"/>
                <w:szCs w:val="22"/>
              </w:rPr>
            </w:pPr>
          </w:p>
        </w:tc>
        <w:tc>
          <w:tcPr>
            <w:tcW w:w="4065"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Maitrise des éléments et tenue efficace des rôles nécessaires à la sécurité́ individuelle et collective, dans des situations variées.</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L’élève coopère et s’implique dans les analyses et prises de décisions collectives.</w:t>
            </w:r>
          </w:p>
          <w:p w:rsidR="006D0407" w:rsidRPr="00831762" w:rsidRDefault="006D0407" w:rsidP="006D0407">
            <w:pPr>
              <w:jc w:val="center"/>
              <w:rPr>
                <w:rFonts w:ascii="Calibri" w:hAnsi="Calibri" w:cs="Calibri"/>
                <w:sz w:val="22"/>
                <w:szCs w:val="22"/>
              </w:rPr>
            </w:pPr>
          </w:p>
        </w:tc>
        <w:tc>
          <w:tcPr>
            <w:tcW w:w="4066"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Maitrise des éléments, des rôles et conditions nécessaires à la sécurité́ individuelle et collective. Aide aux apprentissages des autres élèves</w:t>
            </w:r>
          </w:p>
          <w:p w:rsidR="006D0407" w:rsidRPr="00831762" w:rsidRDefault="006D0407" w:rsidP="006D0407">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L’élève apprécie et s’adapte aux ressources des partenaires dans les analyses et prises de décision collectives.</w:t>
            </w:r>
          </w:p>
        </w:tc>
      </w:tr>
    </w:tbl>
    <w:tbl>
      <w:tblPr>
        <w:tblW w:w="16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9877"/>
        <w:gridCol w:w="3789"/>
      </w:tblGrid>
      <w:tr w:rsidR="00A977C0" w:rsidRPr="00831762" w:rsidTr="00A977C0">
        <w:tc>
          <w:tcPr>
            <w:tcW w:w="2636" w:type="dxa"/>
            <w:shd w:val="clear" w:color="auto" w:fill="auto"/>
          </w:tcPr>
          <w:p w:rsidR="00A977C0" w:rsidRPr="00831762" w:rsidRDefault="00A977C0" w:rsidP="00842246">
            <w:pPr>
              <w:rPr>
                <w:rFonts w:ascii="Calibri" w:hAnsi="Calibri" w:cs="Calibri"/>
                <w:b/>
                <w:sz w:val="22"/>
                <w:szCs w:val="22"/>
              </w:rPr>
            </w:pPr>
            <w:r w:rsidRPr="00831762">
              <w:rPr>
                <w:rFonts w:ascii="Calibri" w:hAnsi="Calibri" w:cs="Calibri"/>
                <w:b/>
                <w:sz w:val="22"/>
                <w:szCs w:val="22"/>
              </w:rPr>
              <w:t>APSA retenue :</w:t>
            </w:r>
          </w:p>
        </w:tc>
        <w:tc>
          <w:tcPr>
            <w:tcW w:w="9877" w:type="dxa"/>
            <w:shd w:val="clear" w:color="auto" w:fill="auto"/>
          </w:tcPr>
          <w:p w:rsidR="00A977C0" w:rsidRPr="00831762" w:rsidRDefault="00A977C0" w:rsidP="00842246">
            <w:pPr>
              <w:rPr>
                <w:rFonts w:ascii="Calibri" w:hAnsi="Calibri" w:cs="Calibri"/>
                <w:sz w:val="22"/>
                <w:szCs w:val="22"/>
              </w:rPr>
            </w:pPr>
            <w:r w:rsidRPr="00831762">
              <w:rPr>
                <w:rFonts w:ascii="Calibri" w:hAnsi="Calibri" w:cs="Calibri"/>
                <w:sz w:val="22"/>
                <w:szCs w:val="22"/>
              </w:rPr>
              <w:t>Liste nationale:</w:t>
            </w:r>
          </w:p>
          <w:p w:rsidR="00A977C0" w:rsidRPr="00831762" w:rsidRDefault="00A977C0" w:rsidP="00842246">
            <w:pPr>
              <w:rPr>
                <w:rFonts w:ascii="Calibri" w:hAnsi="Calibri" w:cs="Calibri"/>
                <w:sz w:val="22"/>
                <w:szCs w:val="22"/>
              </w:rPr>
            </w:pPr>
            <w:r w:rsidRPr="00831762">
              <w:rPr>
                <w:rFonts w:ascii="Calibri" w:hAnsi="Calibri" w:cs="Calibri"/>
                <w:sz w:val="22"/>
                <w:szCs w:val="22"/>
              </w:rPr>
              <w:t>Liste académique :</w:t>
            </w:r>
          </w:p>
          <w:p w:rsidR="00A977C0" w:rsidRPr="00831762" w:rsidRDefault="00A977C0" w:rsidP="00842246">
            <w:pPr>
              <w:rPr>
                <w:rFonts w:ascii="Calibri" w:hAnsi="Calibri" w:cs="Calibri"/>
                <w:sz w:val="22"/>
                <w:szCs w:val="22"/>
              </w:rPr>
            </w:pPr>
            <w:r w:rsidRPr="00831762">
              <w:rPr>
                <w:rFonts w:ascii="Calibri" w:hAnsi="Calibri" w:cs="Calibri"/>
                <w:sz w:val="22"/>
                <w:szCs w:val="22"/>
              </w:rPr>
              <w:t xml:space="preserve">Activité établissement :                 </w:t>
            </w:r>
          </w:p>
        </w:tc>
        <w:tc>
          <w:tcPr>
            <w:tcW w:w="3789" w:type="dxa"/>
            <w:shd w:val="clear" w:color="auto" w:fill="auto"/>
          </w:tcPr>
          <w:p w:rsidR="00A977C0" w:rsidRPr="00831762" w:rsidRDefault="00A977C0" w:rsidP="00842246">
            <w:pPr>
              <w:rPr>
                <w:rFonts w:ascii="Calibri" w:hAnsi="Calibri" w:cs="Calibri"/>
                <w:sz w:val="22"/>
                <w:szCs w:val="22"/>
              </w:rPr>
            </w:pPr>
            <w:r w:rsidRPr="00831762">
              <w:rPr>
                <w:rFonts w:ascii="Calibri" w:hAnsi="Calibri" w:cs="Calibri"/>
                <w:sz w:val="22"/>
                <w:szCs w:val="22"/>
              </w:rPr>
              <w:t>Temps d’apprentissage :</w:t>
            </w:r>
          </w:p>
        </w:tc>
      </w:tr>
      <w:tr w:rsidR="00A977C0" w:rsidRPr="00831762" w:rsidTr="00A977C0">
        <w:tc>
          <w:tcPr>
            <w:tcW w:w="2636" w:type="dxa"/>
            <w:shd w:val="clear" w:color="auto" w:fill="auto"/>
          </w:tcPr>
          <w:p w:rsidR="00A977C0" w:rsidRPr="00831762" w:rsidRDefault="00A977C0" w:rsidP="00842246">
            <w:pPr>
              <w:rPr>
                <w:rFonts w:ascii="Calibri" w:hAnsi="Calibri" w:cs="Calibri"/>
                <w:b/>
                <w:sz w:val="22"/>
                <w:szCs w:val="22"/>
              </w:rPr>
            </w:pPr>
            <w:r w:rsidRPr="00831762">
              <w:rPr>
                <w:rFonts w:ascii="Calibri" w:hAnsi="Calibri" w:cs="Calibri"/>
                <w:b/>
                <w:sz w:val="22"/>
                <w:szCs w:val="22"/>
              </w:rPr>
              <w:t>Compétence de fin de séquence caractérisant les 3 AFL dans l’APSA (</w:t>
            </w:r>
            <w:r w:rsidRPr="00831762">
              <w:rPr>
                <w:rFonts w:ascii="Calibri" w:hAnsi="Calibri" w:cs="Calibri"/>
                <w:b/>
                <w:color w:val="FF0000"/>
                <w:sz w:val="22"/>
                <w:szCs w:val="22"/>
              </w:rPr>
              <w:t>AFL1 en rouge</w:t>
            </w:r>
            <w:r w:rsidRPr="00831762">
              <w:rPr>
                <w:rFonts w:ascii="Calibri" w:hAnsi="Calibri" w:cs="Calibri"/>
                <w:b/>
                <w:sz w:val="22"/>
                <w:szCs w:val="22"/>
              </w:rPr>
              <w:t xml:space="preserve">, </w:t>
            </w:r>
            <w:r w:rsidRPr="00831762">
              <w:rPr>
                <w:rFonts w:ascii="Calibri" w:hAnsi="Calibri" w:cs="Calibri"/>
                <w:b/>
                <w:color w:val="00B0F0"/>
                <w:sz w:val="22"/>
                <w:szCs w:val="22"/>
              </w:rPr>
              <w:t xml:space="preserve">AFL2 en bleu, </w:t>
            </w:r>
            <w:r w:rsidRPr="00831762">
              <w:rPr>
                <w:rFonts w:ascii="Calibri" w:hAnsi="Calibri" w:cs="Calibri"/>
                <w:b/>
                <w:color w:val="00B050"/>
                <w:sz w:val="22"/>
                <w:szCs w:val="22"/>
              </w:rPr>
              <w:t>AFL3 en vert</w:t>
            </w:r>
            <w:r w:rsidRPr="00831762">
              <w:rPr>
                <w:rFonts w:ascii="Calibri" w:hAnsi="Calibri" w:cs="Calibri"/>
                <w:b/>
                <w:sz w:val="22"/>
                <w:szCs w:val="22"/>
              </w:rPr>
              <w:t>)</w:t>
            </w:r>
          </w:p>
        </w:tc>
        <w:tc>
          <w:tcPr>
            <w:tcW w:w="13666" w:type="dxa"/>
            <w:gridSpan w:val="2"/>
            <w:shd w:val="clear" w:color="auto" w:fill="auto"/>
          </w:tcPr>
          <w:p w:rsidR="00A977C0" w:rsidRPr="00831762" w:rsidRDefault="00F876EC" w:rsidP="00842246">
            <w:pPr>
              <w:rPr>
                <w:rFonts w:ascii="Calibri" w:hAnsi="Calibri" w:cs="Calibri"/>
                <w:sz w:val="22"/>
                <w:szCs w:val="22"/>
              </w:rPr>
            </w:pPr>
            <w:r w:rsidRPr="00B11A14">
              <w:rPr>
                <w:rFonts w:ascii="Calibri" w:hAnsi="Calibri" w:cs="Calibri"/>
                <w:color w:val="FF0000"/>
                <w:sz w:val="22"/>
                <w:szCs w:val="22"/>
              </w:rPr>
              <w:t xml:space="preserve">Nota bene : </w:t>
            </w:r>
            <w:r w:rsidRPr="00B11A14">
              <w:rPr>
                <w:rFonts w:ascii="Calibri" w:hAnsi="Calibri" w:cs="Calibri"/>
                <w:i/>
                <w:color w:val="FF0000"/>
                <w:sz w:val="22"/>
                <w:szCs w:val="22"/>
              </w:rPr>
              <w:t>L’AFL 1 est caractérisé au regard de l’enjeu du champ (ADN = le but) ,des stratégies et des techniques à acquérir ( cœur moteur = la ou les manières) pour viser cet enjeu .</w:t>
            </w:r>
          </w:p>
        </w:tc>
      </w:tr>
    </w:tbl>
    <w:p w:rsidR="00842246" w:rsidRPr="00831762" w:rsidRDefault="00842246">
      <w:pPr>
        <w:rPr>
          <w:rFonts w:ascii="Calibri" w:hAnsi="Calibri" w:cs="Calibri"/>
          <w:sz w:val="22"/>
          <w:szCs w:val="22"/>
        </w:rPr>
      </w:pPr>
    </w:p>
    <w:tbl>
      <w:tblPr>
        <w:tblStyle w:val="Grilledutableau"/>
        <w:tblW w:w="0" w:type="auto"/>
        <w:tblLook w:val="04A0" w:firstRow="1" w:lastRow="0" w:firstColumn="1" w:lastColumn="0" w:noHBand="0" w:noVBand="1"/>
      </w:tblPr>
      <w:tblGrid>
        <w:gridCol w:w="2405"/>
        <w:gridCol w:w="1660"/>
        <w:gridCol w:w="1804"/>
        <w:gridCol w:w="2262"/>
        <w:gridCol w:w="1362"/>
        <w:gridCol w:w="2703"/>
        <w:gridCol w:w="840"/>
        <w:gridCol w:w="3226"/>
      </w:tblGrid>
      <w:tr w:rsidR="00364C9A" w:rsidRPr="00831762" w:rsidTr="00842246">
        <w:tc>
          <w:tcPr>
            <w:tcW w:w="16262" w:type="dxa"/>
            <w:gridSpan w:val="8"/>
          </w:tcPr>
          <w:p w:rsidR="00364C9A" w:rsidRPr="00831762" w:rsidRDefault="00364C9A" w:rsidP="00842246">
            <w:pPr>
              <w:jc w:val="center"/>
              <w:rPr>
                <w:rFonts w:ascii="Calibri" w:hAnsi="Calibri" w:cs="Calibri"/>
                <w:sz w:val="22"/>
                <w:szCs w:val="22"/>
              </w:rPr>
            </w:pPr>
            <w:r w:rsidRPr="00831762">
              <w:rPr>
                <w:rFonts w:ascii="Calibri" w:hAnsi="Calibri" w:cs="Calibri"/>
                <w:sz w:val="22"/>
                <w:szCs w:val="22"/>
              </w:rPr>
              <w:t>Principes d’élaboration de l’épreuve du champ d’apprentissage 2</w:t>
            </w:r>
          </w:p>
        </w:tc>
      </w:tr>
      <w:tr w:rsidR="00364C9A" w:rsidRPr="00831762" w:rsidTr="00842246">
        <w:tc>
          <w:tcPr>
            <w:tcW w:w="16262" w:type="dxa"/>
            <w:gridSpan w:val="8"/>
          </w:tcPr>
          <w:p w:rsidR="00364C9A" w:rsidRPr="00831762" w:rsidRDefault="0071715B" w:rsidP="00842246">
            <w:pPr>
              <w:rPr>
                <w:rFonts w:ascii="Calibri" w:hAnsi="Calibri" w:cs="Calibri"/>
                <w:sz w:val="22"/>
                <w:szCs w:val="22"/>
              </w:rPr>
            </w:pPr>
            <w:r>
              <w:rPr>
                <w:rFonts w:ascii="Calibri" w:hAnsi="Calibri" w:cs="Calibri"/>
                <w:sz w:val="22"/>
                <w:szCs w:val="22"/>
              </w:rPr>
              <w:t>L’épreuve :</w:t>
            </w:r>
            <w:bookmarkStart w:id="0" w:name="_GoBack"/>
            <w:bookmarkEnd w:id="0"/>
          </w:p>
          <w:p w:rsidR="00364C9A" w:rsidRPr="00831762" w:rsidRDefault="00364C9A" w:rsidP="00842246">
            <w:pPr>
              <w:rPr>
                <w:rFonts w:ascii="Calibri" w:hAnsi="Calibri" w:cs="Calibri"/>
                <w:sz w:val="22"/>
                <w:szCs w:val="22"/>
              </w:rPr>
            </w:pPr>
          </w:p>
          <w:p w:rsidR="00364C9A" w:rsidRPr="00831762" w:rsidRDefault="00364C9A" w:rsidP="00842246">
            <w:pPr>
              <w:rPr>
                <w:rFonts w:ascii="Calibri" w:hAnsi="Calibri" w:cs="Calibri"/>
                <w:sz w:val="22"/>
                <w:szCs w:val="22"/>
              </w:rPr>
            </w:pPr>
          </w:p>
          <w:p w:rsidR="00364C9A" w:rsidRPr="00831762" w:rsidRDefault="00364C9A" w:rsidP="00842246">
            <w:pPr>
              <w:rPr>
                <w:rFonts w:ascii="Calibri" w:hAnsi="Calibri" w:cs="Calibri"/>
                <w:sz w:val="22"/>
                <w:szCs w:val="22"/>
              </w:rPr>
            </w:pPr>
          </w:p>
          <w:p w:rsidR="00364C9A" w:rsidRPr="00831762" w:rsidRDefault="00364C9A" w:rsidP="00842246">
            <w:pPr>
              <w:rPr>
                <w:rFonts w:ascii="Calibri" w:hAnsi="Calibri" w:cs="Calibri"/>
                <w:sz w:val="22"/>
                <w:szCs w:val="22"/>
              </w:rPr>
            </w:pPr>
          </w:p>
          <w:p w:rsidR="00364C9A" w:rsidRPr="00831762" w:rsidRDefault="00364C9A" w:rsidP="00842246">
            <w:pPr>
              <w:rPr>
                <w:rFonts w:ascii="Calibri" w:hAnsi="Calibri" w:cs="Calibri"/>
                <w:sz w:val="22"/>
                <w:szCs w:val="22"/>
              </w:rPr>
            </w:pPr>
          </w:p>
        </w:tc>
      </w:tr>
      <w:tr w:rsidR="00364C9A" w:rsidRPr="00831762" w:rsidTr="00A977C0">
        <w:tc>
          <w:tcPr>
            <w:tcW w:w="2405" w:type="dxa"/>
            <w:vMerge w:val="restart"/>
          </w:tcPr>
          <w:p w:rsidR="00364C9A" w:rsidRPr="00831762" w:rsidRDefault="00364C9A" w:rsidP="00842246">
            <w:pPr>
              <w:rPr>
                <w:rFonts w:ascii="Calibri" w:hAnsi="Calibri" w:cs="Calibri"/>
                <w:sz w:val="22"/>
                <w:szCs w:val="22"/>
              </w:rPr>
            </w:pPr>
            <w:r w:rsidRPr="00831762">
              <w:rPr>
                <w:rFonts w:ascii="Calibri" w:hAnsi="Calibri" w:cs="Calibri"/>
                <w:sz w:val="22"/>
                <w:szCs w:val="22"/>
              </w:rPr>
              <w:t>Éléments à évaluer</w:t>
            </w:r>
          </w:p>
        </w:tc>
        <w:tc>
          <w:tcPr>
            <w:tcW w:w="13857" w:type="dxa"/>
            <w:gridSpan w:val="7"/>
            <w:shd w:val="clear" w:color="auto" w:fill="FF0000"/>
          </w:tcPr>
          <w:p w:rsidR="00364C9A" w:rsidRPr="00831762" w:rsidRDefault="00364C9A" w:rsidP="00842246">
            <w:pPr>
              <w:jc w:val="center"/>
              <w:rPr>
                <w:rFonts w:ascii="Calibri" w:hAnsi="Calibri" w:cs="Calibri"/>
                <w:b/>
                <w:sz w:val="22"/>
                <w:szCs w:val="22"/>
              </w:rPr>
            </w:pPr>
            <w:r w:rsidRPr="00831762">
              <w:rPr>
                <w:rFonts w:ascii="Calibri" w:hAnsi="Calibri" w:cs="Calibri"/>
                <w:b/>
                <w:sz w:val="22"/>
                <w:szCs w:val="22"/>
              </w:rPr>
              <w:t>Repères d ‘évaluation</w:t>
            </w:r>
            <w:r w:rsidR="00A977C0" w:rsidRPr="00831762">
              <w:rPr>
                <w:rFonts w:ascii="Calibri" w:hAnsi="Calibri" w:cs="Calibri"/>
                <w:b/>
                <w:sz w:val="22"/>
                <w:szCs w:val="22"/>
              </w:rPr>
              <w:t xml:space="preserve"> AFL1</w:t>
            </w:r>
          </w:p>
        </w:tc>
      </w:tr>
      <w:tr w:rsidR="00364C9A" w:rsidRPr="00831762" w:rsidTr="00842246">
        <w:tc>
          <w:tcPr>
            <w:tcW w:w="2405" w:type="dxa"/>
            <w:vMerge/>
          </w:tcPr>
          <w:p w:rsidR="00364C9A" w:rsidRPr="00831762" w:rsidRDefault="00364C9A" w:rsidP="00842246">
            <w:pPr>
              <w:rPr>
                <w:rFonts w:ascii="Calibri" w:hAnsi="Calibri" w:cs="Calibri"/>
                <w:sz w:val="22"/>
                <w:szCs w:val="22"/>
              </w:rPr>
            </w:pPr>
          </w:p>
        </w:tc>
        <w:tc>
          <w:tcPr>
            <w:tcW w:w="3464" w:type="dxa"/>
            <w:gridSpan w:val="2"/>
          </w:tcPr>
          <w:p w:rsidR="00364C9A" w:rsidRPr="00831762" w:rsidRDefault="00364C9A" w:rsidP="00842246">
            <w:pPr>
              <w:jc w:val="center"/>
              <w:rPr>
                <w:rFonts w:ascii="Calibri" w:hAnsi="Calibri" w:cs="Calibri"/>
                <w:sz w:val="22"/>
                <w:szCs w:val="22"/>
              </w:rPr>
            </w:pPr>
            <w:r w:rsidRPr="00831762">
              <w:rPr>
                <w:rFonts w:ascii="Calibri" w:hAnsi="Calibri" w:cs="Calibri"/>
                <w:sz w:val="22"/>
                <w:szCs w:val="22"/>
              </w:rPr>
              <w:t>Degré 1</w:t>
            </w:r>
          </w:p>
        </w:tc>
        <w:tc>
          <w:tcPr>
            <w:tcW w:w="3624" w:type="dxa"/>
            <w:gridSpan w:val="2"/>
          </w:tcPr>
          <w:p w:rsidR="00364C9A" w:rsidRPr="00831762" w:rsidRDefault="00364C9A" w:rsidP="00842246">
            <w:pPr>
              <w:jc w:val="center"/>
              <w:rPr>
                <w:rFonts w:ascii="Calibri" w:hAnsi="Calibri" w:cs="Calibri"/>
                <w:sz w:val="22"/>
                <w:szCs w:val="22"/>
              </w:rPr>
            </w:pPr>
            <w:r w:rsidRPr="00831762">
              <w:rPr>
                <w:rFonts w:ascii="Calibri" w:hAnsi="Calibri" w:cs="Calibri"/>
                <w:sz w:val="22"/>
                <w:szCs w:val="22"/>
              </w:rPr>
              <w:t>Degré 2</w:t>
            </w:r>
          </w:p>
        </w:tc>
        <w:tc>
          <w:tcPr>
            <w:tcW w:w="3543" w:type="dxa"/>
            <w:gridSpan w:val="2"/>
          </w:tcPr>
          <w:p w:rsidR="00364C9A" w:rsidRPr="00831762" w:rsidRDefault="00364C9A" w:rsidP="00842246">
            <w:pPr>
              <w:jc w:val="center"/>
              <w:rPr>
                <w:rFonts w:ascii="Calibri" w:hAnsi="Calibri" w:cs="Calibri"/>
                <w:sz w:val="22"/>
                <w:szCs w:val="22"/>
              </w:rPr>
            </w:pPr>
            <w:r w:rsidRPr="00831762">
              <w:rPr>
                <w:rFonts w:ascii="Calibri" w:hAnsi="Calibri" w:cs="Calibri"/>
                <w:sz w:val="22"/>
                <w:szCs w:val="22"/>
              </w:rPr>
              <w:t>Degré 3</w:t>
            </w:r>
          </w:p>
        </w:tc>
        <w:tc>
          <w:tcPr>
            <w:tcW w:w="3226" w:type="dxa"/>
          </w:tcPr>
          <w:p w:rsidR="00364C9A" w:rsidRPr="00831762" w:rsidRDefault="00364C9A" w:rsidP="00842246">
            <w:pPr>
              <w:jc w:val="center"/>
              <w:rPr>
                <w:rFonts w:ascii="Calibri" w:hAnsi="Calibri" w:cs="Calibri"/>
                <w:sz w:val="22"/>
                <w:szCs w:val="22"/>
              </w:rPr>
            </w:pPr>
            <w:r w:rsidRPr="00831762">
              <w:rPr>
                <w:rFonts w:ascii="Calibri" w:hAnsi="Calibri" w:cs="Calibri"/>
                <w:sz w:val="22"/>
                <w:szCs w:val="22"/>
              </w:rPr>
              <w:t>Degré 4</w:t>
            </w:r>
          </w:p>
        </w:tc>
      </w:tr>
      <w:tr w:rsidR="00364C9A" w:rsidRPr="00831762" w:rsidTr="00842246">
        <w:tc>
          <w:tcPr>
            <w:tcW w:w="2405" w:type="dxa"/>
          </w:tcPr>
          <w:p w:rsidR="00364C9A" w:rsidRPr="00831762" w:rsidRDefault="00A977C0" w:rsidP="00842246">
            <w:pPr>
              <w:pStyle w:val="NormalWeb"/>
              <w:spacing w:before="0" w:beforeAutospacing="0" w:after="0" w:afterAutospacing="0"/>
              <w:rPr>
                <w:rFonts w:ascii="Calibri" w:hAnsi="Calibri" w:cs="Calibri"/>
                <w:i/>
                <w:sz w:val="22"/>
                <w:szCs w:val="22"/>
              </w:rPr>
            </w:pPr>
            <w:r w:rsidRPr="00831762">
              <w:rPr>
                <w:rFonts w:ascii="Calibri" w:hAnsi="Calibri" w:cs="Calibri"/>
                <w:i/>
                <w:sz w:val="22"/>
                <w:szCs w:val="22"/>
              </w:rPr>
              <w:lastRenderedPageBreak/>
              <w:t>Déclinaison de l’AFL1 dans l’APSA</w:t>
            </w:r>
          </w:p>
          <w:p w:rsidR="00A977C0" w:rsidRPr="00831762" w:rsidRDefault="00A977C0" w:rsidP="00842246">
            <w:pPr>
              <w:pStyle w:val="NormalWeb"/>
              <w:spacing w:before="0" w:beforeAutospacing="0" w:after="0" w:afterAutospacing="0"/>
              <w:rPr>
                <w:rFonts w:ascii="Calibri" w:hAnsi="Calibri" w:cs="Calibri"/>
                <w:i/>
                <w:sz w:val="22"/>
                <w:szCs w:val="22"/>
              </w:rPr>
            </w:pPr>
            <w:r w:rsidRPr="00831762">
              <w:rPr>
                <w:rFonts w:ascii="Calibri" w:hAnsi="Calibri" w:cs="Calibri"/>
                <w:i/>
                <w:color w:val="FF0000"/>
                <w:sz w:val="22"/>
                <w:szCs w:val="22"/>
              </w:rPr>
              <w:t>ADN= Enjeu</w:t>
            </w:r>
          </w:p>
        </w:tc>
        <w:tc>
          <w:tcPr>
            <w:tcW w:w="3464" w:type="dxa"/>
            <w:gridSpan w:val="2"/>
          </w:tcPr>
          <w:p w:rsidR="00364C9A" w:rsidRPr="00831762" w:rsidRDefault="00364C9A" w:rsidP="00364C9A">
            <w:pPr>
              <w:pStyle w:val="NormalWeb"/>
              <w:spacing w:before="0" w:beforeAutospacing="0" w:after="0" w:afterAutospacing="0"/>
              <w:rPr>
                <w:rFonts w:ascii="Calibri" w:hAnsi="Calibri" w:cs="Calibri"/>
                <w:sz w:val="22"/>
                <w:szCs w:val="22"/>
              </w:rPr>
            </w:pPr>
          </w:p>
          <w:p w:rsidR="00364C9A" w:rsidRPr="00831762" w:rsidRDefault="00364C9A" w:rsidP="00364C9A">
            <w:pPr>
              <w:pStyle w:val="NormalWeb"/>
              <w:spacing w:before="0" w:beforeAutospacing="0" w:after="0" w:afterAutospacing="0"/>
              <w:rPr>
                <w:rFonts w:ascii="Calibri" w:hAnsi="Calibri" w:cs="Calibri"/>
                <w:sz w:val="22"/>
                <w:szCs w:val="22"/>
              </w:rPr>
            </w:pPr>
          </w:p>
          <w:p w:rsidR="00364C9A" w:rsidRPr="00831762" w:rsidRDefault="00364C9A" w:rsidP="00364C9A">
            <w:pPr>
              <w:pStyle w:val="NormalWeb"/>
              <w:spacing w:before="0" w:beforeAutospacing="0" w:after="0" w:afterAutospacing="0"/>
              <w:rPr>
                <w:rFonts w:ascii="Calibri" w:hAnsi="Calibri" w:cs="Calibri"/>
                <w:sz w:val="22"/>
                <w:szCs w:val="22"/>
              </w:rPr>
            </w:pPr>
          </w:p>
          <w:p w:rsidR="00364C9A" w:rsidRPr="00831762" w:rsidRDefault="00364C9A" w:rsidP="00364C9A">
            <w:pPr>
              <w:pStyle w:val="NormalWeb"/>
              <w:spacing w:before="0" w:beforeAutospacing="0" w:after="0" w:afterAutospacing="0"/>
              <w:rPr>
                <w:rFonts w:ascii="Calibri" w:hAnsi="Calibri" w:cs="Calibri"/>
                <w:sz w:val="22"/>
                <w:szCs w:val="22"/>
              </w:rPr>
            </w:pPr>
          </w:p>
          <w:p w:rsidR="00364C9A" w:rsidRPr="00831762" w:rsidRDefault="00364C9A" w:rsidP="00364C9A">
            <w:pPr>
              <w:pStyle w:val="NormalWeb"/>
              <w:spacing w:before="0" w:beforeAutospacing="0" w:after="0" w:afterAutospacing="0"/>
              <w:rPr>
                <w:rFonts w:ascii="Calibri" w:hAnsi="Calibri" w:cs="Calibri"/>
                <w:sz w:val="22"/>
                <w:szCs w:val="22"/>
              </w:rPr>
            </w:pPr>
          </w:p>
        </w:tc>
        <w:tc>
          <w:tcPr>
            <w:tcW w:w="3624" w:type="dxa"/>
            <w:gridSpan w:val="2"/>
          </w:tcPr>
          <w:p w:rsidR="00364C9A" w:rsidRPr="00831762" w:rsidRDefault="00364C9A" w:rsidP="00364C9A">
            <w:pPr>
              <w:pStyle w:val="NormalWeb"/>
              <w:spacing w:before="0" w:beforeAutospacing="0" w:after="0" w:afterAutospacing="0"/>
              <w:rPr>
                <w:rFonts w:ascii="Calibri" w:hAnsi="Calibri" w:cs="Calibri"/>
                <w:sz w:val="22"/>
                <w:szCs w:val="22"/>
              </w:rPr>
            </w:pPr>
          </w:p>
        </w:tc>
        <w:tc>
          <w:tcPr>
            <w:tcW w:w="3543" w:type="dxa"/>
            <w:gridSpan w:val="2"/>
          </w:tcPr>
          <w:p w:rsidR="00364C9A" w:rsidRPr="00831762" w:rsidRDefault="00364C9A" w:rsidP="00364C9A">
            <w:pPr>
              <w:pStyle w:val="NormalWeb"/>
              <w:spacing w:before="0" w:beforeAutospacing="0" w:after="0" w:afterAutospacing="0"/>
              <w:rPr>
                <w:rFonts w:ascii="Calibri" w:hAnsi="Calibri" w:cs="Calibri"/>
                <w:sz w:val="22"/>
                <w:szCs w:val="22"/>
              </w:rPr>
            </w:pPr>
          </w:p>
        </w:tc>
        <w:tc>
          <w:tcPr>
            <w:tcW w:w="3226" w:type="dxa"/>
          </w:tcPr>
          <w:p w:rsidR="00364C9A" w:rsidRPr="00831762" w:rsidRDefault="00364C9A" w:rsidP="00842246">
            <w:pPr>
              <w:pStyle w:val="NormalWeb"/>
              <w:spacing w:before="0" w:beforeAutospacing="0" w:after="0" w:afterAutospacing="0"/>
              <w:rPr>
                <w:rFonts w:ascii="Calibri" w:hAnsi="Calibri" w:cs="Calibri"/>
                <w:sz w:val="22"/>
                <w:szCs w:val="22"/>
              </w:rPr>
            </w:pPr>
            <w:r w:rsidRPr="00831762">
              <w:rPr>
                <w:rFonts w:ascii="Calibri" w:hAnsi="Calibri" w:cs="Calibri"/>
                <w:sz w:val="22"/>
                <w:szCs w:val="22"/>
              </w:rPr>
              <w:t xml:space="preserve"> </w:t>
            </w:r>
          </w:p>
        </w:tc>
      </w:tr>
      <w:tr w:rsidR="00364C9A" w:rsidRPr="00831762" w:rsidTr="00842246">
        <w:tc>
          <w:tcPr>
            <w:tcW w:w="2405" w:type="dxa"/>
          </w:tcPr>
          <w:p w:rsidR="00364C9A" w:rsidRPr="00831762" w:rsidRDefault="00842246" w:rsidP="00842246">
            <w:pPr>
              <w:rPr>
                <w:rFonts w:ascii="Calibri" w:hAnsi="Calibri" w:cs="Calibri"/>
                <w:i/>
                <w:sz w:val="22"/>
                <w:szCs w:val="22"/>
              </w:rPr>
            </w:pPr>
            <w:r w:rsidRPr="00831762">
              <w:rPr>
                <w:rFonts w:ascii="Calibri" w:hAnsi="Calibri" w:cs="Calibri"/>
                <w:i/>
                <w:sz w:val="22"/>
                <w:szCs w:val="22"/>
              </w:rPr>
              <w:t>Les co-évaluateurs positionnent l’élève dans un degré puis ajustent la note en fonction du niveau de difficulté/complexité de l’itinéraire réalisé par l’élève</w:t>
            </w:r>
          </w:p>
        </w:tc>
        <w:tc>
          <w:tcPr>
            <w:tcW w:w="3464" w:type="dxa"/>
            <w:gridSpan w:val="2"/>
          </w:tcPr>
          <w:p w:rsidR="00364C9A" w:rsidRPr="00831762" w:rsidRDefault="00364C9A" w:rsidP="0084224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Coefficient de difficulté́ de l’itinéraire (4)</w:t>
            </w:r>
          </w:p>
          <w:p w:rsidR="00364C9A" w:rsidRPr="00831762" w:rsidRDefault="00364C9A" w:rsidP="00842246">
            <w:pPr>
              <w:rPr>
                <w:rFonts w:ascii="Calibri" w:hAnsi="Calibri" w:cs="Calibri"/>
                <w:sz w:val="22"/>
                <w:szCs w:val="22"/>
              </w:rPr>
            </w:pPr>
            <w:r w:rsidRPr="00831762">
              <w:rPr>
                <w:rFonts w:ascii="Calibri" w:hAnsi="Calibri" w:cs="Calibri"/>
                <w:noProof/>
                <w:sz w:val="22"/>
                <w:szCs w:val="22"/>
                <w:lang w:eastAsia="fr-FR"/>
              </w:rPr>
              <mc:AlternateContent>
                <mc:Choice Requires="wps">
                  <w:drawing>
                    <wp:anchor distT="0" distB="0" distL="114300" distR="114300" simplePos="0" relativeHeight="251666432" behindDoc="0" locked="0" layoutInCell="1" allowOverlap="1" wp14:anchorId="724F9523" wp14:editId="721948EA">
                      <wp:simplePos x="0" y="0"/>
                      <wp:positionH relativeFrom="column">
                        <wp:posOffset>-8890</wp:posOffset>
                      </wp:positionH>
                      <wp:positionV relativeFrom="paragraph">
                        <wp:posOffset>62154</wp:posOffset>
                      </wp:positionV>
                      <wp:extent cx="2106778" cy="0"/>
                      <wp:effectExtent l="25400" t="63500" r="0" b="76200"/>
                      <wp:wrapNone/>
                      <wp:docPr id="7" name="Connecteur droit avec flèche 7"/>
                      <wp:cNvGraphicFramePr/>
                      <a:graphic xmlns:a="http://schemas.openxmlformats.org/drawingml/2006/main">
                        <a:graphicData uri="http://schemas.microsoft.com/office/word/2010/wordprocessingShape">
                          <wps:wsp>
                            <wps:cNvCnPr/>
                            <wps:spPr>
                              <a:xfrm>
                                <a:off x="0" y="0"/>
                                <a:ext cx="2106778"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27A065" id="Connecteur droit avec flèche 7" o:spid="_x0000_s1026" type="#_x0000_t32" style="position:absolute;margin-left:-.7pt;margin-top:4.9pt;width:165.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" strokecolor="#4472c4 [3204]" strokeweight=".5pt">
                      <v:stroke startarrow="block" endarrow="block" joinstyle="miter"/>
                    </v:shape>
                  </w:pict>
                </mc:Fallback>
              </mc:AlternateContent>
            </w:r>
          </w:p>
        </w:tc>
        <w:tc>
          <w:tcPr>
            <w:tcW w:w="3624" w:type="dxa"/>
            <w:gridSpan w:val="2"/>
          </w:tcPr>
          <w:p w:rsidR="00364C9A" w:rsidRPr="00831762" w:rsidRDefault="00364C9A" w:rsidP="00842246">
            <w:pPr>
              <w:pStyle w:val="NormalWeb"/>
              <w:spacing w:before="0" w:beforeAutospacing="0" w:after="0" w:afterAutospacing="0"/>
              <w:jc w:val="center"/>
              <w:rPr>
                <w:rFonts w:ascii="Calibri" w:hAnsi="Calibri" w:cs="Calibri"/>
                <w:sz w:val="22"/>
                <w:szCs w:val="22"/>
              </w:rPr>
            </w:pPr>
            <w:r w:rsidRPr="00831762">
              <w:rPr>
                <w:rFonts w:ascii="Calibri" w:hAnsi="Calibri" w:cs="Calibri"/>
                <w:sz w:val="22"/>
                <w:szCs w:val="22"/>
              </w:rPr>
              <w:t>Coefficient de difficulté́ de l’itinéraire</w:t>
            </w:r>
          </w:p>
          <w:p w:rsidR="00364C9A" w:rsidRPr="00831762" w:rsidRDefault="00364C9A" w:rsidP="00842246">
            <w:pPr>
              <w:jc w:val="center"/>
              <w:rPr>
                <w:rFonts w:ascii="Calibri" w:hAnsi="Calibri" w:cs="Calibri"/>
                <w:sz w:val="22"/>
                <w:szCs w:val="22"/>
              </w:rPr>
            </w:pPr>
            <w:r w:rsidRPr="00831762">
              <w:rPr>
                <w:rFonts w:ascii="Calibri" w:hAnsi="Calibri" w:cs="Calibri"/>
                <w:noProof/>
                <w:sz w:val="22"/>
                <w:szCs w:val="22"/>
                <w:lang w:eastAsia="fr-FR"/>
              </w:rPr>
              <mc:AlternateContent>
                <mc:Choice Requires="wps">
                  <w:drawing>
                    <wp:anchor distT="0" distB="0" distL="114300" distR="114300" simplePos="0" relativeHeight="251668480" behindDoc="0" locked="0" layoutInCell="1" allowOverlap="1" wp14:anchorId="4F0F2AD3" wp14:editId="13EAB733">
                      <wp:simplePos x="0" y="0"/>
                      <wp:positionH relativeFrom="column">
                        <wp:posOffset>-28575</wp:posOffset>
                      </wp:positionH>
                      <wp:positionV relativeFrom="paragraph">
                        <wp:posOffset>61798</wp:posOffset>
                      </wp:positionV>
                      <wp:extent cx="2201875" cy="0"/>
                      <wp:effectExtent l="25400" t="63500" r="0" b="76200"/>
                      <wp:wrapNone/>
                      <wp:docPr id="8" name="Connecteur droit avec flèche 8"/>
                      <wp:cNvGraphicFramePr/>
                      <a:graphic xmlns:a="http://schemas.openxmlformats.org/drawingml/2006/main">
                        <a:graphicData uri="http://schemas.microsoft.com/office/word/2010/wordprocessingShape">
                          <wps:wsp>
                            <wps:cNvCnPr/>
                            <wps:spPr>
                              <a:xfrm>
                                <a:off x="0" y="0"/>
                                <a:ext cx="22018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C6849E" id="Connecteur droit avec flèche 8" o:spid="_x0000_s1026" type="#_x0000_t32" style="position:absolute;margin-left:-2.25pt;margin-top:4.85pt;width:173.4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" strokecolor="#4472c4 [3204]" strokeweight=".5pt">
                      <v:stroke startarrow="block" endarrow="block" joinstyle="miter"/>
                    </v:shape>
                  </w:pict>
                </mc:Fallback>
              </mc:AlternateContent>
            </w:r>
          </w:p>
        </w:tc>
        <w:tc>
          <w:tcPr>
            <w:tcW w:w="3543" w:type="dxa"/>
            <w:gridSpan w:val="2"/>
          </w:tcPr>
          <w:p w:rsidR="00364C9A" w:rsidRPr="00831762" w:rsidRDefault="00364C9A" w:rsidP="00842246">
            <w:pPr>
              <w:pStyle w:val="NormalWeb"/>
              <w:spacing w:before="0" w:beforeAutospacing="0" w:after="0" w:afterAutospacing="0"/>
              <w:jc w:val="center"/>
              <w:rPr>
                <w:rFonts w:ascii="Calibri" w:hAnsi="Calibri" w:cs="Calibri"/>
                <w:sz w:val="22"/>
                <w:szCs w:val="22"/>
              </w:rPr>
            </w:pPr>
            <w:r w:rsidRPr="00831762">
              <w:rPr>
                <w:rFonts w:ascii="Calibri" w:hAnsi="Calibri" w:cs="Calibri"/>
                <w:color w:val="001E4C"/>
                <w:sz w:val="22"/>
                <w:szCs w:val="22"/>
              </w:rPr>
              <w:t>Coefficient de difficulté́ de l’itinéraire</w:t>
            </w:r>
          </w:p>
          <w:p w:rsidR="00364C9A" w:rsidRPr="00831762" w:rsidRDefault="00364C9A" w:rsidP="00842246">
            <w:pPr>
              <w:rPr>
                <w:rFonts w:ascii="Calibri" w:hAnsi="Calibri" w:cs="Calibri"/>
                <w:sz w:val="22"/>
                <w:szCs w:val="22"/>
              </w:rPr>
            </w:pPr>
            <w:r w:rsidRPr="00831762">
              <w:rPr>
                <w:rFonts w:ascii="Calibri" w:hAnsi="Calibri" w:cs="Calibri"/>
                <w:noProof/>
                <w:sz w:val="22"/>
                <w:szCs w:val="22"/>
                <w:lang w:eastAsia="fr-FR"/>
              </w:rPr>
              <mc:AlternateContent>
                <mc:Choice Requires="wps">
                  <w:drawing>
                    <wp:anchor distT="0" distB="0" distL="114300" distR="114300" simplePos="0" relativeHeight="251669504" behindDoc="0" locked="0" layoutInCell="1" allowOverlap="1" wp14:anchorId="2E82CB23" wp14:editId="6AB7CC9D">
                      <wp:simplePos x="0" y="0"/>
                      <wp:positionH relativeFrom="column">
                        <wp:posOffset>-3708</wp:posOffset>
                      </wp:positionH>
                      <wp:positionV relativeFrom="paragraph">
                        <wp:posOffset>60960</wp:posOffset>
                      </wp:positionV>
                      <wp:extent cx="2114092" cy="0"/>
                      <wp:effectExtent l="25400" t="63500" r="0" b="76200"/>
                      <wp:wrapNone/>
                      <wp:docPr id="9" name="Connecteur droit avec flèche 9"/>
                      <wp:cNvGraphicFramePr/>
                      <a:graphic xmlns:a="http://schemas.openxmlformats.org/drawingml/2006/main">
                        <a:graphicData uri="http://schemas.microsoft.com/office/word/2010/wordprocessingShape">
                          <wps:wsp>
                            <wps:cNvCnPr/>
                            <wps:spPr>
                              <a:xfrm>
                                <a:off x="0" y="0"/>
                                <a:ext cx="211409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792BE9" id="Connecteur droit avec flèche 9" o:spid="_x0000_s1026" type="#_x0000_t32" style="position:absolute;margin-left:-.3pt;margin-top:4.8pt;width:166.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" strokecolor="#4472c4 [3204]" strokeweight=".5pt">
                      <v:stroke startarrow="block" endarrow="block" joinstyle="miter"/>
                    </v:shape>
                  </w:pict>
                </mc:Fallback>
              </mc:AlternateContent>
            </w:r>
          </w:p>
        </w:tc>
        <w:tc>
          <w:tcPr>
            <w:tcW w:w="3226" w:type="dxa"/>
          </w:tcPr>
          <w:p w:rsidR="00364C9A" w:rsidRPr="00831762" w:rsidRDefault="00364C9A" w:rsidP="00842246">
            <w:pPr>
              <w:pStyle w:val="NormalWeb"/>
              <w:spacing w:before="0" w:beforeAutospacing="0" w:after="0" w:afterAutospacing="0"/>
              <w:jc w:val="center"/>
              <w:rPr>
                <w:rFonts w:ascii="Calibri" w:hAnsi="Calibri" w:cs="Calibri"/>
                <w:sz w:val="22"/>
                <w:szCs w:val="22"/>
              </w:rPr>
            </w:pPr>
            <w:r w:rsidRPr="00831762">
              <w:rPr>
                <w:rFonts w:ascii="Calibri" w:hAnsi="Calibri" w:cs="Calibri"/>
                <w:color w:val="001E4C"/>
                <w:sz w:val="22"/>
                <w:szCs w:val="22"/>
              </w:rPr>
              <w:t>Coefficient de difficulté́ de l’itinéraire</w:t>
            </w:r>
          </w:p>
          <w:p w:rsidR="00364C9A" w:rsidRPr="00831762" w:rsidRDefault="00364C9A" w:rsidP="00842246">
            <w:pPr>
              <w:rPr>
                <w:rFonts w:ascii="Calibri" w:hAnsi="Calibri" w:cs="Calibri"/>
                <w:sz w:val="22"/>
                <w:szCs w:val="22"/>
              </w:rPr>
            </w:pPr>
            <w:r w:rsidRPr="00831762">
              <w:rPr>
                <w:rFonts w:ascii="Calibri" w:hAnsi="Calibri" w:cs="Calibri"/>
                <w:noProof/>
                <w:sz w:val="22"/>
                <w:szCs w:val="22"/>
                <w:lang w:eastAsia="fr-FR"/>
              </w:rPr>
              <mc:AlternateContent>
                <mc:Choice Requires="wps">
                  <w:drawing>
                    <wp:anchor distT="0" distB="0" distL="114300" distR="114300" simplePos="0" relativeHeight="251667456" behindDoc="0" locked="0" layoutInCell="1" allowOverlap="1" wp14:anchorId="28318724" wp14:editId="0F1A3D55">
                      <wp:simplePos x="0" y="0"/>
                      <wp:positionH relativeFrom="column">
                        <wp:posOffset>19050</wp:posOffset>
                      </wp:positionH>
                      <wp:positionV relativeFrom="paragraph">
                        <wp:posOffset>62154</wp:posOffset>
                      </wp:positionV>
                      <wp:extent cx="1799539" cy="0"/>
                      <wp:effectExtent l="25400" t="63500" r="0" b="76200"/>
                      <wp:wrapNone/>
                      <wp:docPr id="10" name="Connecteur droit avec flèche 10"/>
                      <wp:cNvGraphicFramePr/>
                      <a:graphic xmlns:a="http://schemas.openxmlformats.org/drawingml/2006/main">
                        <a:graphicData uri="http://schemas.microsoft.com/office/word/2010/wordprocessingShape">
                          <wps:wsp>
                            <wps:cNvCnPr/>
                            <wps:spPr>
                              <a:xfrm>
                                <a:off x="0" y="0"/>
                                <a:ext cx="179953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7FC7FF" id="Connecteur droit avec flèche 10" o:spid="_x0000_s1026" type="#_x0000_t32" style="position:absolute;margin-left:1.5pt;margin-top:4.9pt;width:141.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" strokecolor="#4472c4 [3204]" strokeweight=".5pt">
                      <v:stroke startarrow="block" endarrow="block" joinstyle="miter"/>
                    </v:shape>
                  </w:pict>
                </mc:Fallback>
              </mc:AlternateContent>
            </w:r>
          </w:p>
        </w:tc>
      </w:tr>
      <w:tr w:rsidR="00364C9A" w:rsidRPr="00831762" w:rsidTr="00842246">
        <w:tc>
          <w:tcPr>
            <w:tcW w:w="2405" w:type="dxa"/>
          </w:tcPr>
          <w:p w:rsidR="00364C9A" w:rsidRPr="00831762" w:rsidRDefault="00364C9A" w:rsidP="00A977C0">
            <w:pPr>
              <w:pStyle w:val="NormalWeb"/>
              <w:spacing w:before="0" w:beforeAutospacing="0" w:after="0" w:afterAutospacing="0"/>
              <w:jc w:val="center"/>
              <w:rPr>
                <w:rFonts w:ascii="Calibri" w:hAnsi="Calibri" w:cs="Calibri"/>
                <w:sz w:val="22"/>
                <w:szCs w:val="22"/>
              </w:rPr>
            </w:pPr>
          </w:p>
          <w:p w:rsidR="00A977C0" w:rsidRPr="00831762" w:rsidRDefault="00A977C0" w:rsidP="00A977C0">
            <w:pPr>
              <w:pStyle w:val="NormalWeb"/>
              <w:spacing w:before="0" w:beforeAutospacing="0" w:after="0" w:afterAutospacing="0"/>
              <w:jc w:val="center"/>
              <w:rPr>
                <w:rFonts w:ascii="Calibri" w:hAnsi="Calibri" w:cs="Calibri"/>
                <w:i/>
                <w:sz w:val="22"/>
                <w:szCs w:val="22"/>
              </w:rPr>
            </w:pPr>
            <w:r w:rsidRPr="00831762">
              <w:rPr>
                <w:rFonts w:ascii="Calibri" w:hAnsi="Calibri" w:cs="Calibri"/>
                <w:i/>
                <w:color w:val="FF0000"/>
                <w:sz w:val="22"/>
                <w:szCs w:val="22"/>
              </w:rPr>
              <w:t>Stratégies et techniques</w:t>
            </w:r>
          </w:p>
        </w:tc>
        <w:tc>
          <w:tcPr>
            <w:tcW w:w="3464" w:type="dxa"/>
            <w:gridSpan w:val="2"/>
          </w:tcPr>
          <w:p w:rsidR="00364C9A" w:rsidRPr="00831762" w:rsidRDefault="00364C9A" w:rsidP="00364C9A">
            <w:pPr>
              <w:pStyle w:val="NormalWeb"/>
              <w:spacing w:before="0" w:beforeAutospacing="0" w:after="0" w:afterAutospacing="0"/>
              <w:jc w:val="center"/>
              <w:rPr>
                <w:rFonts w:ascii="Calibri" w:hAnsi="Calibri" w:cs="Calibri"/>
                <w:sz w:val="22"/>
                <w:szCs w:val="22"/>
              </w:rPr>
            </w:pPr>
          </w:p>
          <w:p w:rsidR="00364C9A" w:rsidRPr="00831762" w:rsidRDefault="00364C9A" w:rsidP="00364C9A">
            <w:pPr>
              <w:pStyle w:val="NormalWeb"/>
              <w:spacing w:before="0" w:beforeAutospacing="0" w:after="0" w:afterAutospacing="0"/>
              <w:jc w:val="center"/>
              <w:rPr>
                <w:rFonts w:ascii="Calibri" w:hAnsi="Calibri" w:cs="Calibri"/>
                <w:sz w:val="22"/>
                <w:szCs w:val="22"/>
              </w:rPr>
            </w:pPr>
          </w:p>
          <w:p w:rsidR="00364C9A" w:rsidRPr="00831762" w:rsidRDefault="00364C9A" w:rsidP="00364C9A">
            <w:pPr>
              <w:pStyle w:val="NormalWeb"/>
              <w:spacing w:before="0" w:beforeAutospacing="0" w:after="0" w:afterAutospacing="0"/>
              <w:jc w:val="center"/>
              <w:rPr>
                <w:rFonts w:ascii="Calibri" w:hAnsi="Calibri" w:cs="Calibri"/>
                <w:sz w:val="22"/>
                <w:szCs w:val="22"/>
              </w:rPr>
            </w:pPr>
          </w:p>
          <w:p w:rsidR="00364C9A" w:rsidRPr="00831762" w:rsidRDefault="00364C9A" w:rsidP="00364C9A">
            <w:pPr>
              <w:pStyle w:val="NormalWeb"/>
              <w:spacing w:before="0" w:beforeAutospacing="0" w:after="0" w:afterAutospacing="0"/>
              <w:jc w:val="center"/>
              <w:rPr>
                <w:rFonts w:ascii="Calibri" w:hAnsi="Calibri" w:cs="Calibri"/>
                <w:sz w:val="22"/>
                <w:szCs w:val="22"/>
              </w:rPr>
            </w:pPr>
          </w:p>
          <w:p w:rsidR="00364C9A" w:rsidRPr="00831762" w:rsidRDefault="00364C9A" w:rsidP="00364C9A">
            <w:pPr>
              <w:pStyle w:val="NormalWeb"/>
              <w:spacing w:before="0" w:beforeAutospacing="0" w:after="0" w:afterAutospacing="0"/>
              <w:jc w:val="center"/>
              <w:rPr>
                <w:rFonts w:ascii="Calibri" w:hAnsi="Calibri" w:cs="Calibri"/>
                <w:sz w:val="22"/>
                <w:szCs w:val="22"/>
              </w:rPr>
            </w:pPr>
          </w:p>
          <w:p w:rsidR="00364C9A" w:rsidRPr="00831762" w:rsidRDefault="00364C9A" w:rsidP="00364C9A">
            <w:pPr>
              <w:pStyle w:val="NormalWeb"/>
              <w:spacing w:before="0" w:beforeAutospacing="0" w:after="0" w:afterAutospacing="0"/>
              <w:jc w:val="center"/>
              <w:rPr>
                <w:rFonts w:ascii="Calibri" w:hAnsi="Calibri" w:cs="Calibri"/>
                <w:sz w:val="22"/>
                <w:szCs w:val="22"/>
              </w:rPr>
            </w:pPr>
          </w:p>
          <w:p w:rsidR="00364C9A" w:rsidRPr="00831762" w:rsidRDefault="00364C9A" w:rsidP="00364C9A">
            <w:pPr>
              <w:pStyle w:val="NormalWeb"/>
              <w:spacing w:before="0" w:beforeAutospacing="0" w:after="0" w:afterAutospacing="0"/>
              <w:rPr>
                <w:rFonts w:ascii="Calibri" w:hAnsi="Calibri" w:cs="Calibri"/>
                <w:sz w:val="22"/>
                <w:szCs w:val="22"/>
              </w:rPr>
            </w:pPr>
          </w:p>
        </w:tc>
        <w:tc>
          <w:tcPr>
            <w:tcW w:w="3624" w:type="dxa"/>
            <w:gridSpan w:val="2"/>
          </w:tcPr>
          <w:p w:rsidR="00364C9A" w:rsidRPr="00831762" w:rsidRDefault="00364C9A" w:rsidP="00364C9A">
            <w:pPr>
              <w:pStyle w:val="NormalWeb"/>
              <w:spacing w:before="0" w:beforeAutospacing="0" w:after="0" w:afterAutospacing="0"/>
              <w:jc w:val="center"/>
              <w:rPr>
                <w:rFonts w:ascii="Calibri" w:hAnsi="Calibri" w:cs="Calibri"/>
                <w:sz w:val="22"/>
                <w:szCs w:val="22"/>
              </w:rPr>
            </w:pPr>
          </w:p>
        </w:tc>
        <w:tc>
          <w:tcPr>
            <w:tcW w:w="3543" w:type="dxa"/>
            <w:gridSpan w:val="2"/>
          </w:tcPr>
          <w:p w:rsidR="00364C9A" w:rsidRPr="00831762" w:rsidRDefault="00364C9A" w:rsidP="00364C9A">
            <w:pPr>
              <w:pStyle w:val="NormalWeb"/>
              <w:spacing w:before="0" w:beforeAutospacing="0" w:after="0" w:afterAutospacing="0"/>
              <w:jc w:val="center"/>
              <w:rPr>
                <w:rFonts w:ascii="Calibri" w:hAnsi="Calibri" w:cs="Calibri"/>
                <w:sz w:val="22"/>
                <w:szCs w:val="22"/>
              </w:rPr>
            </w:pPr>
          </w:p>
        </w:tc>
        <w:tc>
          <w:tcPr>
            <w:tcW w:w="3226" w:type="dxa"/>
          </w:tcPr>
          <w:p w:rsidR="00364C9A" w:rsidRPr="00831762" w:rsidRDefault="00364C9A" w:rsidP="00842246">
            <w:pPr>
              <w:pStyle w:val="NormalWeb"/>
              <w:spacing w:before="0" w:beforeAutospacing="0" w:after="0" w:afterAutospacing="0"/>
              <w:jc w:val="center"/>
              <w:rPr>
                <w:rFonts w:ascii="Calibri" w:hAnsi="Calibri" w:cs="Calibri"/>
                <w:sz w:val="22"/>
                <w:szCs w:val="22"/>
              </w:rPr>
            </w:pPr>
          </w:p>
        </w:tc>
      </w:tr>
      <w:tr w:rsidR="006D0407" w:rsidRPr="00831762" w:rsidTr="00842246">
        <w:tc>
          <w:tcPr>
            <w:tcW w:w="16262" w:type="dxa"/>
            <w:gridSpan w:val="8"/>
            <w:shd w:val="clear" w:color="auto" w:fill="00B0F0"/>
          </w:tcPr>
          <w:p w:rsidR="006D0407" w:rsidRPr="00831762" w:rsidRDefault="00842246" w:rsidP="006D0407">
            <w:pPr>
              <w:pStyle w:val="NormalWeb"/>
              <w:spacing w:before="0" w:beforeAutospacing="0" w:after="0" w:afterAutospacing="0"/>
              <w:rPr>
                <w:rFonts w:ascii="Calibri" w:hAnsi="Calibri" w:cs="Calibri"/>
                <w:b/>
                <w:sz w:val="22"/>
                <w:szCs w:val="22"/>
              </w:rPr>
            </w:pPr>
            <w:r w:rsidRPr="00831762">
              <w:rPr>
                <w:rFonts w:ascii="Calibri" w:hAnsi="Calibri" w:cs="Calibri"/>
                <w:b/>
                <w:sz w:val="22"/>
                <w:szCs w:val="22"/>
              </w:rPr>
              <w:t>Repères d’évaluation de l’AFL2 dans l’APSA :</w:t>
            </w:r>
            <w:r w:rsidR="0045530C">
              <w:rPr>
                <w:rFonts w:ascii="Calibri" w:hAnsi="Calibri" w:cs="Calibri"/>
                <w:b/>
                <w:sz w:val="22"/>
                <w:szCs w:val="22"/>
              </w:rPr>
              <w:t xml:space="preserve"> </w:t>
            </w:r>
            <w:r w:rsidR="0045530C" w:rsidRPr="0045530C">
              <w:rPr>
                <w:rFonts w:ascii="Calibri" w:hAnsi="Calibri" w:cs="Calibri"/>
                <w:b/>
                <w:i/>
                <w:sz w:val="22"/>
                <w:szCs w:val="22"/>
              </w:rPr>
              <w:t>A définir</w:t>
            </w:r>
          </w:p>
        </w:tc>
      </w:tr>
      <w:tr w:rsidR="00364C9A" w:rsidRPr="00831762" w:rsidTr="00842246">
        <w:tc>
          <w:tcPr>
            <w:tcW w:w="4065" w:type="dxa"/>
            <w:gridSpan w:val="2"/>
          </w:tcPr>
          <w:p w:rsidR="00364C9A" w:rsidRPr="00831762" w:rsidRDefault="00364C9A" w:rsidP="00842246">
            <w:pPr>
              <w:jc w:val="center"/>
              <w:rPr>
                <w:rFonts w:ascii="Calibri" w:hAnsi="Calibri" w:cs="Calibri"/>
                <w:sz w:val="22"/>
                <w:szCs w:val="22"/>
              </w:rPr>
            </w:pPr>
            <w:r w:rsidRPr="00831762">
              <w:rPr>
                <w:rFonts w:ascii="Calibri" w:hAnsi="Calibri" w:cs="Calibri"/>
                <w:sz w:val="22"/>
                <w:szCs w:val="22"/>
              </w:rPr>
              <w:t>Degré 1</w:t>
            </w:r>
          </w:p>
        </w:tc>
        <w:tc>
          <w:tcPr>
            <w:tcW w:w="4066" w:type="dxa"/>
            <w:gridSpan w:val="2"/>
          </w:tcPr>
          <w:p w:rsidR="00364C9A" w:rsidRPr="00831762" w:rsidRDefault="00364C9A" w:rsidP="00842246">
            <w:pPr>
              <w:jc w:val="center"/>
              <w:rPr>
                <w:rFonts w:ascii="Calibri" w:hAnsi="Calibri" w:cs="Calibri"/>
                <w:sz w:val="22"/>
                <w:szCs w:val="22"/>
              </w:rPr>
            </w:pPr>
            <w:r w:rsidRPr="00831762">
              <w:rPr>
                <w:rFonts w:ascii="Calibri" w:hAnsi="Calibri" w:cs="Calibri"/>
                <w:sz w:val="22"/>
                <w:szCs w:val="22"/>
              </w:rPr>
              <w:t>Degré 2</w:t>
            </w:r>
          </w:p>
        </w:tc>
        <w:tc>
          <w:tcPr>
            <w:tcW w:w="4065" w:type="dxa"/>
            <w:gridSpan w:val="2"/>
          </w:tcPr>
          <w:p w:rsidR="00364C9A" w:rsidRPr="00831762" w:rsidRDefault="00364C9A" w:rsidP="00842246">
            <w:pPr>
              <w:jc w:val="center"/>
              <w:rPr>
                <w:rFonts w:ascii="Calibri" w:hAnsi="Calibri" w:cs="Calibri"/>
                <w:sz w:val="22"/>
                <w:szCs w:val="22"/>
              </w:rPr>
            </w:pPr>
            <w:r w:rsidRPr="00831762">
              <w:rPr>
                <w:rFonts w:ascii="Calibri" w:hAnsi="Calibri" w:cs="Calibri"/>
                <w:sz w:val="22"/>
                <w:szCs w:val="22"/>
              </w:rPr>
              <w:t>Degré 3</w:t>
            </w:r>
          </w:p>
        </w:tc>
        <w:tc>
          <w:tcPr>
            <w:tcW w:w="4066" w:type="dxa"/>
            <w:gridSpan w:val="2"/>
          </w:tcPr>
          <w:p w:rsidR="00364C9A" w:rsidRPr="00831762" w:rsidRDefault="00364C9A" w:rsidP="00842246">
            <w:pPr>
              <w:jc w:val="center"/>
              <w:rPr>
                <w:rFonts w:ascii="Calibri" w:hAnsi="Calibri" w:cs="Calibri"/>
                <w:sz w:val="22"/>
                <w:szCs w:val="22"/>
              </w:rPr>
            </w:pPr>
            <w:r w:rsidRPr="00831762">
              <w:rPr>
                <w:rFonts w:ascii="Calibri" w:hAnsi="Calibri" w:cs="Calibri"/>
                <w:sz w:val="22"/>
                <w:szCs w:val="22"/>
              </w:rPr>
              <w:t>Degré 4</w:t>
            </w:r>
          </w:p>
        </w:tc>
      </w:tr>
      <w:tr w:rsidR="00364C9A" w:rsidRPr="00831762" w:rsidTr="00842246">
        <w:tc>
          <w:tcPr>
            <w:tcW w:w="4065" w:type="dxa"/>
            <w:gridSpan w:val="2"/>
          </w:tcPr>
          <w:p w:rsidR="00364C9A" w:rsidRPr="00831762" w:rsidRDefault="00364C9A" w:rsidP="00842246">
            <w:pPr>
              <w:pStyle w:val="NormalWeb"/>
              <w:spacing w:before="0" w:beforeAutospacing="0" w:after="0" w:afterAutospacing="0"/>
              <w:jc w:val="center"/>
              <w:rPr>
                <w:rFonts w:ascii="Calibri" w:hAnsi="Calibri" w:cs="Calibri"/>
                <w:b/>
                <w:sz w:val="22"/>
                <w:szCs w:val="22"/>
              </w:rPr>
            </w:pPr>
            <w:r w:rsidRPr="00831762">
              <w:rPr>
                <w:rFonts w:ascii="Calibri" w:hAnsi="Calibri" w:cs="Calibri"/>
                <w:b/>
                <w:sz w:val="22"/>
                <w:szCs w:val="22"/>
              </w:rPr>
              <w:t>Entrainement inadapté́</w:t>
            </w:r>
          </w:p>
          <w:p w:rsidR="00364C9A" w:rsidRPr="00831762" w:rsidRDefault="00364C9A" w:rsidP="00842246">
            <w:pPr>
              <w:pStyle w:val="NormalWeb"/>
              <w:spacing w:before="0" w:beforeAutospacing="0" w:after="0" w:afterAutospacing="0"/>
              <w:jc w:val="center"/>
              <w:rPr>
                <w:rFonts w:ascii="Calibri" w:hAnsi="Calibri" w:cs="Calibri"/>
                <w:sz w:val="22"/>
                <w:szCs w:val="22"/>
              </w:rPr>
            </w:pPr>
          </w:p>
          <w:p w:rsidR="00364C9A" w:rsidRPr="00831762" w:rsidRDefault="00364C9A" w:rsidP="00842246">
            <w:pPr>
              <w:pStyle w:val="NormalWeb"/>
              <w:spacing w:before="0" w:beforeAutospacing="0" w:after="0" w:afterAutospacing="0"/>
              <w:jc w:val="center"/>
              <w:rPr>
                <w:rFonts w:ascii="Calibri" w:hAnsi="Calibri" w:cs="Calibri"/>
                <w:sz w:val="22"/>
                <w:szCs w:val="22"/>
              </w:rPr>
            </w:pPr>
          </w:p>
          <w:p w:rsidR="00364C9A" w:rsidRPr="00831762" w:rsidRDefault="00364C9A" w:rsidP="00842246">
            <w:pPr>
              <w:pStyle w:val="NormalWeb"/>
              <w:spacing w:before="0" w:beforeAutospacing="0" w:after="0" w:afterAutospacing="0"/>
              <w:jc w:val="center"/>
              <w:rPr>
                <w:rFonts w:ascii="Calibri" w:hAnsi="Calibri" w:cs="Calibri"/>
                <w:sz w:val="22"/>
                <w:szCs w:val="22"/>
              </w:rPr>
            </w:pPr>
          </w:p>
          <w:p w:rsidR="00364C9A" w:rsidRPr="00831762" w:rsidRDefault="00364C9A" w:rsidP="00842246">
            <w:pPr>
              <w:pStyle w:val="NormalWeb"/>
              <w:spacing w:before="0" w:beforeAutospacing="0" w:after="0" w:afterAutospacing="0"/>
              <w:jc w:val="center"/>
              <w:rPr>
                <w:rFonts w:ascii="Calibri" w:hAnsi="Calibri" w:cs="Calibri"/>
                <w:sz w:val="22"/>
                <w:szCs w:val="22"/>
              </w:rPr>
            </w:pPr>
          </w:p>
          <w:p w:rsidR="00364C9A" w:rsidRPr="00831762" w:rsidRDefault="00364C9A" w:rsidP="00842246">
            <w:pPr>
              <w:pStyle w:val="NormalWeb"/>
              <w:spacing w:before="0" w:beforeAutospacing="0" w:after="0" w:afterAutospacing="0"/>
              <w:jc w:val="center"/>
              <w:rPr>
                <w:rFonts w:ascii="Calibri" w:hAnsi="Calibri" w:cs="Calibri"/>
                <w:sz w:val="22"/>
                <w:szCs w:val="22"/>
              </w:rPr>
            </w:pPr>
          </w:p>
          <w:p w:rsidR="00364C9A" w:rsidRPr="00831762" w:rsidRDefault="00364C9A" w:rsidP="00842246">
            <w:pPr>
              <w:pStyle w:val="NormalWeb"/>
              <w:spacing w:before="0" w:beforeAutospacing="0" w:after="0" w:afterAutospacing="0"/>
              <w:jc w:val="center"/>
              <w:rPr>
                <w:rFonts w:ascii="Calibri" w:hAnsi="Calibri" w:cs="Calibri"/>
                <w:sz w:val="22"/>
                <w:szCs w:val="22"/>
              </w:rPr>
            </w:pPr>
          </w:p>
          <w:p w:rsidR="00364C9A" w:rsidRPr="00831762" w:rsidRDefault="00364C9A" w:rsidP="00364C9A">
            <w:pPr>
              <w:pStyle w:val="NormalWeb"/>
              <w:spacing w:before="0" w:beforeAutospacing="0" w:after="0" w:afterAutospacing="0"/>
              <w:jc w:val="center"/>
              <w:rPr>
                <w:rFonts w:ascii="Calibri" w:hAnsi="Calibri" w:cs="Calibri"/>
                <w:sz w:val="22"/>
                <w:szCs w:val="22"/>
              </w:rPr>
            </w:pPr>
          </w:p>
        </w:tc>
        <w:tc>
          <w:tcPr>
            <w:tcW w:w="4066" w:type="dxa"/>
            <w:gridSpan w:val="2"/>
          </w:tcPr>
          <w:p w:rsidR="00364C9A" w:rsidRPr="00831762" w:rsidRDefault="00364C9A" w:rsidP="00842246">
            <w:pPr>
              <w:pStyle w:val="NormalWeb"/>
              <w:spacing w:before="0" w:beforeAutospacing="0" w:after="0" w:afterAutospacing="0"/>
              <w:jc w:val="center"/>
              <w:rPr>
                <w:rFonts w:ascii="Calibri" w:hAnsi="Calibri" w:cs="Calibri"/>
                <w:b/>
                <w:sz w:val="22"/>
                <w:szCs w:val="22"/>
              </w:rPr>
            </w:pPr>
            <w:r w:rsidRPr="00831762">
              <w:rPr>
                <w:rFonts w:ascii="Calibri" w:hAnsi="Calibri" w:cs="Calibri"/>
                <w:b/>
                <w:sz w:val="22"/>
                <w:szCs w:val="22"/>
              </w:rPr>
              <w:t>Entrainement partiellement adapté</w:t>
            </w:r>
          </w:p>
          <w:p w:rsidR="00364C9A" w:rsidRPr="00831762" w:rsidRDefault="00364C9A" w:rsidP="00364C9A">
            <w:pPr>
              <w:pStyle w:val="NormalWeb"/>
              <w:spacing w:before="0" w:beforeAutospacing="0" w:after="0" w:afterAutospacing="0"/>
              <w:jc w:val="center"/>
              <w:rPr>
                <w:rFonts w:ascii="Calibri" w:hAnsi="Calibri" w:cs="Calibri"/>
                <w:sz w:val="22"/>
                <w:szCs w:val="22"/>
              </w:rPr>
            </w:pPr>
          </w:p>
        </w:tc>
        <w:tc>
          <w:tcPr>
            <w:tcW w:w="4065" w:type="dxa"/>
            <w:gridSpan w:val="2"/>
          </w:tcPr>
          <w:p w:rsidR="00364C9A" w:rsidRPr="00831762" w:rsidRDefault="00364C9A" w:rsidP="00842246">
            <w:pPr>
              <w:pStyle w:val="NormalWeb"/>
              <w:spacing w:before="0" w:beforeAutospacing="0" w:after="0" w:afterAutospacing="0"/>
              <w:jc w:val="center"/>
              <w:rPr>
                <w:rFonts w:ascii="Calibri" w:hAnsi="Calibri" w:cs="Calibri"/>
                <w:b/>
                <w:sz w:val="22"/>
                <w:szCs w:val="22"/>
              </w:rPr>
            </w:pPr>
            <w:r w:rsidRPr="00831762">
              <w:rPr>
                <w:rFonts w:ascii="Calibri" w:hAnsi="Calibri" w:cs="Calibri"/>
                <w:b/>
                <w:sz w:val="22"/>
                <w:szCs w:val="22"/>
              </w:rPr>
              <w:t>Entrainement adapté</w:t>
            </w:r>
          </w:p>
          <w:p w:rsidR="00364C9A" w:rsidRPr="00831762" w:rsidRDefault="00364C9A" w:rsidP="00842246">
            <w:pPr>
              <w:pStyle w:val="NormalWeb"/>
              <w:spacing w:before="0" w:beforeAutospacing="0" w:after="0" w:afterAutospacing="0"/>
              <w:jc w:val="center"/>
              <w:rPr>
                <w:rFonts w:ascii="Calibri" w:hAnsi="Calibri" w:cs="Calibri"/>
                <w:sz w:val="22"/>
                <w:szCs w:val="22"/>
              </w:rPr>
            </w:pPr>
          </w:p>
        </w:tc>
        <w:tc>
          <w:tcPr>
            <w:tcW w:w="4066" w:type="dxa"/>
            <w:gridSpan w:val="2"/>
          </w:tcPr>
          <w:p w:rsidR="00364C9A" w:rsidRPr="00831762" w:rsidRDefault="00364C9A" w:rsidP="00842246">
            <w:pPr>
              <w:pStyle w:val="NormalWeb"/>
              <w:spacing w:before="0" w:beforeAutospacing="0" w:after="0" w:afterAutospacing="0"/>
              <w:jc w:val="center"/>
              <w:rPr>
                <w:rFonts w:ascii="Calibri" w:hAnsi="Calibri" w:cs="Calibri"/>
                <w:b/>
                <w:sz w:val="22"/>
                <w:szCs w:val="22"/>
              </w:rPr>
            </w:pPr>
            <w:r w:rsidRPr="00831762">
              <w:rPr>
                <w:rFonts w:ascii="Calibri" w:hAnsi="Calibri" w:cs="Calibri"/>
                <w:b/>
                <w:sz w:val="22"/>
                <w:szCs w:val="22"/>
              </w:rPr>
              <w:t>Entrainement optimisé</w:t>
            </w:r>
          </w:p>
          <w:p w:rsidR="00364C9A" w:rsidRPr="00831762" w:rsidRDefault="00364C9A" w:rsidP="00364C9A">
            <w:pPr>
              <w:pStyle w:val="NormalWeb"/>
              <w:spacing w:before="0" w:beforeAutospacing="0" w:after="0" w:afterAutospacing="0"/>
              <w:jc w:val="center"/>
              <w:rPr>
                <w:rFonts w:ascii="Calibri" w:hAnsi="Calibri" w:cs="Calibri"/>
                <w:sz w:val="22"/>
                <w:szCs w:val="22"/>
              </w:rPr>
            </w:pPr>
          </w:p>
        </w:tc>
      </w:tr>
      <w:tr w:rsidR="006D0407" w:rsidRPr="00831762" w:rsidTr="00842246">
        <w:tc>
          <w:tcPr>
            <w:tcW w:w="16262" w:type="dxa"/>
            <w:gridSpan w:val="8"/>
            <w:shd w:val="clear" w:color="auto" w:fill="00B050"/>
          </w:tcPr>
          <w:p w:rsidR="006D0407" w:rsidRPr="00831762" w:rsidRDefault="00842246" w:rsidP="006D0407">
            <w:pPr>
              <w:pStyle w:val="NormalWeb"/>
              <w:spacing w:before="0" w:beforeAutospacing="0" w:after="0" w:afterAutospacing="0"/>
              <w:rPr>
                <w:rFonts w:ascii="Calibri" w:hAnsi="Calibri" w:cs="Calibri"/>
                <w:b/>
                <w:sz w:val="22"/>
                <w:szCs w:val="22"/>
              </w:rPr>
            </w:pPr>
            <w:r w:rsidRPr="00831762">
              <w:rPr>
                <w:rFonts w:ascii="Calibri" w:hAnsi="Calibri" w:cs="Calibri"/>
                <w:b/>
                <w:sz w:val="22"/>
                <w:szCs w:val="22"/>
              </w:rPr>
              <w:t>Repères d’évaluation de l’AFL3 dans l’APSA :</w:t>
            </w:r>
            <w:r w:rsidR="0045530C">
              <w:rPr>
                <w:rFonts w:ascii="Calibri" w:hAnsi="Calibri" w:cs="Calibri"/>
                <w:b/>
                <w:sz w:val="22"/>
                <w:szCs w:val="22"/>
              </w:rPr>
              <w:t xml:space="preserve"> </w:t>
            </w:r>
            <w:r w:rsidR="0045530C" w:rsidRPr="0045530C">
              <w:rPr>
                <w:rFonts w:ascii="Calibri" w:hAnsi="Calibri" w:cs="Calibri"/>
                <w:b/>
                <w:sz w:val="22"/>
                <w:szCs w:val="22"/>
              </w:rPr>
              <w:t>A définir</w:t>
            </w:r>
          </w:p>
        </w:tc>
      </w:tr>
      <w:tr w:rsidR="006D0407" w:rsidRPr="00831762" w:rsidTr="00842246">
        <w:tc>
          <w:tcPr>
            <w:tcW w:w="4065"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1</w:t>
            </w:r>
          </w:p>
        </w:tc>
        <w:tc>
          <w:tcPr>
            <w:tcW w:w="4066"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2</w:t>
            </w:r>
          </w:p>
        </w:tc>
        <w:tc>
          <w:tcPr>
            <w:tcW w:w="4065"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3</w:t>
            </w:r>
          </w:p>
        </w:tc>
        <w:tc>
          <w:tcPr>
            <w:tcW w:w="4066" w:type="dxa"/>
            <w:gridSpan w:val="2"/>
          </w:tcPr>
          <w:p w:rsidR="006D0407" w:rsidRPr="00831762" w:rsidRDefault="006D0407" w:rsidP="006D0407">
            <w:pPr>
              <w:jc w:val="center"/>
              <w:rPr>
                <w:rFonts w:ascii="Calibri" w:hAnsi="Calibri" w:cs="Calibri"/>
                <w:sz w:val="22"/>
                <w:szCs w:val="22"/>
              </w:rPr>
            </w:pPr>
            <w:r w:rsidRPr="00831762">
              <w:rPr>
                <w:rFonts w:ascii="Calibri" w:hAnsi="Calibri" w:cs="Calibri"/>
                <w:sz w:val="22"/>
                <w:szCs w:val="22"/>
              </w:rPr>
              <w:t>Degré 4</w:t>
            </w:r>
          </w:p>
        </w:tc>
      </w:tr>
      <w:tr w:rsidR="006D0407" w:rsidRPr="00831762" w:rsidTr="00842246">
        <w:tc>
          <w:tcPr>
            <w:tcW w:w="4065" w:type="dxa"/>
            <w:gridSpan w:val="2"/>
          </w:tcPr>
          <w:p w:rsidR="006D0407" w:rsidRPr="00831762" w:rsidRDefault="006D0407" w:rsidP="003F2A38">
            <w:pPr>
              <w:pStyle w:val="NormalWeb"/>
              <w:spacing w:before="0" w:beforeAutospacing="0" w:after="0" w:afterAutospacing="0"/>
              <w:rPr>
                <w:rFonts w:ascii="Calibri" w:hAnsi="Calibri" w:cs="Calibri"/>
                <w:sz w:val="22"/>
                <w:szCs w:val="22"/>
              </w:rPr>
            </w:pPr>
          </w:p>
        </w:tc>
        <w:tc>
          <w:tcPr>
            <w:tcW w:w="4066"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p>
        </w:tc>
        <w:tc>
          <w:tcPr>
            <w:tcW w:w="4065"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p>
        </w:tc>
        <w:tc>
          <w:tcPr>
            <w:tcW w:w="4066" w:type="dxa"/>
            <w:gridSpan w:val="2"/>
          </w:tcPr>
          <w:p w:rsidR="006D0407" w:rsidRPr="00831762" w:rsidRDefault="006D0407" w:rsidP="006D0407">
            <w:pPr>
              <w:pStyle w:val="NormalWeb"/>
              <w:spacing w:before="0" w:beforeAutospacing="0" w:after="0" w:afterAutospacing="0"/>
              <w:jc w:val="center"/>
              <w:rPr>
                <w:rFonts w:ascii="Calibri" w:hAnsi="Calibri" w:cs="Calibri"/>
                <w:sz w:val="22"/>
                <w:szCs w:val="22"/>
              </w:rPr>
            </w:pPr>
          </w:p>
          <w:p w:rsidR="006D0407" w:rsidRPr="00831762" w:rsidRDefault="006D0407" w:rsidP="006D0407">
            <w:pPr>
              <w:pStyle w:val="NormalWeb"/>
              <w:spacing w:before="0" w:beforeAutospacing="0" w:after="0" w:afterAutospacing="0"/>
              <w:jc w:val="center"/>
              <w:rPr>
                <w:rFonts w:ascii="Calibri" w:hAnsi="Calibri" w:cs="Calibri"/>
                <w:sz w:val="22"/>
                <w:szCs w:val="22"/>
              </w:rPr>
            </w:pPr>
          </w:p>
          <w:p w:rsidR="006D0407" w:rsidRPr="00831762" w:rsidRDefault="006D0407" w:rsidP="006D0407">
            <w:pPr>
              <w:pStyle w:val="NormalWeb"/>
              <w:spacing w:before="0" w:beforeAutospacing="0" w:after="0" w:afterAutospacing="0"/>
              <w:jc w:val="center"/>
              <w:rPr>
                <w:rFonts w:ascii="Calibri" w:hAnsi="Calibri" w:cs="Calibri"/>
                <w:sz w:val="22"/>
                <w:szCs w:val="22"/>
              </w:rPr>
            </w:pPr>
          </w:p>
          <w:p w:rsidR="006D0407" w:rsidRPr="00831762" w:rsidRDefault="006D0407" w:rsidP="006D0407">
            <w:pPr>
              <w:pStyle w:val="NormalWeb"/>
              <w:spacing w:before="0" w:beforeAutospacing="0" w:after="0" w:afterAutospacing="0"/>
              <w:jc w:val="center"/>
              <w:rPr>
                <w:rFonts w:ascii="Calibri" w:hAnsi="Calibri" w:cs="Calibri"/>
                <w:sz w:val="22"/>
                <w:szCs w:val="22"/>
              </w:rPr>
            </w:pPr>
          </w:p>
          <w:p w:rsidR="006D0407" w:rsidRPr="00831762" w:rsidRDefault="006D0407" w:rsidP="006D0407">
            <w:pPr>
              <w:pStyle w:val="NormalWeb"/>
              <w:spacing w:before="0" w:beforeAutospacing="0" w:after="0" w:afterAutospacing="0"/>
              <w:jc w:val="center"/>
              <w:rPr>
                <w:rFonts w:ascii="Calibri" w:hAnsi="Calibri" w:cs="Calibri"/>
                <w:sz w:val="22"/>
                <w:szCs w:val="22"/>
              </w:rPr>
            </w:pPr>
          </w:p>
          <w:p w:rsidR="006D0407" w:rsidRPr="00831762" w:rsidRDefault="006D0407" w:rsidP="003F2A38">
            <w:pPr>
              <w:pStyle w:val="NormalWeb"/>
              <w:spacing w:before="0" w:beforeAutospacing="0" w:after="0" w:afterAutospacing="0"/>
              <w:rPr>
                <w:rFonts w:ascii="Calibri" w:hAnsi="Calibri" w:cs="Calibri"/>
                <w:sz w:val="22"/>
                <w:szCs w:val="22"/>
              </w:rPr>
            </w:pPr>
          </w:p>
        </w:tc>
      </w:tr>
    </w:tbl>
    <w:p w:rsidR="00364C9A" w:rsidRDefault="00364C9A">
      <w:pPr>
        <w:rPr>
          <w:rFonts w:ascii="Calibri" w:hAnsi="Calibri" w:cs="Calibri"/>
          <w:sz w:val="22"/>
          <w:szCs w:val="22"/>
        </w:rPr>
      </w:pPr>
    </w:p>
    <w:tbl>
      <w:tblPr>
        <w:tblStyle w:val="Grilledutableau"/>
        <w:tblW w:w="0" w:type="auto"/>
        <w:tblLook w:val="04A0" w:firstRow="1" w:lastRow="0" w:firstColumn="1" w:lastColumn="0" w:noHBand="0" w:noVBand="1"/>
      </w:tblPr>
      <w:tblGrid>
        <w:gridCol w:w="3397"/>
        <w:gridCol w:w="12446"/>
      </w:tblGrid>
      <w:tr w:rsidR="0045530C" w:rsidRPr="002B42FC" w:rsidTr="00114FE3">
        <w:tc>
          <w:tcPr>
            <w:tcW w:w="3397" w:type="dxa"/>
            <w:tcBorders>
              <w:top w:val="single" w:sz="4" w:space="0" w:color="937AB2"/>
              <w:left w:val="single" w:sz="4" w:space="0" w:color="937AB2"/>
              <w:bottom w:val="single" w:sz="4" w:space="0" w:color="937AB2"/>
              <w:right w:val="single" w:sz="4" w:space="0" w:color="937AB2"/>
            </w:tcBorders>
            <w:shd w:val="clear" w:color="auto" w:fill="AEAAAA" w:themeFill="background2" w:themeFillShade="BF"/>
          </w:tcPr>
          <w:p w:rsidR="0045530C" w:rsidRPr="00A71CB7" w:rsidRDefault="0045530C" w:rsidP="00114FE3">
            <w:pPr>
              <w:spacing w:before="60" w:after="60"/>
              <w:rPr>
                <w:rFonts w:ascii="Arial" w:hAnsi="Arial" w:cs="Arial"/>
                <w:b/>
                <w:sz w:val="20"/>
                <w:szCs w:val="20"/>
              </w:rPr>
            </w:pPr>
            <w:r w:rsidRPr="00A71CB7">
              <w:rPr>
                <w:rFonts w:ascii="Arial" w:hAnsi="Arial" w:cs="Arial"/>
                <w:b/>
                <w:sz w:val="20"/>
                <w:szCs w:val="20"/>
              </w:rPr>
              <w:t>Validation (réservée aux IA-IPR)</w:t>
            </w:r>
          </w:p>
        </w:tc>
        <w:tc>
          <w:tcPr>
            <w:tcW w:w="12446" w:type="dxa"/>
            <w:tcBorders>
              <w:top w:val="single" w:sz="4" w:space="0" w:color="937AB2"/>
              <w:left w:val="single" w:sz="4" w:space="0" w:color="937AB2"/>
              <w:bottom w:val="single" w:sz="4" w:space="0" w:color="937AB2"/>
              <w:right w:val="single" w:sz="4" w:space="0" w:color="937AB2"/>
            </w:tcBorders>
            <w:shd w:val="clear" w:color="auto" w:fill="AEAAAA" w:themeFill="background2" w:themeFillShade="BF"/>
          </w:tcPr>
          <w:p w:rsidR="0045530C" w:rsidRPr="00A71CB7" w:rsidRDefault="0045530C" w:rsidP="00114FE3">
            <w:pPr>
              <w:spacing w:before="60" w:after="60"/>
              <w:rPr>
                <w:rFonts w:ascii="Arial" w:hAnsi="Arial" w:cs="Arial"/>
                <w:b/>
                <w:sz w:val="20"/>
                <w:szCs w:val="20"/>
              </w:rPr>
            </w:pPr>
            <w:r w:rsidRPr="00A71CB7">
              <w:rPr>
                <w:rFonts w:ascii="Arial" w:hAnsi="Arial" w:cs="Arial"/>
                <w:b/>
                <w:sz w:val="20"/>
                <w:szCs w:val="20"/>
              </w:rPr>
              <w:t>Motivation et/ou commentaire :</w:t>
            </w:r>
          </w:p>
        </w:tc>
      </w:tr>
      <w:tr w:rsidR="0045530C" w:rsidRPr="000524A2" w:rsidTr="00114FE3">
        <w:trPr>
          <w:trHeight w:val="846"/>
        </w:trPr>
        <w:tc>
          <w:tcPr>
            <w:tcW w:w="3397" w:type="dxa"/>
            <w:tcBorders>
              <w:top w:val="single" w:sz="4" w:space="0" w:color="937AB2"/>
              <w:left w:val="single" w:sz="4" w:space="0" w:color="937AB2"/>
              <w:bottom w:val="single" w:sz="4" w:space="0" w:color="937AB2"/>
              <w:right w:val="single" w:sz="4" w:space="0" w:color="937AB2"/>
            </w:tcBorders>
            <w:shd w:val="clear" w:color="auto" w:fill="auto"/>
          </w:tcPr>
          <w:p w:rsidR="0045530C" w:rsidRPr="0072232E" w:rsidRDefault="0045530C" w:rsidP="00114FE3">
            <w:pPr>
              <w:rPr>
                <w:rFonts w:ascii="Arial Narrow" w:hAnsi="Arial Narrow"/>
                <w:color w:val="7030A0"/>
                <w:sz w:val="20"/>
                <w:szCs w:val="20"/>
              </w:rPr>
            </w:pPr>
            <w:r>
              <w:rPr>
                <w:noProof/>
                <w:lang w:eastAsia="fr-FR"/>
              </w:rPr>
              <w:lastRenderedPageBreak/>
              <mc:AlternateContent>
                <mc:Choice Requires="wps">
                  <w:drawing>
                    <wp:inline distT="0" distB="0" distL="0" distR="0">
                      <wp:extent cx="86995" cy="90170"/>
                      <wp:effectExtent l="0" t="0" r="27305" b="24130"/>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90170"/>
                              </a:xfrm>
                              <a:prstGeom prst="rect">
                                <a:avLst/>
                              </a:prstGeom>
                              <a:noFill/>
                              <a:ln w="6350" cap="flat" cmpd="sng" algn="ctr">
                                <a:solidFill>
                                  <a:srgbClr val="5B9BD5">
                                    <a:shade val="50000"/>
                                  </a:srgbClr>
                                </a:solidFill>
                                <a:prstDash val="solid"/>
                                <a:miter lim="800000"/>
                              </a:ln>
                              <a:effectLst/>
                            </wps:spPr>
                            <wps:txbx>
                              <w:txbxContent>
                                <w:p w:rsidR="0045530C" w:rsidRPr="00A71CB7" w:rsidRDefault="0045530C" w:rsidP="0045530C">
                                  <w:pPr>
                                    <w:spacing w:line="192" w:lineRule="auto"/>
                                    <w:jc w:val="center"/>
                                    <w:rPr>
                                      <w:rFonts w:ascii="Arial Narrow" w:hAnsi="Arial Narrow"/>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id="Rectangle 39" o:spid="_x0000_s1026"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" filled="f" strokecolor="#41719c" strokeweight=".5pt">
                      <v:path arrowok="t"/>
                      <v:textbox inset="0,0,0,0">
                        <w:txbxContent>
                          <w:p w:rsidR="0045530C" w:rsidRPr="00A71CB7" w:rsidRDefault="0045530C" w:rsidP="0045530C">
                            <w:pPr>
                              <w:spacing w:line="192" w:lineRule="auto"/>
                              <w:jc w:val="center"/>
                              <w:rPr>
                                <w:rFonts w:ascii="Arial Narrow" w:hAnsi="Arial Narrow"/>
                                <w:sz w:val="16"/>
                                <w:szCs w:val="16"/>
                              </w:rPr>
                            </w:pPr>
                          </w:p>
                        </w:txbxContent>
                      </v:textbox>
                      <w10:anchorlock/>
                    </v:rect>
                  </w:pict>
                </mc:Fallback>
              </mc:AlternateContent>
            </w:r>
            <w:r w:rsidRPr="0072232E">
              <w:rPr>
                <w:rFonts w:ascii="Arial Narrow" w:hAnsi="Arial Narrow"/>
                <w:color w:val="7030A0"/>
                <w:sz w:val="20"/>
                <w:szCs w:val="20"/>
              </w:rPr>
              <w:t xml:space="preserve"> </w:t>
            </w:r>
            <w:r w:rsidRPr="00A71CB7">
              <w:rPr>
                <w:rFonts w:ascii="Arial Narrow" w:hAnsi="Arial Narrow"/>
                <w:b/>
                <w:sz w:val="20"/>
                <w:szCs w:val="20"/>
              </w:rPr>
              <w:t>Validée</w:t>
            </w:r>
            <w:r w:rsidRPr="0072232E">
              <w:rPr>
                <w:rFonts w:ascii="Arial Narrow" w:hAnsi="Arial Narrow"/>
                <w:b/>
                <w:color w:val="7030A0"/>
                <w:sz w:val="20"/>
                <w:szCs w:val="20"/>
              </w:rPr>
              <w:t xml:space="preserve"> </w:t>
            </w:r>
            <w:r w:rsidRPr="0072232E">
              <w:rPr>
                <w:rFonts w:ascii="Arial Narrow" w:hAnsi="Arial Narrow"/>
                <w:color w:val="7030A0"/>
                <w:sz w:val="20"/>
                <w:szCs w:val="20"/>
              </w:rPr>
              <w:t xml:space="preserve">   </w:t>
            </w:r>
            <w:r>
              <w:rPr>
                <w:noProof/>
                <w:lang w:eastAsia="fr-FR"/>
              </w:rPr>
              <mc:AlternateContent>
                <mc:Choice Requires="wps">
                  <w:drawing>
                    <wp:inline distT="0" distB="0" distL="0" distR="0">
                      <wp:extent cx="86995" cy="90170"/>
                      <wp:effectExtent l="0" t="0" r="27305" b="24130"/>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90170"/>
                              </a:xfrm>
                              <a:prstGeom prst="rect">
                                <a:avLst/>
                              </a:prstGeom>
                              <a:noFill/>
                              <a:ln w="6350" cap="flat" cmpd="sng" algn="ctr">
                                <a:solidFill>
                                  <a:srgbClr val="5B9BD5">
                                    <a:shade val="50000"/>
                                  </a:srgbClr>
                                </a:solidFill>
                                <a:prstDash val="solid"/>
                                <a:miter lim="800000"/>
                              </a:ln>
                              <a:effectLst/>
                            </wps:spPr>
                            <wps:txbx>
                              <w:txbxContent>
                                <w:p w:rsidR="0045530C" w:rsidRPr="00A71CB7" w:rsidRDefault="0045530C" w:rsidP="0045530C">
                                  <w:pPr>
                                    <w:spacing w:line="192" w:lineRule="auto"/>
                                    <w:jc w:val="center"/>
                                    <w:rPr>
                                      <w:rFonts w:ascii="Arial Narrow" w:hAnsi="Arial Narrow"/>
                                      <w:color w:val="00000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id="Rectangle 40" o:spid="_x0000_s1027"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" filled="f" strokecolor="#41719c" strokeweight=".5pt">
                      <v:path arrowok="t"/>
                      <v:textbox inset="0,0,0,0">
                        <w:txbxContent>
                          <w:p w:rsidR="0045530C" w:rsidRPr="00A71CB7" w:rsidRDefault="0045530C" w:rsidP="0045530C">
                            <w:pPr>
                              <w:spacing w:line="192" w:lineRule="auto"/>
                              <w:jc w:val="center"/>
                              <w:rPr>
                                <w:rFonts w:ascii="Arial Narrow" w:hAnsi="Arial Narrow"/>
                                <w:color w:val="000000"/>
                                <w:sz w:val="16"/>
                                <w:szCs w:val="16"/>
                              </w:rPr>
                            </w:pPr>
                          </w:p>
                        </w:txbxContent>
                      </v:textbox>
                      <w10:anchorlock/>
                    </v:rect>
                  </w:pict>
                </mc:Fallback>
              </mc:AlternateContent>
            </w:r>
            <w:r w:rsidRPr="0072232E">
              <w:rPr>
                <w:rFonts w:ascii="Arial Narrow" w:hAnsi="Arial Narrow"/>
                <w:color w:val="7030A0"/>
                <w:sz w:val="20"/>
                <w:szCs w:val="20"/>
              </w:rPr>
              <w:t xml:space="preserve"> </w:t>
            </w:r>
            <w:r w:rsidRPr="00A71CB7">
              <w:rPr>
                <w:rFonts w:ascii="Arial Narrow" w:hAnsi="Arial Narrow"/>
                <w:b/>
                <w:sz w:val="20"/>
                <w:szCs w:val="20"/>
              </w:rPr>
              <w:t>Non validée</w:t>
            </w:r>
          </w:p>
          <w:p w:rsidR="0045530C" w:rsidRPr="00A71CB7" w:rsidRDefault="0045530C" w:rsidP="00114FE3">
            <w:pPr>
              <w:rPr>
                <w:rFonts w:ascii="Arial Narrow" w:hAnsi="Arial Narrow"/>
                <w:sz w:val="20"/>
                <w:szCs w:val="20"/>
              </w:rPr>
            </w:pPr>
            <w:r w:rsidRPr="00A71CB7">
              <w:rPr>
                <w:rFonts w:ascii="Arial Narrow" w:hAnsi="Arial Narrow"/>
                <w:sz w:val="20"/>
                <w:szCs w:val="20"/>
              </w:rPr>
              <w:t>le : jj/mm/aaaa</w:t>
            </w:r>
          </w:p>
          <w:p w:rsidR="0045530C" w:rsidRPr="00A71CB7" w:rsidRDefault="0045530C" w:rsidP="00114FE3">
            <w:pPr>
              <w:rPr>
                <w:rFonts w:ascii="Arial Narrow" w:hAnsi="Arial Narrow"/>
                <w:color w:val="A6A6A6"/>
                <w:sz w:val="20"/>
                <w:szCs w:val="20"/>
              </w:rPr>
            </w:pPr>
            <w:r w:rsidRPr="00A71CB7">
              <w:rPr>
                <w:rFonts w:ascii="Arial Narrow" w:hAnsi="Arial Narrow"/>
                <w:sz w:val="20"/>
                <w:szCs w:val="20"/>
              </w:rPr>
              <w:t>par : nom IA-IPR</w:t>
            </w:r>
          </w:p>
        </w:tc>
        <w:tc>
          <w:tcPr>
            <w:tcW w:w="12446" w:type="dxa"/>
            <w:tcBorders>
              <w:top w:val="single" w:sz="4" w:space="0" w:color="937AB2"/>
              <w:left w:val="single" w:sz="4" w:space="0" w:color="937AB2"/>
              <w:bottom w:val="single" w:sz="4" w:space="0" w:color="937AB2"/>
              <w:right w:val="single" w:sz="4" w:space="0" w:color="937AB2"/>
            </w:tcBorders>
            <w:shd w:val="clear" w:color="auto" w:fill="F1E5FF"/>
          </w:tcPr>
          <w:p w:rsidR="0045530C" w:rsidRPr="0072232E" w:rsidRDefault="0045530C" w:rsidP="00114FE3">
            <w:pPr>
              <w:rPr>
                <w:rFonts w:ascii="Arial Narrow" w:hAnsi="Arial Narrow"/>
                <w:color w:val="7030A0"/>
                <w:sz w:val="20"/>
                <w:szCs w:val="20"/>
              </w:rPr>
            </w:pPr>
            <w:r>
              <w:rPr>
                <w:rFonts w:ascii="Arial Narrow" w:hAnsi="Arial Narrow"/>
                <w:color w:val="7030A0"/>
                <w:sz w:val="20"/>
                <w:szCs w:val="20"/>
              </w:rPr>
              <w:t>...</w:t>
            </w:r>
          </w:p>
        </w:tc>
      </w:tr>
    </w:tbl>
    <w:p w:rsidR="0045530C" w:rsidRPr="00831762" w:rsidRDefault="0045530C">
      <w:pPr>
        <w:rPr>
          <w:rFonts w:ascii="Calibri" w:hAnsi="Calibri" w:cs="Calibri"/>
          <w:sz w:val="22"/>
          <w:szCs w:val="22"/>
        </w:rPr>
      </w:pPr>
    </w:p>
    <w:sectPr w:rsidR="0045530C" w:rsidRPr="00831762" w:rsidSect="00DA6467">
      <w:pgSz w:w="16840" w:h="11900"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67"/>
    <w:rsid w:val="000C27CB"/>
    <w:rsid w:val="0025667C"/>
    <w:rsid w:val="00364C9A"/>
    <w:rsid w:val="003D5ECC"/>
    <w:rsid w:val="003F2A38"/>
    <w:rsid w:val="004269BF"/>
    <w:rsid w:val="0045530C"/>
    <w:rsid w:val="00462EFC"/>
    <w:rsid w:val="004A7FB0"/>
    <w:rsid w:val="005A1AFE"/>
    <w:rsid w:val="00645C56"/>
    <w:rsid w:val="006D0407"/>
    <w:rsid w:val="0071715B"/>
    <w:rsid w:val="00751103"/>
    <w:rsid w:val="007A1D8C"/>
    <w:rsid w:val="007E31BF"/>
    <w:rsid w:val="00831762"/>
    <w:rsid w:val="00842246"/>
    <w:rsid w:val="00907A3A"/>
    <w:rsid w:val="00A977C0"/>
    <w:rsid w:val="00AA6651"/>
    <w:rsid w:val="00AE6F0F"/>
    <w:rsid w:val="00B0510E"/>
    <w:rsid w:val="00B06A32"/>
    <w:rsid w:val="00C04EE9"/>
    <w:rsid w:val="00CD678B"/>
    <w:rsid w:val="00D01AB1"/>
    <w:rsid w:val="00D90125"/>
    <w:rsid w:val="00DA6467"/>
    <w:rsid w:val="00DA67C7"/>
    <w:rsid w:val="00F876EC"/>
    <w:rsid w:val="00FD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A904"/>
  <w14:defaultImageDpi w14:val="32767"/>
  <w15:chartTrackingRefBased/>
  <w15:docId w15:val="{5C98BB5B-723F-8A47-AAC5-3622ABD1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A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646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8320">
      <w:bodyDiv w:val="1"/>
      <w:marLeft w:val="0"/>
      <w:marRight w:val="0"/>
      <w:marTop w:val="0"/>
      <w:marBottom w:val="0"/>
      <w:divBdr>
        <w:top w:val="none" w:sz="0" w:space="0" w:color="auto"/>
        <w:left w:val="none" w:sz="0" w:space="0" w:color="auto"/>
        <w:bottom w:val="none" w:sz="0" w:space="0" w:color="auto"/>
        <w:right w:val="none" w:sz="0" w:space="0" w:color="auto"/>
      </w:divBdr>
      <w:divsChild>
        <w:div w:id="114033514">
          <w:marLeft w:val="0"/>
          <w:marRight w:val="0"/>
          <w:marTop w:val="0"/>
          <w:marBottom w:val="0"/>
          <w:divBdr>
            <w:top w:val="none" w:sz="0" w:space="0" w:color="auto"/>
            <w:left w:val="none" w:sz="0" w:space="0" w:color="auto"/>
            <w:bottom w:val="none" w:sz="0" w:space="0" w:color="auto"/>
            <w:right w:val="none" w:sz="0" w:space="0" w:color="auto"/>
          </w:divBdr>
          <w:divsChild>
            <w:div w:id="1670671241">
              <w:marLeft w:val="0"/>
              <w:marRight w:val="0"/>
              <w:marTop w:val="0"/>
              <w:marBottom w:val="0"/>
              <w:divBdr>
                <w:top w:val="none" w:sz="0" w:space="0" w:color="auto"/>
                <w:left w:val="none" w:sz="0" w:space="0" w:color="auto"/>
                <w:bottom w:val="none" w:sz="0" w:space="0" w:color="auto"/>
                <w:right w:val="none" w:sz="0" w:space="0" w:color="auto"/>
              </w:divBdr>
              <w:divsChild>
                <w:div w:id="10147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0869">
      <w:bodyDiv w:val="1"/>
      <w:marLeft w:val="0"/>
      <w:marRight w:val="0"/>
      <w:marTop w:val="0"/>
      <w:marBottom w:val="0"/>
      <w:divBdr>
        <w:top w:val="none" w:sz="0" w:space="0" w:color="auto"/>
        <w:left w:val="none" w:sz="0" w:space="0" w:color="auto"/>
        <w:bottom w:val="none" w:sz="0" w:space="0" w:color="auto"/>
        <w:right w:val="none" w:sz="0" w:space="0" w:color="auto"/>
      </w:divBdr>
      <w:divsChild>
        <w:div w:id="997614596">
          <w:marLeft w:val="0"/>
          <w:marRight w:val="0"/>
          <w:marTop w:val="0"/>
          <w:marBottom w:val="0"/>
          <w:divBdr>
            <w:top w:val="none" w:sz="0" w:space="0" w:color="auto"/>
            <w:left w:val="none" w:sz="0" w:space="0" w:color="auto"/>
            <w:bottom w:val="none" w:sz="0" w:space="0" w:color="auto"/>
            <w:right w:val="none" w:sz="0" w:space="0" w:color="auto"/>
          </w:divBdr>
          <w:divsChild>
            <w:div w:id="363596122">
              <w:marLeft w:val="0"/>
              <w:marRight w:val="0"/>
              <w:marTop w:val="0"/>
              <w:marBottom w:val="0"/>
              <w:divBdr>
                <w:top w:val="none" w:sz="0" w:space="0" w:color="auto"/>
                <w:left w:val="none" w:sz="0" w:space="0" w:color="auto"/>
                <w:bottom w:val="none" w:sz="0" w:space="0" w:color="auto"/>
                <w:right w:val="none" w:sz="0" w:space="0" w:color="auto"/>
              </w:divBdr>
              <w:divsChild>
                <w:div w:id="1203446190">
                  <w:marLeft w:val="0"/>
                  <w:marRight w:val="0"/>
                  <w:marTop w:val="0"/>
                  <w:marBottom w:val="0"/>
                  <w:divBdr>
                    <w:top w:val="none" w:sz="0" w:space="0" w:color="auto"/>
                    <w:left w:val="none" w:sz="0" w:space="0" w:color="auto"/>
                    <w:bottom w:val="none" w:sz="0" w:space="0" w:color="auto"/>
                    <w:right w:val="none" w:sz="0" w:space="0" w:color="auto"/>
                  </w:divBdr>
                  <w:divsChild>
                    <w:div w:id="11684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3131">
      <w:bodyDiv w:val="1"/>
      <w:marLeft w:val="0"/>
      <w:marRight w:val="0"/>
      <w:marTop w:val="0"/>
      <w:marBottom w:val="0"/>
      <w:divBdr>
        <w:top w:val="none" w:sz="0" w:space="0" w:color="auto"/>
        <w:left w:val="none" w:sz="0" w:space="0" w:color="auto"/>
        <w:bottom w:val="none" w:sz="0" w:space="0" w:color="auto"/>
        <w:right w:val="none" w:sz="0" w:space="0" w:color="auto"/>
      </w:divBdr>
      <w:divsChild>
        <w:div w:id="1530293913">
          <w:marLeft w:val="0"/>
          <w:marRight w:val="0"/>
          <w:marTop w:val="0"/>
          <w:marBottom w:val="0"/>
          <w:divBdr>
            <w:top w:val="none" w:sz="0" w:space="0" w:color="auto"/>
            <w:left w:val="none" w:sz="0" w:space="0" w:color="auto"/>
            <w:bottom w:val="none" w:sz="0" w:space="0" w:color="auto"/>
            <w:right w:val="none" w:sz="0" w:space="0" w:color="auto"/>
          </w:divBdr>
          <w:divsChild>
            <w:div w:id="1666126808">
              <w:marLeft w:val="0"/>
              <w:marRight w:val="0"/>
              <w:marTop w:val="0"/>
              <w:marBottom w:val="0"/>
              <w:divBdr>
                <w:top w:val="none" w:sz="0" w:space="0" w:color="auto"/>
                <w:left w:val="none" w:sz="0" w:space="0" w:color="auto"/>
                <w:bottom w:val="none" w:sz="0" w:space="0" w:color="auto"/>
                <w:right w:val="none" w:sz="0" w:space="0" w:color="auto"/>
              </w:divBdr>
              <w:divsChild>
                <w:div w:id="106242573">
                  <w:marLeft w:val="0"/>
                  <w:marRight w:val="0"/>
                  <w:marTop w:val="0"/>
                  <w:marBottom w:val="0"/>
                  <w:divBdr>
                    <w:top w:val="none" w:sz="0" w:space="0" w:color="auto"/>
                    <w:left w:val="none" w:sz="0" w:space="0" w:color="auto"/>
                    <w:bottom w:val="none" w:sz="0" w:space="0" w:color="auto"/>
                    <w:right w:val="none" w:sz="0" w:space="0" w:color="auto"/>
                  </w:divBdr>
                  <w:divsChild>
                    <w:div w:id="1826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2449">
      <w:bodyDiv w:val="1"/>
      <w:marLeft w:val="0"/>
      <w:marRight w:val="0"/>
      <w:marTop w:val="0"/>
      <w:marBottom w:val="0"/>
      <w:divBdr>
        <w:top w:val="none" w:sz="0" w:space="0" w:color="auto"/>
        <w:left w:val="none" w:sz="0" w:space="0" w:color="auto"/>
        <w:bottom w:val="none" w:sz="0" w:space="0" w:color="auto"/>
        <w:right w:val="none" w:sz="0" w:space="0" w:color="auto"/>
      </w:divBdr>
      <w:divsChild>
        <w:div w:id="2116748445">
          <w:marLeft w:val="0"/>
          <w:marRight w:val="0"/>
          <w:marTop w:val="0"/>
          <w:marBottom w:val="0"/>
          <w:divBdr>
            <w:top w:val="none" w:sz="0" w:space="0" w:color="auto"/>
            <w:left w:val="none" w:sz="0" w:space="0" w:color="auto"/>
            <w:bottom w:val="none" w:sz="0" w:space="0" w:color="auto"/>
            <w:right w:val="none" w:sz="0" w:space="0" w:color="auto"/>
          </w:divBdr>
          <w:divsChild>
            <w:div w:id="862984340">
              <w:marLeft w:val="0"/>
              <w:marRight w:val="0"/>
              <w:marTop w:val="0"/>
              <w:marBottom w:val="0"/>
              <w:divBdr>
                <w:top w:val="none" w:sz="0" w:space="0" w:color="auto"/>
                <w:left w:val="none" w:sz="0" w:space="0" w:color="auto"/>
                <w:bottom w:val="none" w:sz="0" w:space="0" w:color="auto"/>
                <w:right w:val="none" w:sz="0" w:space="0" w:color="auto"/>
              </w:divBdr>
              <w:divsChild>
                <w:div w:id="1187522324">
                  <w:marLeft w:val="0"/>
                  <w:marRight w:val="0"/>
                  <w:marTop w:val="0"/>
                  <w:marBottom w:val="0"/>
                  <w:divBdr>
                    <w:top w:val="none" w:sz="0" w:space="0" w:color="auto"/>
                    <w:left w:val="none" w:sz="0" w:space="0" w:color="auto"/>
                    <w:bottom w:val="none" w:sz="0" w:space="0" w:color="auto"/>
                    <w:right w:val="none" w:sz="0" w:space="0" w:color="auto"/>
                  </w:divBdr>
                  <w:divsChild>
                    <w:div w:id="16795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69853">
      <w:bodyDiv w:val="1"/>
      <w:marLeft w:val="0"/>
      <w:marRight w:val="0"/>
      <w:marTop w:val="0"/>
      <w:marBottom w:val="0"/>
      <w:divBdr>
        <w:top w:val="none" w:sz="0" w:space="0" w:color="auto"/>
        <w:left w:val="none" w:sz="0" w:space="0" w:color="auto"/>
        <w:bottom w:val="none" w:sz="0" w:space="0" w:color="auto"/>
        <w:right w:val="none" w:sz="0" w:space="0" w:color="auto"/>
      </w:divBdr>
      <w:divsChild>
        <w:div w:id="884558060">
          <w:marLeft w:val="0"/>
          <w:marRight w:val="0"/>
          <w:marTop w:val="0"/>
          <w:marBottom w:val="0"/>
          <w:divBdr>
            <w:top w:val="none" w:sz="0" w:space="0" w:color="auto"/>
            <w:left w:val="none" w:sz="0" w:space="0" w:color="auto"/>
            <w:bottom w:val="none" w:sz="0" w:space="0" w:color="auto"/>
            <w:right w:val="none" w:sz="0" w:space="0" w:color="auto"/>
          </w:divBdr>
          <w:divsChild>
            <w:div w:id="856119103">
              <w:marLeft w:val="0"/>
              <w:marRight w:val="0"/>
              <w:marTop w:val="0"/>
              <w:marBottom w:val="0"/>
              <w:divBdr>
                <w:top w:val="none" w:sz="0" w:space="0" w:color="auto"/>
                <w:left w:val="none" w:sz="0" w:space="0" w:color="auto"/>
                <w:bottom w:val="none" w:sz="0" w:space="0" w:color="auto"/>
                <w:right w:val="none" w:sz="0" w:space="0" w:color="auto"/>
              </w:divBdr>
              <w:divsChild>
                <w:div w:id="579757725">
                  <w:marLeft w:val="0"/>
                  <w:marRight w:val="0"/>
                  <w:marTop w:val="0"/>
                  <w:marBottom w:val="0"/>
                  <w:divBdr>
                    <w:top w:val="none" w:sz="0" w:space="0" w:color="auto"/>
                    <w:left w:val="none" w:sz="0" w:space="0" w:color="auto"/>
                    <w:bottom w:val="none" w:sz="0" w:space="0" w:color="auto"/>
                    <w:right w:val="none" w:sz="0" w:space="0" w:color="auto"/>
                  </w:divBdr>
                  <w:divsChild>
                    <w:div w:id="17969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94766">
      <w:bodyDiv w:val="1"/>
      <w:marLeft w:val="0"/>
      <w:marRight w:val="0"/>
      <w:marTop w:val="0"/>
      <w:marBottom w:val="0"/>
      <w:divBdr>
        <w:top w:val="none" w:sz="0" w:space="0" w:color="auto"/>
        <w:left w:val="none" w:sz="0" w:space="0" w:color="auto"/>
        <w:bottom w:val="none" w:sz="0" w:space="0" w:color="auto"/>
        <w:right w:val="none" w:sz="0" w:space="0" w:color="auto"/>
      </w:divBdr>
      <w:divsChild>
        <w:div w:id="2118983433">
          <w:marLeft w:val="0"/>
          <w:marRight w:val="0"/>
          <w:marTop w:val="0"/>
          <w:marBottom w:val="0"/>
          <w:divBdr>
            <w:top w:val="none" w:sz="0" w:space="0" w:color="auto"/>
            <w:left w:val="none" w:sz="0" w:space="0" w:color="auto"/>
            <w:bottom w:val="none" w:sz="0" w:space="0" w:color="auto"/>
            <w:right w:val="none" w:sz="0" w:space="0" w:color="auto"/>
          </w:divBdr>
          <w:divsChild>
            <w:div w:id="1460951683">
              <w:marLeft w:val="0"/>
              <w:marRight w:val="0"/>
              <w:marTop w:val="0"/>
              <w:marBottom w:val="0"/>
              <w:divBdr>
                <w:top w:val="none" w:sz="0" w:space="0" w:color="auto"/>
                <w:left w:val="none" w:sz="0" w:space="0" w:color="auto"/>
                <w:bottom w:val="none" w:sz="0" w:space="0" w:color="auto"/>
                <w:right w:val="none" w:sz="0" w:space="0" w:color="auto"/>
              </w:divBdr>
              <w:divsChild>
                <w:div w:id="1692679231">
                  <w:marLeft w:val="0"/>
                  <w:marRight w:val="0"/>
                  <w:marTop w:val="0"/>
                  <w:marBottom w:val="0"/>
                  <w:divBdr>
                    <w:top w:val="none" w:sz="0" w:space="0" w:color="auto"/>
                    <w:left w:val="none" w:sz="0" w:space="0" w:color="auto"/>
                    <w:bottom w:val="none" w:sz="0" w:space="0" w:color="auto"/>
                    <w:right w:val="none" w:sz="0" w:space="0" w:color="auto"/>
                  </w:divBdr>
                  <w:divsChild>
                    <w:div w:id="8375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5449">
      <w:bodyDiv w:val="1"/>
      <w:marLeft w:val="0"/>
      <w:marRight w:val="0"/>
      <w:marTop w:val="0"/>
      <w:marBottom w:val="0"/>
      <w:divBdr>
        <w:top w:val="none" w:sz="0" w:space="0" w:color="auto"/>
        <w:left w:val="none" w:sz="0" w:space="0" w:color="auto"/>
        <w:bottom w:val="none" w:sz="0" w:space="0" w:color="auto"/>
        <w:right w:val="none" w:sz="0" w:space="0" w:color="auto"/>
      </w:divBdr>
      <w:divsChild>
        <w:div w:id="627593193">
          <w:marLeft w:val="0"/>
          <w:marRight w:val="0"/>
          <w:marTop w:val="0"/>
          <w:marBottom w:val="0"/>
          <w:divBdr>
            <w:top w:val="none" w:sz="0" w:space="0" w:color="auto"/>
            <w:left w:val="none" w:sz="0" w:space="0" w:color="auto"/>
            <w:bottom w:val="none" w:sz="0" w:space="0" w:color="auto"/>
            <w:right w:val="none" w:sz="0" w:space="0" w:color="auto"/>
          </w:divBdr>
          <w:divsChild>
            <w:div w:id="1032389686">
              <w:marLeft w:val="0"/>
              <w:marRight w:val="0"/>
              <w:marTop w:val="0"/>
              <w:marBottom w:val="0"/>
              <w:divBdr>
                <w:top w:val="none" w:sz="0" w:space="0" w:color="auto"/>
                <w:left w:val="none" w:sz="0" w:space="0" w:color="auto"/>
                <w:bottom w:val="none" w:sz="0" w:space="0" w:color="auto"/>
                <w:right w:val="none" w:sz="0" w:space="0" w:color="auto"/>
              </w:divBdr>
              <w:divsChild>
                <w:div w:id="466582805">
                  <w:marLeft w:val="0"/>
                  <w:marRight w:val="0"/>
                  <w:marTop w:val="0"/>
                  <w:marBottom w:val="0"/>
                  <w:divBdr>
                    <w:top w:val="none" w:sz="0" w:space="0" w:color="auto"/>
                    <w:left w:val="none" w:sz="0" w:space="0" w:color="auto"/>
                    <w:bottom w:val="none" w:sz="0" w:space="0" w:color="auto"/>
                    <w:right w:val="none" w:sz="0" w:space="0" w:color="auto"/>
                  </w:divBdr>
                  <w:divsChild>
                    <w:div w:id="6221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3975">
      <w:bodyDiv w:val="1"/>
      <w:marLeft w:val="0"/>
      <w:marRight w:val="0"/>
      <w:marTop w:val="0"/>
      <w:marBottom w:val="0"/>
      <w:divBdr>
        <w:top w:val="none" w:sz="0" w:space="0" w:color="auto"/>
        <w:left w:val="none" w:sz="0" w:space="0" w:color="auto"/>
        <w:bottom w:val="none" w:sz="0" w:space="0" w:color="auto"/>
        <w:right w:val="none" w:sz="0" w:space="0" w:color="auto"/>
      </w:divBdr>
      <w:divsChild>
        <w:div w:id="271399144">
          <w:marLeft w:val="0"/>
          <w:marRight w:val="0"/>
          <w:marTop w:val="0"/>
          <w:marBottom w:val="0"/>
          <w:divBdr>
            <w:top w:val="none" w:sz="0" w:space="0" w:color="auto"/>
            <w:left w:val="none" w:sz="0" w:space="0" w:color="auto"/>
            <w:bottom w:val="none" w:sz="0" w:space="0" w:color="auto"/>
            <w:right w:val="none" w:sz="0" w:space="0" w:color="auto"/>
          </w:divBdr>
          <w:divsChild>
            <w:div w:id="1122844463">
              <w:marLeft w:val="0"/>
              <w:marRight w:val="0"/>
              <w:marTop w:val="0"/>
              <w:marBottom w:val="0"/>
              <w:divBdr>
                <w:top w:val="none" w:sz="0" w:space="0" w:color="auto"/>
                <w:left w:val="none" w:sz="0" w:space="0" w:color="auto"/>
                <w:bottom w:val="none" w:sz="0" w:space="0" w:color="auto"/>
                <w:right w:val="none" w:sz="0" w:space="0" w:color="auto"/>
              </w:divBdr>
              <w:divsChild>
                <w:div w:id="157573789">
                  <w:marLeft w:val="0"/>
                  <w:marRight w:val="0"/>
                  <w:marTop w:val="0"/>
                  <w:marBottom w:val="0"/>
                  <w:divBdr>
                    <w:top w:val="none" w:sz="0" w:space="0" w:color="auto"/>
                    <w:left w:val="none" w:sz="0" w:space="0" w:color="auto"/>
                    <w:bottom w:val="none" w:sz="0" w:space="0" w:color="auto"/>
                    <w:right w:val="none" w:sz="0" w:space="0" w:color="auto"/>
                  </w:divBdr>
                  <w:divsChild>
                    <w:div w:id="19640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21035">
      <w:bodyDiv w:val="1"/>
      <w:marLeft w:val="0"/>
      <w:marRight w:val="0"/>
      <w:marTop w:val="0"/>
      <w:marBottom w:val="0"/>
      <w:divBdr>
        <w:top w:val="none" w:sz="0" w:space="0" w:color="auto"/>
        <w:left w:val="none" w:sz="0" w:space="0" w:color="auto"/>
        <w:bottom w:val="none" w:sz="0" w:space="0" w:color="auto"/>
        <w:right w:val="none" w:sz="0" w:space="0" w:color="auto"/>
      </w:divBdr>
      <w:divsChild>
        <w:div w:id="1235243362">
          <w:marLeft w:val="0"/>
          <w:marRight w:val="0"/>
          <w:marTop w:val="0"/>
          <w:marBottom w:val="0"/>
          <w:divBdr>
            <w:top w:val="none" w:sz="0" w:space="0" w:color="auto"/>
            <w:left w:val="none" w:sz="0" w:space="0" w:color="auto"/>
            <w:bottom w:val="none" w:sz="0" w:space="0" w:color="auto"/>
            <w:right w:val="none" w:sz="0" w:space="0" w:color="auto"/>
          </w:divBdr>
          <w:divsChild>
            <w:div w:id="2044554179">
              <w:marLeft w:val="0"/>
              <w:marRight w:val="0"/>
              <w:marTop w:val="0"/>
              <w:marBottom w:val="0"/>
              <w:divBdr>
                <w:top w:val="none" w:sz="0" w:space="0" w:color="auto"/>
                <w:left w:val="none" w:sz="0" w:space="0" w:color="auto"/>
                <w:bottom w:val="none" w:sz="0" w:space="0" w:color="auto"/>
                <w:right w:val="none" w:sz="0" w:space="0" w:color="auto"/>
              </w:divBdr>
              <w:divsChild>
                <w:div w:id="1794250079">
                  <w:marLeft w:val="0"/>
                  <w:marRight w:val="0"/>
                  <w:marTop w:val="0"/>
                  <w:marBottom w:val="0"/>
                  <w:divBdr>
                    <w:top w:val="none" w:sz="0" w:space="0" w:color="auto"/>
                    <w:left w:val="none" w:sz="0" w:space="0" w:color="auto"/>
                    <w:bottom w:val="none" w:sz="0" w:space="0" w:color="auto"/>
                    <w:right w:val="none" w:sz="0" w:space="0" w:color="auto"/>
                  </w:divBdr>
                  <w:divsChild>
                    <w:div w:id="4861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3642">
      <w:bodyDiv w:val="1"/>
      <w:marLeft w:val="0"/>
      <w:marRight w:val="0"/>
      <w:marTop w:val="0"/>
      <w:marBottom w:val="0"/>
      <w:divBdr>
        <w:top w:val="none" w:sz="0" w:space="0" w:color="auto"/>
        <w:left w:val="none" w:sz="0" w:space="0" w:color="auto"/>
        <w:bottom w:val="none" w:sz="0" w:space="0" w:color="auto"/>
        <w:right w:val="none" w:sz="0" w:space="0" w:color="auto"/>
      </w:divBdr>
      <w:divsChild>
        <w:div w:id="251278341">
          <w:marLeft w:val="0"/>
          <w:marRight w:val="0"/>
          <w:marTop w:val="0"/>
          <w:marBottom w:val="0"/>
          <w:divBdr>
            <w:top w:val="none" w:sz="0" w:space="0" w:color="auto"/>
            <w:left w:val="none" w:sz="0" w:space="0" w:color="auto"/>
            <w:bottom w:val="none" w:sz="0" w:space="0" w:color="auto"/>
            <w:right w:val="none" w:sz="0" w:space="0" w:color="auto"/>
          </w:divBdr>
          <w:divsChild>
            <w:div w:id="1982073850">
              <w:marLeft w:val="0"/>
              <w:marRight w:val="0"/>
              <w:marTop w:val="0"/>
              <w:marBottom w:val="0"/>
              <w:divBdr>
                <w:top w:val="none" w:sz="0" w:space="0" w:color="auto"/>
                <w:left w:val="none" w:sz="0" w:space="0" w:color="auto"/>
                <w:bottom w:val="none" w:sz="0" w:space="0" w:color="auto"/>
                <w:right w:val="none" w:sz="0" w:space="0" w:color="auto"/>
              </w:divBdr>
              <w:divsChild>
                <w:div w:id="421341130">
                  <w:marLeft w:val="0"/>
                  <w:marRight w:val="0"/>
                  <w:marTop w:val="0"/>
                  <w:marBottom w:val="0"/>
                  <w:divBdr>
                    <w:top w:val="none" w:sz="0" w:space="0" w:color="auto"/>
                    <w:left w:val="none" w:sz="0" w:space="0" w:color="auto"/>
                    <w:bottom w:val="none" w:sz="0" w:space="0" w:color="auto"/>
                    <w:right w:val="none" w:sz="0" w:space="0" w:color="auto"/>
                  </w:divBdr>
                  <w:divsChild>
                    <w:div w:id="18966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49808">
      <w:bodyDiv w:val="1"/>
      <w:marLeft w:val="0"/>
      <w:marRight w:val="0"/>
      <w:marTop w:val="0"/>
      <w:marBottom w:val="0"/>
      <w:divBdr>
        <w:top w:val="none" w:sz="0" w:space="0" w:color="auto"/>
        <w:left w:val="none" w:sz="0" w:space="0" w:color="auto"/>
        <w:bottom w:val="none" w:sz="0" w:space="0" w:color="auto"/>
        <w:right w:val="none" w:sz="0" w:space="0" w:color="auto"/>
      </w:divBdr>
      <w:divsChild>
        <w:div w:id="85735433">
          <w:marLeft w:val="0"/>
          <w:marRight w:val="0"/>
          <w:marTop w:val="0"/>
          <w:marBottom w:val="0"/>
          <w:divBdr>
            <w:top w:val="none" w:sz="0" w:space="0" w:color="auto"/>
            <w:left w:val="none" w:sz="0" w:space="0" w:color="auto"/>
            <w:bottom w:val="none" w:sz="0" w:space="0" w:color="auto"/>
            <w:right w:val="none" w:sz="0" w:space="0" w:color="auto"/>
          </w:divBdr>
          <w:divsChild>
            <w:div w:id="2122263769">
              <w:marLeft w:val="0"/>
              <w:marRight w:val="0"/>
              <w:marTop w:val="0"/>
              <w:marBottom w:val="0"/>
              <w:divBdr>
                <w:top w:val="none" w:sz="0" w:space="0" w:color="auto"/>
                <w:left w:val="none" w:sz="0" w:space="0" w:color="auto"/>
                <w:bottom w:val="none" w:sz="0" w:space="0" w:color="auto"/>
                <w:right w:val="none" w:sz="0" w:space="0" w:color="auto"/>
              </w:divBdr>
              <w:divsChild>
                <w:div w:id="1440953144">
                  <w:marLeft w:val="0"/>
                  <w:marRight w:val="0"/>
                  <w:marTop w:val="0"/>
                  <w:marBottom w:val="0"/>
                  <w:divBdr>
                    <w:top w:val="none" w:sz="0" w:space="0" w:color="auto"/>
                    <w:left w:val="none" w:sz="0" w:space="0" w:color="auto"/>
                    <w:bottom w:val="none" w:sz="0" w:space="0" w:color="auto"/>
                    <w:right w:val="none" w:sz="0" w:space="0" w:color="auto"/>
                  </w:divBdr>
                  <w:divsChild>
                    <w:div w:id="17450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6077">
      <w:bodyDiv w:val="1"/>
      <w:marLeft w:val="0"/>
      <w:marRight w:val="0"/>
      <w:marTop w:val="0"/>
      <w:marBottom w:val="0"/>
      <w:divBdr>
        <w:top w:val="none" w:sz="0" w:space="0" w:color="auto"/>
        <w:left w:val="none" w:sz="0" w:space="0" w:color="auto"/>
        <w:bottom w:val="none" w:sz="0" w:space="0" w:color="auto"/>
        <w:right w:val="none" w:sz="0" w:space="0" w:color="auto"/>
      </w:divBdr>
      <w:divsChild>
        <w:div w:id="756170898">
          <w:marLeft w:val="0"/>
          <w:marRight w:val="0"/>
          <w:marTop w:val="0"/>
          <w:marBottom w:val="0"/>
          <w:divBdr>
            <w:top w:val="none" w:sz="0" w:space="0" w:color="auto"/>
            <w:left w:val="none" w:sz="0" w:space="0" w:color="auto"/>
            <w:bottom w:val="none" w:sz="0" w:space="0" w:color="auto"/>
            <w:right w:val="none" w:sz="0" w:space="0" w:color="auto"/>
          </w:divBdr>
          <w:divsChild>
            <w:div w:id="1149976378">
              <w:marLeft w:val="0"/>
              <w:marRight w:val="0"/>
              <w:marTop w:val="0"/>
              <w:marBottom w:val="0"/>
              <w:divBdr>
                <w:top w:val="none" w:sz="0" w:space="0" w:color="auto"/>
                <w:left w:val="none" w:sz="0" w:space="0" w:color="auto"/>
                <w:bottom w:val="none" w:sz="0" w:space="0" w:color="auto"/>
                <w:right w:val="none" w:sz="0" w:space="0" w:color="auto"/>
              </w:divBdr>
              <w:divsChild>
                <w:div w:id="2057967459">
                  <w:marLeft w:val="0"/>
                  <w:marRight w:val="0"/>
                  <w:marTop w:val="0"/>
                  <w:marBottom w:val="0"/>
                  <w:divBdr>
                    <w:top w:val="none" w:sz="0" w:space="0" w:color="auto"/>
                    <w:left w:val="none" w:sz="0" w:space="0" w:color="auto"/>
                    <w:bottom w:val="none" w:sz="0" w:space="0" w:color="auto"/>
                    <w:right w:val="none" w:sz="0" w:space="0" w:color="auto"/>
                  </w:divBdr>
                  <w:divsChild>
                    <w:div w:id="15010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78136">
      <w:bodyDiv w:val="1"/>
      <w:marLeft w:val="0"/>
      <w:marRight w:val="0"/>
      <w:marTop w:val="0"/>
      <w:marBottom w:val="0"/>
      <w:divBdr>
        <w:top w:val="none" w:sz="0" w:space="0" w:color="auto"/>
        <w:left w:val="none" w:sz="0" w:space="0" w:color="auto"/>
        <w:bottom w:val="none" w:sz="0" w:space="0" w:color="auto"/>
        <w:right w:val="none" w:sz="0" w:space="0" w:color="auto"/>
      </w:divBdr>
      <w:divsChild>
        <w:div w:id="801654006">
          <w:marLeft w:val="0"/>
          <w:marRight w:val="0"/>
          <w:marTop w:val="0"/>
          <w:marBottom w:val="0"/>
          <w:divBdr>
            <w:top w:val="none" w:sz="0" w:space="0" w:color="auto"/>
            <w:left w:val="none" w:sz="0" w:space="0" w:color="auto"/>
            <w:bottom w:val="none" w:sz="0" w:space="0" w:color="auto"/>
            <w:right w:val="none" w:sz="0" w:space="0" w:color="auto"/>
          </w:divBdr>
          <w:divsChild>
            <w:div w:id="1086146226">
              <w:marLeft w:val="0"/>
              <w:marRight w:val="0"/>
              <w:marTop w:val="0"/>
              <w:marBottom w:val="0"/>
              <w:divBdr>
                <w:top w:val="none" w:sz="0" w:space="0" w:color="auto"/>
                <w:left w:val="none" w:sz="0" w:space="0" w:color="auto"/>
                <w:bottom w:val="none" w:sz="0" w:space="0" w:color="auto"/>
                <w:right w:val="none" w:sz="0" w:space="0" w:color="auto"/>
              </w:divBdr>
              <w:divsChild>
                <w:div w:id="177813690">
                  <w:marLeft w:val="0"/>
                  <w:marRight w:val="0"/>
                  <w:marTop w:val="0"/>
                  <w:marBottom w:val="0"/>
                  <w:divBdr>
                    <w:top w:val="none" w:sz="0" w:space="0" w:color="auto"/>
                    <w:left w:val="none" w:sz="0" w:space="0" w:color="auto"/>
                    <w:bottom w:val="none" w:sz="0" w:space="0" w:color="auto"/>
                    <w:right w:val="none" w:sz="0" w:space="0" w:color="auto"/>
                  </w:divBdr>
                  <w:divsChild>
                    <w:div w:id="11109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2967">
      <w:bodyDiv w:val="1"/>
      <w:marLeft w:val="0"/>
      <w:marRight w:val="0"/>
      <w:marTop w:val="0"/>
      <w:marBottom w:val="0"/>
      <w:divBdr>
        <w:top w:val="none" w:sz="0" w:space="0" w:color="auto"/>
        <w:left w:val="none" w:sz="0" w:space="0" w:color="auto"/>
        <w:bottom w:val="none" w:sz="0" w:space="0" w:color="auto"/>
        <w:right w:val="none" w:sz="0" w:space="0" w:color="auto"/>
      </w:divBdr>
      <w:divsChild>
        <w:div w:id="1325816910">
          <w:marLeft w:val="0"/>
          <w:marRight w:val="0"/>
          <w:marTop w:val="0"/>
          <w:marBottom w:val="0"/>
          <w:divBdr>
            <w:top w:val="none" w:sz="0" w:space="0" w:color="auto"/>
            <w:left w:val="none" w:sz="0" w:space="0" w:color="auto"/>
            <w:bottom w:val="none" w:sz="0" w:space="0" w:color="auto"/>
            <w:right w:val="none" w:sz="0" w:space="0" w:color="auto"/>
          </w:divBdr>
          <w:divsChild>
            <w:div w:id="86854223">
              <w:marLeft w:val="0"/>
              <w:marRight w:val="0"/>
              <w:marTop w:val="0"/>
              <w:marBottom w:val="0"/>
              <w:divBdr>
                <w:top w:val="none" w:sz="0" w:space="0" w:color="auto"/>
                <w:left w:val="none" w:sz="0" w:space="0" w:color="auto"/>
                <w:bottom w:val="none" w:sz="0" w:space="0" w:color="auto"/>
                <w:right w:val="none" w:sz="0" w:space="0" w:color="auto"/>
              </w:divBdr>
              <w:divsChild>
                <w:div w:id="1225216826">
                  <w:marLeft w:val="0"/>
                  <w:marRight w:val="0"/>
                  <w:marTop w:val="0"/>
                  <w:marBottom w:val="0"/>
                  <w:divBdr>
                    <w:top w:val="none" w:sz="0" w:space="0" w:color="auto"/>
                    <w:left w:val="none" w:sz="0" w:space="0" w:color="auto"/>
                    <w:bottom w:val="none" w:sz="0" w:space="0" w:color="auto"/>
                    <w:right w:val="none" w:sz="0" w:space="0" w:color="auto"/>
                  </w:divBdr>
                  <w:divsChild>
                    <w:div w:id="18146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61631">
      <w:bodyDiv w:val="1"/>
      <w:marLeft w:val="0"/>
      <w:marRight w:val="0"/>
      <w:marTop w:val="0"/>
      <w:marBottom w:val="0"/>
      <w:divBdr>
        <w:top w:val="none" w:sz="0" w:space="0" w:color="auto"/>
        <w:left w:val="none" w:sz="0" w:space="0" w:color="auto"/>
        <w:bottom w:val="none" w:sz="0" w:space="0" w:color="auto"/>
        <w:right w:val="none" w:sz="0" w:space="0" w:color="auto"/>
      </w:divBdr>
      <w:divsChild>
        <w:div w:id="718865670">
          <w:marLeft w:val="0"/>
          <w:marRight w:val="0"/>
          <w:marTop w:val="0"/>
          <w:marBottom w:val="0"/>
          <w:divBdr>
            <w:top w:val="none" w:sz="0" w:space="0" w:color="auto"/>
            <w:left w:val="none" w:sz="0" w:space="0" w:color="auto"/>
            <w:bottom w:val="none" w:sz="0" w:space="0" w:color="auto"/>
            <w:right w:val="none" w:sz="0" w:space="0" w:color="auto"/>
          </w:divBdr>
          <w:divsChild>
            <w:div w:id="484517121">
              <w:marLeft w:val="0"/>
              <w:marRight w:val="0"/>
              <w:marTop w:val="0"/>
              <w:marBottom w:val="0"/>
              <w:divBdr>
                <w:top w:val="none" w:sz="0" w:space="0" w:color="auto"/>
                <w:left w:val="none" w:sz="0" w:space="0" w:color="auto"/>
                <w:bottom w:val="none" w:sz="0" w:space="0" w:color="auto"/>
                <w:right w:val="none" w:sz="0" w:space="0" w:color="auto"/>
              </w:divBdr>
              <w:divsChild>
                <w:div w:id="13573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5503">
      <w:bodyDiv w:val="1"/>
      <w:marLeft w:val="0"/>
      <w:marRight w:val="0"/>
      <w:marTop w:val="0"/>
      <w:marBottom w:val="0"/>
      <w:divBdr>
        <w:top w:val="none" w:sz="0" w:space="0" w:color="auto"/>
        <w:left w:val="none" w:sz="0" w:space="0" w:color="auto"/>
        <w:bottom w:val="none" w:sz="0" w:space="0" w:color="auto"/>
        <w:right w:val="none" w:sz="0" w:space="0" w:color="auto"/>
      </w:divBdr>
      <w:divsChild>
        <w:div w:id="868109990">
          <w:marLeft w:val="0"/>
          <w:marRight w:val="0"/>
          <w:marTop w:val="0"/>
          <w:marBottom w:val="0"/>
          <w:divBdr>
            <w:top w:val="none" w:sz="0" w:space="0" w:color="auto"/>
            <w:left w:val="none" w:sz="0" w:space="0" w:color="auto"/>
            <w:bottom w:val="none" w:sz="0" w:space="0" w:color="auto"/>
            <w:right w:val="none" w:sz="0" w:space="0" w:color="auto"/>
          </w:divBdr>
          <w:divsChild>
            <w:div w:id="137311384">
              <w:marLeft w:val="0"/>
              <w:marRight w:val="0"/>
              <w:marTop w:val="0"/>
              <w:marBottom w:val="0"/>
              <w:divBdr>
                <w:top w:val="none" w:sz="0" w:space="0" w:color="auto"/>
                <w:left w:val="none" w:sz="0" w:space="0" w:color="auto"/>
                <w:bottom w:val="none" w:sz="0" w:space="0" w:color="auto"/>
                <w:right w:val="none" w:sz="0" w:space="0" w:color="auto"/>
              </w:divBdr>
              <w:divsChild>
                <w:div w:id="508719045">
                  <w:marLeft w:val="0"/>
                  <w:marRight w:val="0"/>
                  <w:marTop w:val="0"/>
                  <w:marBottom w:val="0"/>
                  <w:divBdr>
                    <w:top w:val="none" w:sz="0" w:space="0" w:color="auto"/>
                    <w:left w:val="none" w:sz="0" w:space="0" w:color="auto"/>
                    <w:bottom w:val="none" w:sz="0" w:space="0" w:color="auto"/>
                    <w:right w:val="none" w:sz="0" w:space="0" w:color="auto"/>
                  </w:divBdr>
                  <w:divsChild>
                    <w:div w:id="19544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3655">
      <w:bodyDiv w:val="1"/>
      <w:marLeft w:val="0"/>
      <w:marRight w:val="0"/>
      <w:marTop w:val="0"/>
      <w:marBottom w:val="0"/>
      <w:divBdr>
        <w:top w:val="none" w:sz="0" w:space="0" w:color="auto"/>
        <w:left w:val="none" w:sz="0" w:space="0" w:color="auto"/>
        <w:bottom w:val="none" w:sz="0" w:space="0" w:color="auto"/>
        <w:right w:val="none" w:sz="0" w:space="0" w:color="auto"/>
      </w:divBdr>
      <w:divsChild>
        <w:div w:id="2035645457">
          <w:marLeft w:val="0"/>
          <w:marRight w:val="0"/>
          <w:marTop w:val="0"/>
          <w:marBottom w:val="0"/>
          <w:divBdr>
            <w:top w:val="none" w:sz="0" w:space="0" w:color="auto"/>
            <w:left w:val="none" w:sz="0" w:space="0" w:color="auto"/>
            <w:bottom w:val="none" w:sz="0" w:space="0" w:color="auto"/>
            <w:right w:val="none" w:sz="0" w:space="0" w:color="auto"/>
          </w:divBdr>
          <w:divsChild>
            <w:div w:id="1590112456">
              <w:marLeft w:val="0"/>
              <w:marRight w:val="0"/>
              <w:marTop w:val="0"/>
              <w:marBottom w:val="0"/>
              <w:divBdr>
                <w:top w:val="none" w:sz="0" w:space="0" w:color="auto"/>
                <w:left w:val="none" w:sz="0" w:space="0" w:color="auto"/>
                <w:bottom w:val="none" w:sz="0" w:space="0" w:color="auto"/>
                <w:right w:val="none" w:sz="0" w:space="0" w:color="auto"/>
              </w:divBdr>
              <w:divsChild>
                <w:div w:id="187834399">
                  <w:marLeft w:val="0"/>
                  <w:marRight w:val="0"/>
                  <w:marTop w:val="0"/>
                  <w:marBottom w:val="0"/>
                  <w:divBdr>
                    <w:top w:val="none" w:sz="0" w:space="0" w:color="auto"/>
                    <w:left w:val="none" w:sz="0" w:space="0" w:color="auto"/>
                    <w:bottom w:val="none" w:sz="0" w:space="0" w:color="auto"/>
                    <w:right w:val="none" w:sz="0" w:space="0" w:color="auto"/>
                  </w:divBdr>
                  <w:divsChild>
                    <w:div w:id="8338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2479">
      <w:bodyDiv w:val="1"/>
      <w:marLeft w:val="0"/>
      <w:marRight w:val="0"/>
      <w:marTop w:val="0"/>
      <w:marBottom w:val="0"/>
      <w:divBdr>
        <w:top w:val="none" w:sz="0" w:space="0" w:color="auto"/>
        <w:left w:val="none" w:sz="0" w:space="0" w:color="auto"/>
        <w:bottom w:val="none" w:sz="0" w:space="0" w:color="auto"/>
        <w:right w:val="none" w:sz="0" w:space="0" w:color="auto"/>
      </w:divBdr>
      <w:divsChild>
        <w:div w:id="1551529391">
          <w:marLeft w:val="0"/>
          <w:marRight w:val="0"/>
          <w:marTop w:val="0"/>
          <w:marBottom w:val="0"/>
          <w:divBdr>
            <w:top w:val="none" w:sz="0" w:space="0" w:color="auto"/>
            <w:left w:val="none" w:sz="0" w:space="0" w:color="auto"/>
            <w:bottom w:val="none" w:sz="0" w:space="0" w:color="auto"/>
            <w:right w:val="none" w:sz="0" w:space="0" w:color="auto"/>
          </w:divBdr>
          <w:divsChild>
            <w:div w:id="1600408430">
              <w:marLeft w:val="0"/>
              <w:marRight w:val="0"/>
              <w:marTop w:val="0"/>
              <w:marBottom w:val="0"/>
              <w:divBdr>
                <w:top w:val="none" w:sz="0" w:space="0" w:color="auto"/>
                <w:left w:val="none" w:sz="0" w:space="0" w:color="auto"/>
                <w:bottom w:val="none" w:sz="0" w:space="0" w:color="auto"/>
                <w:right w:val="none" w:sz="0" w:space="0" w:color="auto"/>
              </w:divBdr>
              <w:divsChild>
                <w:div w:id="1029262971">
                  <w:marLeft w:val="0"/>
                  <w:marRight w:val="0"/>
                  <w:marTop w:val="0"/>
                  <w:marBottom w:val="0"/>
                  <w:divBdr>
                    <w:top w:val="none" w:sz="0" w:space="0" w:color="auto"/>
                    <w:left w:val="none" w:sz="0" w:space="0" w:color="auto"/>
                    <w:bottom w:val="none" w:sz="0" w:space="0" w:color="auto"/>
                    <w:right w:val="none" w:sz="0" w:space="0" w:color="auto"/>
                  </w:divBdr>
                  <w:divsChild>
                    <w:div w:id="14804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41873">
      <w:bodyDiv w:val="1"/>
      <w:marLeft w:val="0"/>
      <w:marRight w:val="0"/>
      <w:marTop w:val="0"/>
      <w:marBottom w:val="0"/>
      <w:divBdr>
        <w:top w:val="none" w:sz="0" w:space="0" w:color="auto"/>
        <w:left w:val="none" w:sz="0" w:space="0" w:color="auto"/>
        <w:bottom w:val="none" w:sz="0" w:space="0" w:color="auto"/>
        <w:right w:val="none" w:sz="0" w:space="0" w:color="auto"/>
      </w:divBdr>
      <w:divsChild>
        <w:div w:id="1087919319">
          <w:marLeft w:val="0"/>
          <w:marRight w:val="0"/>
          <w:marTop w:val="0"/>
          <w:marBottom w:val="0"/>
          <w:divBdr>
            <w:top w:val="none" w:sz="0" w:space="0" w:color="auto"/>
            <w:left w:val="none" w:sz="0" w:space="0" w:color="auto"/>
            <w:bottom w:val="none" w:sz="0" w:space="0" w:color="auto"/>
            <w:right w:val="none" w:sz="0" w:space="0" w:color="auto"/>
          </w:divBdr>
          <w:divsChild>
            <w:div w:id="1254242113">
              <w:marLeft w:val="0"/>
              <w:marRight w:val="0"/>
              <w:marTop w:val="0"/>
              <w:marBottom w:val="0"/>
              <w:divBdr>
                <w:top w:val="none" w:sz="0" w:space="0" w:color="auto"/>
                <w:left w:val="none" w:sz="0" w:space="0" w:color="auto"/>
                <w:bottom w:val="none" w:sz="0" w:space="0" w:color="auto"/>
                <w:right w:val="none" w:sz="0" w:space="0" w:color="auto"/>
              </w:divBdr>
              <w:divsChild>
                <w:div w:id="2105221371">
                  <w:marLeft w:val="0"/>
                  <w:marRight w:val="0"/>
                  <w:marTop w:val="0"/>
                  <w:marBottom w:val="0"/>
                  <w:divBdr>
                    <w:top w:val="none" w:sz="0" w:space="0" w:color="auto"/>
                    <w:left w:val="none" w:sz="0" w:space="0" w:color="auto"/>
                    <w:bottom w:val="none" w:sz="0" w:space="0" w:color="auto"/>
                    <w:right w:val="none" w:sz="0" w:space="0" w:color="auto"/>
                  </w:divBdr>
                  <w:divsChild>
                    <w:div w:id="479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29029">
      <w:bodyDiv w:val="1"/>
      <w:marLeft w:val="0"/>
      <w:marRight w:val="0"/>
      <w:marTop w:val="0"/>
      <w:marBottom w:val="0"/>
      <w:divBdr>
        <w:top w:val="none" w:sz="0" w:space="0" w:color="auto"/>
        <w:left w:val="none" w:sz="0" w:space="0" w:color="auto"/>
        <w:bottom w:val="none" w:sz="0" w:space="0" w:color="auto"/>
        <w:right w:val="none" w:sz="0" w:space="0" w:color="auto"/>
      </w:divBdr>
      <w:divsChild>
        <w:div w:id="1793133494">
          <w:marLeft w:val="0"/>
          <w:marRight w:val="0"/>
          <w:marTop w:val="0"/>
          <w:marBottom w:val="0"/>
          <w:divBdr>
            <w:top w:val="none" w:sz="0" w:space="0" w:color="auto"/>
            <w:left w:val="none" w:sz="0" w:space="0" w:color="auto"/>
            <w:bottom w:val="none" w:sz="0" w:space="0" w:color="auto"/>
            <w:right w:val="none" w:sz="0" w:space="0" w:color="auto"/>
          </w:divBdr>
          <w:divsChild>
            <w:div w:id="4327247">
              <w:marLeft w:val="0"/>
              <w:marRight w:val="0"/>
              <w:marTop w:val="0"/>
              <w:marBottom w:val="0"/>
              <w:divBdr>
                <w:top w:val="none" w:sz="0" w:space="0" w:color="auto"/>
                <w:left w:val="none" w:sz="0" w:space="0" w:color="auto"/>
                <w:bottom w:val="none" w:sz="0" w:space="0" w:color="auto"/>
                <w:right w:val="none" w:sz="0" w:space="0" w:color="auto"/>
              </w:divBdr>
              <w:divsChild>
                <w:div w:id="1440491162">
                  <w:marLeft w:val="0"/>
                  <w:marRight w:val="0"/>
                  <w:marTop w:val="0"/>
                  <w:marBottom w:val="0"/>
                  <w:divBdr>
                    <w:top w:val="none" w:sz="0" w:space="0" w:color="auto"/>
                    <w:left w:val="none" w:sz="0" w:space="0" w:color="auto"/>
                    <w:bottom w:val="none" w:sz="0" w:space="0" w:color="auto"/>
                    <w:right w:val="none" w:sz="0" w:space="0" w:color="auto"/>
                  </w:divBdr>
                  <w:divsChild>
                    <w:div w:id="6555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4825">
      <w:bodyDiv w:val="1"/>
      <w:marLeft w:val="0"/>
      <w:marRight w:val="0"/>
      <w:marTop w:val="0"/>
      <w:marBottom w:val="0"/>
      <w:divBdr>
        <w:top w:val="none" w:sz="0" w:space="0" w:color="auto"/>
        <w:left w:val="none" w:sz="0" w:space="0" w:color="auto"/>
        <w:bottom w:val="none" w:sz="0" w:space="0" w:color="auto"/>
        <w:right w:val="none" w:sz="0" w:space="0" w:color="auto"/>
      </w:divBdr>
      <w:divsChild>
        <w:div w:id="1034430122">
          <w:marLeft w:val="0"/>
          <w:marRight w:val="0"/>
          <w:marTop w:val="0"/>
          <w:marBottom w:val="0"/>
          <w:divBdr>
            <w:top w:val="none" w:sz="0" w:space="0" w:color="auto"/>
            <w:left w:val="none" w:sz="0" w:space="0" w:color="auto"/>
            <w:bottom w:val="none" w:sz="0" w:space="0" w:color="auto"/>
            <w:right w:val="none" w:sz="0" w:space="0" w:color="auto"/>
          </w:divBdr>
          <w:divsChild>
            <w:div w:id="1411467861">
              <w:marLeft w:val="0"/>
              <w:marRight w:val="0"/>
              <w:marTop w:val="0"/>
              <w:marBottom w:val="0"/>
              <w:divBdr>
                <w:top w:val="none" w:sz="0" w:space="0" w:color="auto"/>
                <w:left w:val="none" w:sz="0" w:space="0" w:color="auto"/>
                <w:bottom w:val="none" w:sz="0" w:space="0" w:color="auto"/>
                <w:right w:val="none" w:sz="0" w:space="0" w:color="auto"/>
              </w:divBdr>
              <w:divsChild>
                <w:div w:id="313026316">
                  <w:marLeft w:val="0"/>
                  <w:marRight w:val="0"/>
                  <w:marTop w:val="0"/>
                  <w:marBottom w:val="0"/>
                  <w:divBdr>
                    <w:top w:val="none" w:sz="0" w:space="0" w:color="auto"/>
                    <w:left w:val="none" w:sz="0" w:space="0" w:color="auto"/>
                    <w:bottom w:val="none" w:sz="0" w:space="0" w:color="auto"/>
                    <w:right w:val="none" w:sz="0" w:space="0" w:color="auto"/>
                  </w:divBdr>
                  <w:divsChild>
                    <w:div w:id="7886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1369">
      <w:bodyDiv w:val="1"/>
      <w:marLeft w:val="0"/>
      <w:marRight w:val="0"/>
      <w:marTop w:val="0"/>
      <w:marBottom w:val="0"/>
      <w:divBdr>
        <w:top w:val="none" w:sz="0" w:space="0" w:color="auto"/>
        <w:left w:val="none" w:sz="0" w:space="0" w:color="auto"/>
        <w:bottom w:val="none" w:sz="0" w:space="0" w:color="auto"/>
        <w:right w:val="none" w:sz="0" w:space="0" w:color="auto"/>
      </w:divBdr>
      <w:divsChild>
        <w:div w:id="1774593600">
          <w:marLeft w:val="0"/>
          <w:marRight w:val="0"/>
          <w:marTop w:val="0"/>
          <w:marBottom w:val="0"/>
          <w:divBdr>
            <w:top w:val="none" w:sz="0" w:space="0" w:color="auto"/>
            <w:left w:val="none" w:sz="0" w:space="0" w:color="auto"/>
            <w:bottom w:val="none" w:sz="0" w:space="0" w:color="auto"/>
            <w:right w:val="none" w:sz="0" w:space="0" w:color="auto"/>
          </w:divBdr>
          <w:divsChild>
            <w:div w:id="1085610545">
              <w:marLeft w:val="0"/>
              <w:marRight w:val="0"/>
              <w:marTop w:val="0"/>
              <w:marBottom w:val="0"/>
              <w:divBdr>
                <w:top w:val="none" w:sz="0" w:space="0" w:color="auto"/>
                <w:left w:val="none" w:sz="0" w:space="0" w:color="auto"/>
                <w:bottom w:val="none" w:sz="0" w:space="0" w:color="auto"/>
                <w:right w:val="none" w:sz="0" w:space="0" w:color="auto"/>
              </w:divBdr>
              <w:divsChild>
                <w:div w:id="7549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5965">
      <w:bodyDiv w:val="1"/>
      <w:marLeft w:val="0"/>
      <w:marRight w:val="0"/>
      <w:marTop w:val="0"/>
      <w:marBottom w:val="0"/>
      <w:divBdr>
        <w:top w:val="none" w:sz="0" w:space="0" w:color="auto"/>
        <w:left w:val="none" w:sz="0" w:space="0" w:color="auto"/>
        <w:bottom w:val="none" w:sz="0" w:space="0" w:color="auto"/>
        <w:right w:val="none" w:sz="0" w:space="0" w:color="auto"/>
      </w:divBdr>
      <w:divsChild>
        <w:div w:id="480729384">
          <w:marLeft w:val="0"/>
          <w:marRight w:val="0"/>
          <w:marTop w:val="0"/>
          <w:marBottom w:val="0"/>
          <w:divBdr>
            <w:top w:val="none" w:sz="0" w:space="0" w:color="auto"/>
            <w:left w:val="none" w:sz="0" w:space="0" w:color="auto"/>
            <w:bottom w:val="none" w:sz="0" w:space="0" w:color="auto"/>
            <w:right w:val="none" w:sz="0" w:space="0" w:color="auto"/>
          </w:divBdr>
          <w:divsChild>
            <w:div w:id="1820338857">
              <w:marLeft w:val="0"/>
              <w:marRight w:val="0"/>
              <w:marTop w:val="0"/>
              <w:marBottom w:val="0"/>
              <w:divBdr>
                <w:top w:val="none" w:sz="0" w:space="0" w:color="auto"/>
                <w:left w:val="none" w:sz="0" w:space="0" w:color="auto"/>
                <w:bottom w:val="none" w:sz="0" w:space="0" w:color="auto"/>
                <w:right w:val="none" w:sz="0" w:space="0" w:color="auto"/>
              </w:divBdr>
              <w:divsChild>
                <w:div w:id="1095901119">
                  <w:marLeft w:val="0"/>
                  <w:marRight w:val="0"/>
                  <w:marTop w:val="0"/>
                  <w:marBottom w:val="0"/>
                  <w:divBdr>
                    <w:top w:val="none" w:sz="0" w:space="0" w:color="auto"/>
                    <w:left w:val="none" w:sz="0" w:space="0" w:color="auto"/>
                    <w:bottom w:val="none" w:sz="0" w:space="0" w:color="auto"/>
                    <w:right w:val="none" w:sz="0" w:space="0" w:color="auto"/>
                  </w:divBdr>
                  <w:divsChild>
                    <w:div w:id="79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22452">
      <w:bodyDiv w:val="1"/>
      <w:marLeft w:val="0"/>
      <w:marRight w:val="0"/>
      <w:marTop w:val="0"/>
      <w:marBottom w:val="0"/>
      <w:divBdr>
        <w:top w:val="none" w:sz="0" w:space="0" w:color="auto"/>
        <w:left w:val="none" w:sz="0" w:space="0" w:color="auto"/>
        <w:bottom w:val="none" w:sz="0" w:space="0" w:color="auto"/>
        <w:right w:val="none" w:sz="0" w:space="0" w:color="auto"/>
      </w:divBdr>
      <w:divsChild>
        <w:div w:id="1258564434">
          <w:marLeft w:val="0"/>
          <w:marRight w:val="0"/>
          <w:marTop w:val="0"/>
          <w:marBottom w:val="0"/>
          <w:divBdr>
            <w:top w:val="none" w:sz="0" w:space="0" w:color="auto"/>
            <w:left w:val="none" w:sz="0" w:space="0" w:color="auto"/>
            <w:bottom w:val="none" w:sz="0" w:space="0" w:color="auto"/>
            <w:right w:val="none" w:sz="0" w:space="0" w:color="auto"/>
          </w:divBdr>
          <w:divsChild>
            <w:div w:id="1757047564">
              <w:marLeft w:val="0"/>
              <w:marRight w:val="0"/>
              <w:marTop w:val="0"/>
              <w:marBottom w:val="0"/>
              <w:divBdr>
                <w:top w:val="none" w:sz="0" w:space="0" w:color="auto"/>
                <w:left w:val="none" w:sz="0" w:space="0" w:color="auto"/>
                <w:bottom w:val="none" w:sz="0" w:space="0" w:color="auto"/>
                <w:right w:val="none" w:sz="0" w:space="0" w:color="auto"/>
              </w:divBdr>
              <w:divsChild>
                <w:div w:id="1700474499">
                  <w:marLeft w:val="0"/>
                  <w:marRight w:val="0"/>
                  <w:marTop w:val="0"/>
                  <w:marBottom w:val="0"/>
                  <w:divBdr>
                    <w:top w:val="none" w:sz="0" w:space="0" w:color="auto"/>
                    <w:left w:val="none" w:sz="0" w:space="0" w:color="auto"/>
                    <w:bottom w:val="none" w:sz="0" w:space="0" w:color="auto"/>
                    <w:right w:val="none" w:sz="0" w:space="0" w:color="auto"/>
                  </w:divBdr>
                  <w:divsChild>
                    <w:div w:id="20417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4379">
      <w:bodyDiv w:val="1"/>
      <w:marLeft w:val="0"/>
      <w:marRight w:val="0"/>
      <w:marTop w:val="0"/>
      <w:marBottom w:val="0"/>
      <w:divBdr>
        <w:top w:val="none" w:sz="0" w:space="0" w:color="auto"/>
        <w:left w:val="none" w:sz="0" w:space="0" w:color="auto"/>
        <w:bottom w:val="none" w:sz="0" w:space="0" w:color="auto"/>
        <w:right w:val="none" w:sz="0" w:space="0" w:color="auto"/>
      </w:divBdr>
      <w:divsChild>
        <w:div w:id="1852992049">
          <w:marLeft w:val="0"/>
          <w:marRight w:val="0"/>
          <w:marTop w:val="0"/>
          <w:marBottom w:val="0"/>
          <w:divBdr>
            <w:top w:val="none" w:sz="0" w:space="0" w:color="auto"/>
            <w:left w:val="none" w:sz="0" w:space="0" w:color="auto"/>
            <w:bottom w:val="none" w:sz="0" w:space="0" w:color="auto"/>
            <w:right w:val="none" w:sz="0" w:space="0" w:color="auto"/>
          </w:divBdr>
          <w:divsChild>
            <w:div w:id="168839162">
              <w:marLeft w:val="0"/>
              <w:marRight w:val="0"/>
              <w:marTop w:val="0"/>
              <w:marBottom w:val="0"/>
              <w:divBdr>
                <w:top w:val="none" w:sz="0" w:space="0" w:color="auto"/>
                <w:left w:val="none" w:sz="0" w:space="0" w:color="auto"/>
                <w:bottom w:val="none" w:sz="0" w:space="0" w:color="auto"/>
                <w:right w:val="none" w:sz="0" w:space="0" w:color="auto"/>
              </w:divBdr>
              <w:divsChild>
                <w:div w:id="2143696540">
                  <w:marLeft w:val="0"/>
                  <w:marRight w:val="0"/>
                  <w:marTop w:val="0"/>
                  <w:marBottom w:val="0"/>
                  <w:divBdr>
                    <w:top w:val="none" w:sz="0" w:space="0" w:color="auto"/>
                    <w:left w:val="none" w:sz="0" w:space="0" w:color="auto"/>
                    <w:bottom w:val="none" w:sz="0" w:space="0" w:color="auto"/>
                    <w:right w:val="none" w:sz="0" w:space="0" w:color="auto"/>
                  </w:divBdr>
                  <w:divsChild>
                    <w:div w:id="7857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1072</Words>
  <Characters>5901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Perriot</dc:creator>
  <cp:keywords/>
  <dc:description/>
  <cp:lastModifiedBy>frouanet</cp:lastModifiedBy>
  <cp:revision>7</cp:revision>
  <dcterms:created xsi:type="dcterms:W3CDTF">2020-02-14T14:35:00Z</dcterms:created>
  <dcterms:modified xsi:type="dcterms:W3CDTF">2020-02-17T18:48:00Z</dcterms:modified>
</cp:coreProperties>
</file>