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-197484</wp:posOffset>
            </wp:positionH>
            <wp:positionV relativeFrom="paragraph">
              <wp:posOffset>0</wp:posOffset>
            </wp:positionV>
            <wp:extent cx="2049145" cy="109728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55.0" w:type="dxa"/>
        <w:jc w:val="center"/>
        <w:tblLayout w:type="fixed"/>
        <w:tblLook w:val="0000"/>
      </w:tblPr>
      <w:tblGrid>
        <w:gridCol w:w="9455"/>
        <w:tblGridChange w:id="0">
          <w:tblGrid>
            <w:gridCol w:w="9455"/>
          </w:tblGrid>
        </w:tblGridChange>
      </w:tblGrid>
      <w:tr>
        <w:trPr>
          <w:cantSplit w:val="0"/>
          <w:trHeight w:val="1288" w:hRule="atLeast"/>
          <w:tblHeader w:val="0"/>
        </w:trPr>
        <w:tc>
          <w:tcPr>
            <w:tcBorders>
              <w:bottom w:color="00000a" w:space="0" w:sz="4" w:val="single"/>
            </w:tcBorders>
            <w:shd w:fill="9cc2e5" w:val="clear"/>
            <w:tcMar>
              <w:top w:w="216.0" w:type="dxa"/>
              <w:left w:w="216.0" w:type="dxa"/>
              <w:bottom w:w="216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LIVRET DE SUIVI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DES PÉRIODES DE 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EN MILIEU PROFESSIONNEL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9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216.0" w:type="dxa"/>
              <w:left w:w="216.0" w:type="dxa"/>
              <w:bottom w:w="216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Première Bac Pro Métiers de L'Accueil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ÉLÈVE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84.0" w:type="dxa"/>
        <w:jc w:val="center"/>
        <w:tblLayout w:type="fixed"/>
        <w:tblLook w:val="0000"/>
      </w:tblPr>
      <w:tblGrid>
        <w:gridCol w:w="4672"/>
        <w:gridCol w:w="4612"/>
        <w:tblGridChange w:id="0">
          <w:tblGrid>
            <w:gridCol w:w="4672"/>
            <w:gridCol w:w="4612"/>
          </w:tblGrid>
        </w:tblGridChange>
      </w:tblGrid>
      <w:tr>
        <w:trPr>
          <w:cantSplit w:val="0"/>
          <w:trHeight w:val="498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Prénom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ANNÉE SCOLAIRE</w:t>
      </w: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1845" w:tblpY="143"/>
        <w:tblW w:w="5949.0" w:type="dxa"/>
        <w:jc w:val="left"/>
        <w:tblInd w:w="-108.0" w:type="dxa"/>
        <w:tblLayout w:type="fixed"/>
        <w:tblLook w:val="0000"/>
      </w:tblPr>
      <w:tblGrid>
        <w:gridCol w:w="5949"/>
        <w:tblGridChange w:id="0">
          <w:tblGrid>
            <w:gridCol w:w="5949"/>
          </w:tblGrid>
        </w:tblGridChange>
      </w:tblGrid>
      <w:tr>
        <w:trPr>
          <w:cantSplit w:val="0"/>
          <w:trHeight w:val="479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3znysh7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OBJECTIFS DES PERIODES DE FORMATION EN MILIEU PROFESSIONNEL</w:t>
            </w:r>
          </w:hyperlink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337ya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LE ROLE DU TUTEUR</w:t>
            </w:r>
          </w:hyperlink>
          <w:hyperlink w:anchor="_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j2qqm3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CONSIGNES</w:t>
            </w:r>
          </w:hyperlink>
          <w:hyperlink w:anchor="_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SITUATIONS / ACTIONS</w:t>
            </w:r>
          </w:hyperlink>
          <w:hyperlink w:anchor="_1y810tw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i7ojhp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LES TRAVAUX A REALISER LORS DES PFMP</w:t>
            </w:r>
          </w:hyperlink>
          <w:hyperlink w:anchor="_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xcytpi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CALENDRIER ANNUEL 2020/ 2021</w:t>
            </w:r>
          </w:hyperlink>
          <w:hyperlink w:anchor="_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NEGOCIATION DES OBJECTIFS DURANT LA PFMP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whwml4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ATTESTATION DE NEGOCIATION DES COMPETENCES</w:t>
            </w:r>
          </w:hyperlink>
          <w:hyperlink w:anchor="_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bn6wsx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EN PERIODES DE FORMATION EN MILIEU PROFESSIONNEL</w:t>
            </w:r>
          </w:hyperlink>
          <w:hyperlink w:anchor="_2bn6wsx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GRILLE DE POSITIONNEMENT DES ATTITUDES PROFESSIONNELLES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sh70q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BILAN DES PÉRIODES DE FORMATION EN MILIEU PROFESSIONNEL</w:t>
            </w:r>
          </w:hyperlink>
          <w:hyperlink w:anchor="_qsh70q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as4poj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MÉTIERS RENCONTRÉS DURANT MES PFMP</w:t>
            </w:r>
          </w:hyperlink>
          <w:hyperlink w:anchor="_3as4poj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pxezwc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Annexe 1 : TRAME COMPTE RENDU DE TRAVAUX PROFESSIONNELS</w:t>
            </w:r>
          </w:hyperlink>
          <w:hyperlink w:anchor="_1pxezwc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jxsxqh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ATTESTATION DE PRESENCE</w:t>
            </w:r>
          </w:hyperlink>
          <w:hyperlink w:anchor="_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8">
      <w:pPr>
        <w:rPr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OBJECTIFS DES PERIODES DE FORMATION EN MILIEU PROFESSIONNEL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  <w:tab w:val="left" w:leader="none" w:pos="12420"/>
        </w:tabs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formation en milieu professionnel est une phase déterminante menant au diplôme.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L‘élève est amené à s’intégrer dans une équipe, à participer aux activités de l’entreprise et à réaliser des tâches sous la responsabilité du tuteur.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activités confiées à l’élève, pendant les Périodes de Formation en Milieu Professionnel (PFMP), doivent permettre l’évaluation des compétences suivantes 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BC1 Gérer l'accueil multicanal à des fins d'information, d'orientation et de conseil.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BC2 Gérer l'information et des prestations à des fins organisationnelles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BC3 Gérer la relation commerciale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11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LE ROLE DU TUTEUR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rôle du tuteur consiste à accompagner l’élève dans l’acquisition des compétences en proposant des activités qui permettent de les aborder. Il pratique avec lui une analyse réflexive sur l’action menée.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Pour cela, il est important que le tuteur :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explicite à l’élève le contexte de l’activité singulière qui lui est confiée,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prévoit régulièrement un temps de concertation avec l’élève 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début de PFMP, pour préciser les objectifs de formation négociés, expliciter le contexte ;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milieu de PFMP pour suivre l’adaptation aux activités demandées et dégager des axes de progrès ;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fin de PFMP pour réaliser un bilan de l’ensemble des activités réalisées, mesurer la progression de l’élève.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Toute absence doit être rattrapée.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 lycée rédigera un avenant à la convention.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CONSIGNES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31.0" w:type="dxa"/>
        <w:jc w:val="left"/>
        <w:tblInd w:w="-216.0" w:type="dxa"/>
        <w:tblLayout w:type="fixed"/>
        <w:tblLook w:val="0000"/>
      </w:tblPr>
      <w:tblGrid>
        <w:gridCol w:w="6484"/>
        <w:gridCol w:w="284"/>
        <w:gridCol w:w="1542"/>
        <w:gridCol w:w="236"/>
        <w:gridCol w:w="1485"/>
        <w:tblGridChange w:id="0">
          <w:tblGrid>
            <w:gridCol w:w="6484"/>
            <w:gridCol w:w="284"/>
            <w:gridCol w:w="1542"/>
            <w:gridCol w:w="236"/>
            <w:gridCol w:w="148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abf8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vertAlign w:val="baseline"/>
                <w:rtl w:val="0"/>
              </w:rPr>
              <w:t xml:space="preserve">PFMP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36c0a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vertAlign w:val="baseline"/>
                <w:rtl w:val="0"/>
              </w:rPr>
              <w:t xml:space="preserve">PFMP 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b6dde8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0" w:lineRule="auto"/>
              <w:jc w:val="center"/>
              <w:rPr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Avant la PFMP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Compléter son livret de suivi.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7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4"/>
                <w:szCs w:val="24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4"/>
                <w:szCs w:val="24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Compléter la page 8 « négociation des compétences » avec le tuteur.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C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4"/>
                <w:szCs w:val="24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4"/>
                <w:szCs w:val="24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Contacter le tuteur deux semaines avant le début de la PFMP pour rappeler les objectifs et vérifier les horaires.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1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4"/>
                <w:szCs w:val="24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4"/>
                <w:szCs w:val="24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Recenser les tenues professionnelles en votre possession pour la PFMP.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vertAlign w:val="baseline"/>
                <w:rtl w:val="0"/>
              </w:rPr>
              <w:t xml:space="preserve">Demander conseil aux enseignants des matières professionnelles si besoin.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6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4"/>
                <w:szCs w:val="24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4"/>
                <w:szCs w:val="24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92cddc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Pendant la PFMP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Informer par e-mail votre professeur référent de votre prise de fonction et des disponibilités de votre tuteur (jours, plages horaires).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9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Remettre dès le premier jour le livret de suivi de PFMP au tuteur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Prendre conseil auprès du tuteur sur les compétences travaillées.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3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Réaliser les activités prévues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8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Adopter une conduite exemplaire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D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Rédiger un compte rendu à chaque fin de semaine et l’envoyer à votre professeur référent.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31849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Après la PFMP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Compléter la page 12 « les métiers rencontrés »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Rédiger les comptes rendus d’activité (travaux professionnels) en vous aidant de la page 13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Ramener l’attestation de stage signée au professeur principal. (p.14)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sz w:val="28"/>
                <w:szCs w:val="28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bookmarkStart w:colFirst="0" w:colLast="0" w:name="_3dy6vkm" w:id="6"/>
      <w:bookmarkEnd w:id="6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SITUATIONS / ACTIONS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31.0" w:type="dxa"/>
        <w:jc w:val="left"/>
        <w:tblInd w:w="-216.0" w:type="dxa"/>
        <w:tblLayout w:type="fixed"/>
        <w:tblLook w:val="0000"/>
      </w:tblPr>
      <w:tblGrid>
        <w:gridCol w:w="3885"/>
        <w:gridCol w:w="2049"/>
        <w:gridCol w:w="2048"/>
        <w:gridCol w:w="1978"/>
        <w:gridCol w:w="71"/>
        <w:tblGridChange w:id="0">
          <w:tblGrid>
            <w:gridCol w:w="3885"/>
            <w:gridCol w:w="2049"/>
            <w:gridCol w:w="2048"/>
            <w:gridCol w:w="1978"/>
            <w:gridCol w:w="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Actions : je contacte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.0" w:type="dxa"/>
              <w:bottom w:w="0.0" w:type="dxa"/>
              <w:right w:w="1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6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L’entreprise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 DDFPT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 professeur principal 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professeur référent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 suis en retard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c0504d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c0504d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504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504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504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c0504d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c0504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 : Téléphone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c0504d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c0504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c0504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 suis malade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J'ai ma Journée Défense et Citoyennté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J'ai un événement familial imprévu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J'ai un RDV médical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</w:t>
            </w:r>
          </w:p>
        </w:tc>
      </w:tr>
    </w:tbl>
    <w:p w:rsidR="00000000" w:rsidDel="00000000" w:rsidP="00000000" w:rsidRDefault="00000000" w:rsidRPr="00000000" w14:paraId="000000F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vertAlign w:val="baseline"/>
        </w:rPr>
      </w:pPr>
      <w:bookmarkStart w:colFirst="0" w:colLast="0" w:name="_1t3h5sf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LES TRAVAUX A REALISER LORS DES PFMP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Tahoma" w:cs="Tahoma" w:eastAsia="Tahoma" w:hAnsi="Tahoma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left="567" w:right="424" w:firstLine="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vertAlign w:val="baseline"/>
          <w:rtl w:val="0"/>
        </w:rPr>
        <w:t xml:space="preserve">Chaque PFMP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t xml:space="preserve">donne lieu à </w:t>
      </w:r>
      <w:r w:rsidDel="00000000" w:rsidR="00000000" w:rsidRPr="00000000">
        <w:rPr>
          <w:rFonts w:ascii="Tahoma" w:cs="Tahoma" w:eastAsia="Tahoma" w:hAnsi="Tahoma"/>
          <w:b w:val="1"/>
          <w:color w:val="c00000"/>
          <w:sz w:val="36"/>
          <w:szCs w:val="36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b w:val="1"/>
          <w:color w:val="c00000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t xml:space="preserve">retours d’activité : en lien avec le bloc 1 et ou le bloc 2 </w:t>
      </w: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(une activité peut couvrir les 2 blocs en même temps)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hd w:fill="dbdbdb" w:val="clear"/>
        <w:ind w:left="142" w:right="-851" w:firstLine="0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En fonction des activités réalisées en PFMP, l’élève réalise au moins</w:t>
      </w: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 X</w:t>
      </w: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 retours d’activité par PFMP.</w:t>
      </w:r>
    </w:p>
    <w:p w:rsidR="00000000" w:rsidDel="00000000" w:rsidP="00000000" w:rsidRDefault="00000000" w:rsidRPr="00000000" w14:paraId="000000FE">
      <w:pPr>
        <w:shd w:fill="dbdbdb" w:val="clear"/>
        <w:ind w:left="142" w:right="-851" w:firstLine="0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Ces travaux sont </w:t>
      </w: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présentés de manière numérique</w:t>
      </w: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 sous la forme de compte rendu (</w:t>
      </w: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annexe 1</w:t>
      </w: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), de diaporama, de vidéo, d’affiche… Ils viendront alimenter le Portefolio et seront pris en compte dans la validation des compétences.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hd w:fill="dbdbdb" w:val="clear"/>
        <w:ind w:left="142" w:right="-851" w:firstLine="0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Ils pourront donner lieu à une présentation orale (lors de la PFMP ou de retour).</w:t>
      </w:r>
    </w:p>
    <w:tbl>
      <w:tblPr>
        <w:tblStyle w:val="Table6"/>
        <w:tblW w:w="1048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42"/>
        <w:gridCol w:w="5243"/>
        <w:tblGridChange w:id="0">
          <w:tblGrid>
            <w:gridCol w:w="5242"/>
            <w:gridCol w:w="5243"/>
          </w:tblGrid>
        </w:tblGridChange>
      </w:tblGrid>
      <w:tr>
        <w:trPr>
          <w:cantSplit w:val="0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BLOC de compétences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BLOC de compétences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2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1.1 Gérer simultanément les activités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Recenser et prioriser les activités</w:t>
            </w:r>
          </w:p>
          <w:p w:rsidR="00000000" w:rsidDel="00000000" w:rsidP="00000000" w:rsidRDefault="00000000" w:rsidRPr="00000000" w14:paraId="00000104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Organiser ses activités en coordination avec l’équipe </w:t>
            </w:r>
          </w:p>
          <w:p w:rsidR="00000000" w:rsidDel="00000000" w:rsidP="00000000" w:rsidRDefault="00000000" w:rsidRPr="00000000" w14:paraId="00000105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Repérer et gérer les aléas</w:t>
            </w:r>
          </w:p>
          <w:p w:rsidR="00000000" w:rsidDel="00000000" w:rsidP="00000000" w:rsidRDefault="00000000" w:rsidRPr="00000000" w14:paraId="00000106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1.2 Prendre contact avec le public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Identifier le public et repérer ses caractéristiques</w:t>
            </w:r>
          </w:p>
          <w:p w:rsidR="00000000" w:rsidDel="00000000" w:rsidP="00000000" w:rsidRDefault="00000000" w:rsidRPr="00000000" w14:paraId="00000109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Recevoir le visiteur</w:t>
            </w:r>
          </w:p>
          <w:p w:rsidR="00000000" w:rsidDel="00000000" w:rsidP="00000000" w:rsidRDefault="00000000" w:rsidRPr="00000000" w14:paraId="0000010A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1.3 Identifier la demande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Appréhender la demande du public</w:t>
            </w:r>
          </w:p>
          <w:p w:rsidR="00000000" w:rsidDel="00000000" w:rsidP="00000000" w:rsidRDefault="00000000" w:rsidRPr="00000000" w14:paraId="0000010D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Apprécier la complexité de la demande </w:t>
            </w:r>
          </w:p>
          <w:p w:rsidR="00000000" w:rsidDel="00000000" w:rsidP="00000000" w:rsidRDefault="00000000" w:rsidRPr="00000000" w14:paraId="0000010E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Interagir pour préciser la demande </w:t>
            </w:r>
          </w:p>
          <w:p w:rsidR="00000000" w:rsidDel="00000000" w:rsidP="00000000" w:rsidRDefault="00000000" w:rsidRPr="00000000" w14:paraId="0000010F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1.4 Traiter la demande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Identifier et mobiliser les ressources utiles </w:t>
            </w:r>
          </w:p>
          <w:p w:rsidR="00000000" w:rsidDel="00000000" w:rsidP="00000000" w:rsidRDefault="00000000" w:rsidRPr="00000000" w14:paraId="00000113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Apporter une réponse adaptée </w:t>
            </w:r>
          </w:p>
          <w:p w:rsidR="00000000" w:rsidDel="00000000" w:rsidP="00000000" w:rsidRDefault="00000000" w:rsidRPr="00000000" w14:paraId="00000114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Construire une réponse personnalisée en termes d’orientation, d’information, de conseils et d’accompagnement</w:t>
            </w:r>
          </w:p>
          <w:p w:rsidR="00000000" w:rsidDel="00000000" w:rsidP="00000000" w:rsidRDefault="00000000" w:rsidRPr="00000000" w14:paraId="00000115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1.5 Gérer les flux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Identifier les paramètres générant du flux</w:t>
            </w:r>
          </w:p>
          <w:p w:rsidR="00000000" w:rsidDel="00000000" w:rsidP="00000000" w:rsidRDefault="00000000" w:rsidRPr="00000000" w14:paraId="00000119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Mesurer l’impact du flux sur l’attente </w:t>
            </w:r>
          </w:p>
          <w:p w:rsidR="00000000" w:rsidDel="00000000" w:rsidP="00000000" w:rsidRDefault="00000000" w:rsidRPr="00000000" w14:paraId="0000011A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Repérer les signes de tensions générées par l’attente</w:t>
            </w:r>
          </w:p>
          <w:p w:rsidR="00000000" w:rsidDel="00000000" w:rsidP="00000000" w:rsidRDefault="00000000" w:rsidRPr="00000000" w14:paraId="0000011B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Accompagner l’attente du public </w:t>
            </w:r>
          </w:p>
          <w:p w:rsidR="00000000" w:rsidDel="00000000" w:rsidP="00000000" w:rsidRDefault="00000000" w:rsidRPr="00000000" w14:paraId="0000011C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Hiérarchiser les activités pour organiser l’attente</w:t>
            </w:r>
          </w:p>
          <w:p w:rsidR="00000000" w:rsidDel="00000000" w:rsidP="00000000" w:rsidRDefault="00000000" w:rsidRPr="00000000" w14:paraId="0000011D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1.6 Gérer les conflits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Repérer les signes de tension susceptibles de déboucher sur un conflit</w:t>
            </w:r>
          </w:p>
          <w:p w:rsidR="00000000" w:rsidDel="00000000" w:rsidP="00000000" w:rsidRDefault="00000000" w:rsidRPr="00000000" w14:paraId="00000121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Interagir pour désamorcer la tension, le conflit</w:t>
            </w:r>
          </w:p>
          <w:p w:rsidR="00000000" w:rsidDel="00000000" w:rsidP="00000000" w:rsidRDefault="00000000" w:rsidRPr="00000000" w14:paraId="00000122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Mettre en œuvre les solutions pour résoudre le conflit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3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2.1 Gérer l’information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Repérer les sources d’information</w:t>
            </w:r>
          </w:p>
          <w:p w:rsidR="00000000" w:rsidDel="00000000" w:rsidP="00000000" w:rsidRDefault="00000000" w:rsidRPr="00000000" w14:paraId="00000125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Contrôler l’information </w:t>
            </w:r>
          </w:p>
          <w:p w:rsidR="00000000" w:rsidDel="00000000" w:rsidP="00000000" w:rsidRDefault="00000000" w:rsidRPr="00000000" w14:paraId="00000126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Actualiser une base de données </w:t>
            </w:r>
          </w:p>
          <w:p w:rsidR="00000000" w:rsidDel="00000000" w:rsidP="00000000" w:rsidRDefault="00000000" w:rsidRPr="00000000" w14:paraId="00000127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Sélectionner l’information utile au service </w:t>
            </w:r>
          </w:p>
          <w:p w:rsidR="00000000" w:rsidDel="00000000" w:rsidP="00000000" w:rsidRDefault="00000000" w:rsidRPr="00000000" w14:paraId="00000128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Mutualiser l’information nécessaire à la continuité du service</w:t>
            </w:r>
          </w:p>
          <w:p w:rsidR="00000000" w:rsidDel="00000000" w:rsidP="00000000" w:rsidRDefault="00000000" w:rsidRPr="00000000" w14:paraId="00000129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Rendre compte de l’activité</w:t>
            </w:r>
          </w:p>
          <w:p w:rsidR="00000000" w:rsidDel="00000000" w:rsidP="00000000" w:rsidRDefault="00000000" w:rsidRPr="00000000" w14:paraId="0000012A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2.2 Gérer des prestations internes et externes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C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Identifier les prestations inhérentes aux activités d’accueil </w:t>
            </w:r>
          </w:p>
          <w:p w:rsidR="00000000" w:rsidDel="00000000" w:rsidP="00000000" w:rsidRDefault="00000000" w:rsidRPr="00000000" w14:paraId="0000012D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Formaliser une demande et/ou une offre de prestations</w:t>
            </w:r>
          </w:p>
          <w:p w:rsidR="00000000" w:rsidDel="00000000" w:rsidP="00000000" w:rsidRDefault="00000000" w:rsidRPr="00000000" w14:paraId="0000012E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Assurer le suivi d’une prestation</w:t>
            </w:r>
          </w:p>
          <w:p w:rsidR="00000000" w:rsidDel="00000000" w:rsidP="00000000" w:rsidRDefault="00000000" w:rsidRPr="00000000" w14:paraId="0000012F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Mesurer la qualité des prestations et proposer d’éventuelles améliorations</w:t>
            </w:r>
          </w:p>
          <w:p w:rsidR="00000000" w:rsidDel="00000000" w:rsidP="00000000" w:rsidRDefault="00000000" w:rsidRPr="00000000" w14:paraId="00000130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2.3 Contribuer à la mise en œuvre de projet lié à l’accueil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Appréhender les enjeux du projet</w:t>
            </w:r>
          </w:p>
          <w:p w:rsidR="00000000" w:rsidDel="00000000" w:rsidP="00000000" w:rsidRDefault="00000000" w:rsidRPr="00000000" w14:paraId="00000133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Participer à la réalisation et à la coordination du projet</w:t>
            </w:r>
          </w:p>
          <w:p w:rsidR="00000000" w:rsidDel="00000000" w:rsidP="00000000" w:rsidRDefault="00000000" w:rsidRPr="00000000" w14:paraId="00000134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Analyser la qualité de la contribution et transmettre les résultats au porteur du projet</w:t>
            </w:r>
          </w:p>
          <w:p w:rsidR="00000000" w:rsidDel="00000000" w:rsidP="00000000" w:rsidRDefault="00000000" w:rsidRPr="00000000" w14:paraId="00000135">
            <w:pPr>
              <w:widowControl w:val="1"/>
              <w:spacing w:after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6">
      <w:pPr>
        <w:spacing w:after="0" w:lineRule="auto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hd w:fill="deeaf6" w:val="clear"/>
        <w:ind w:left="567" w:firstLine="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Exemples d’activités professionnelles 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567" w:firstLine="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04.0" w:type="dxa"/>
        <w:jc w:val="left"/>
        <w:tblInd w:w="7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1"/>
        <w:gridCol w:w="4503"/>
        <w:tblGridChange w:id="0">
          <w:tblGrid>
            <w:gridCol w:w="4501"/>
            <w:gridCol w:w="4503"/>
          </w:tblGrid>
        </w:tblGridChange>
      </w:tblGrid>
      <w:tr>
        <w:trPr>
          <w:cantSplit w:val="0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3E">
            <w:pPr>
              <w:jc w:val="center"/>
              <w:rPr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b w:val="1"/>
                <w:sz w:val="36"/>
                <w:szCs w:val="36"/>
                <w:vertAlign w:val="baseline"/>
                <w:rtl w:val="0"/>
              </w:rPr>
              <w:t xml:space="preserve">Bloc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3F">
            <w:pPr>
              <w:jc w:val="center"/>
              <w:rPr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b w:val="1"/>
                <w:sz w:val="36"/>
                <w:szCs w:val="36"/>
                <w:vertAlign w:val="baseline"/>
                <w:rtl w:val="0"/>
              </w:rPr>
              <w:t xml:space="preserve">Bloc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0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Identifier et traiter la demande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Ex : prendre en charge un visiteur</w:t>
            </w:r>
          </w:p>
          <w:p w:rsidR="00000000" w:rsidDel="00000000" w:rsidP="00000000" w:rsidRDefault="00000000" w:rsidRPr="00000000" w14:paraId="00000142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Ex : établir une procédure de prise en charge</w:t>
            </w:r>
          </w:p>
          <w:p w:rsidR="00000000" w:rsidDel="00000000" w:rsidP="00000000" w:rsidRDefault="00000000" w:rsidRPr="00000000" w14:paraId="00000143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Gérer les flux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Ex : accompagner et organiser le temps d’attente</w:t>
            </w:r>
          </w:p>
          <w:p w:rsidR="00000000" w:rsidDel="00000000" w:rsidP="00000000" w:rsidRDefault="00000000" w:rsidRPr="00000000" w14:paraId="00000145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Gérer les conflits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Ex : décrire une situation de conflit vécue et les solutions pour le résoudre </w:t>
            </w:r>
          </w:p>
          <w:p w:rsidR="00000000" w:rsidDel="00000000" w:rsidP="00000000" w:rsidRDefault="00000000" w:rsidRPr="00000000" w14:paraId="00000147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A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Gérer l’information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Ex : actualiser une base de données</w:t>
            </w:r>
          </w:p>
          <w:p w:rsidR="00000000" w:rsidDel="00000000" w:rsidP="00000000" w:rsidRDefault="00000000" w:rsidRPr="00000000" w14:paraId="0000014C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Gérer des prestataires internes et externes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Ex : réaliser une demande de prestation</w:t>
            </w:r>
          </w:p>
          <w:p w:rsidR="00000000" w:rsidDel="00000000" w:rsidP="00000000" w:rsidRDefault="00000000" w:rsidRPr="00000000" w14:paraId="0000014E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Contribuer à la mise en œuvre de projet lié à l’accueil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Ex : participer à la réaliser d’un projet d’accueil </w:t>
            </w:r>
          </w:p>
          <w:p w:rsidR="00000000" w:rsidDel="00000000" w:rsidP="00000000" w:rsidRDefault="00000000" w:rsidRPr="00000000" w14:paraId="00000150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Ex : évaluer les points d’amélioration à l’issue de la mise en place d’un projet d’accueil </w:t>
            </w:r>
          </w:p>
          <w:p w:rsidR="00000000" w:rsidDel="00000000" w:rsidP="00000000" w:rsidRDefault="00000000" w:rsidRPr="00000000" w14:paraId="00000151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S’assurer de la satisfaction du client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Ex : Analyser des commentaires clients sur le site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3">
      <w:pPr>
        <w:ind w:left="567" w:firstLine="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567" w:firstLine="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240" w:lineRule="auto"/>
        <w:rPr>
          <w:color w:val="c00000"/>
          <w:sz w:val="32"/>
          <w:szCs w:val="32"/>
          <w:vertAlign w:val="baseline"/>
        </w:rPr>
      </w:pPr>
      <w:r w:rsidDel="00000000" w:rsidR="00000000" w:rsidRPr="00000000">
        <w:rPr>
          <w:color w:val="c00000"/>
          <w:sz w:val="32"/>
          <w:szCs w:val="32"/>
          <w:vertAlign w:val="baseline"/>
          <w:rtl w:val="0"/>
        </w:rPr>
        <w:t xml:space="preserve">NB : l’élève peut également réaliser des activités du bloc 3 (Gérer la relation commerciale)</w:t>
      </w:r>
    </w:p>
    <w:p w:rsidR="00000000" w:rsidDel="00000000" w:rsidP="00000000" w:rsidRDefault="00000000" w:rsidRPr="00000000" w14:paraId="00000156">
      <w:pPr>
        <w:spacing w:after="240" w:lineRule="auto"/>
        <w:rPr>
          <w:color w:val="c00000"/>
          <w:sz w:val="32"/>
          <w:szCs w:val="32"/>
          <w:vertAlign w:val="baseline"/>
        </w:rPr>
        <w:sectPr>
          <w:footerReference r:id="rId7" w:type="default"/>
          <w:pgSz w:h="16838" w:w="11906" w:orient="portrait"/>
          <w:pgMar w:bottom="442" w:top="720" w:left="851" w:right="1416" w:header="720" w:footer="351"/>
          <w:pgNumType w:start="1"/>
        </w:sectPr>
      </w:pPr>
      <w:bookmarkStart w:colFirst="0" w:colLast="0" w:name="_4d34og8" w:id="8"/>
      <w:bookmarkEnd w:id="8"/>
      <w:r w:rsidDel="00000000" w:rsidR="00000000" w:rsidRPr="00000000">
        <w:rPr>
          <w:color w:val="c00000"/>
          <w:sz w:val="32"/>
          <w:szCs w:val="32"/>
          <w:vertAlign w:val="baseline"/>
          <w:rtl w:val="0"/>
        </w:rPr>
        <w:t xml:space="preserve">Se référer au document de négociation des objectifs de PFMP (p. 8)</w:t>
      </w:r>
    </w:p>
    <w:p w:rsidR="00000000" w:rsidDel="00000000" w:rsidP="00000000" w:rsidRDefault="00000000" w:rsidRPr="00000000" w14:paraId="00000157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CALENDRIER ANNUEL 2020/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4. –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durée de la formation en milieu professionnel au titre de la préparation de la spécialité « métiers de l'accueil » de baccalauréat professionnel est de 22 semaines sur les 3 années.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2s8eyo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🖎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Coloriez vos périodes de PFMP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271.999999999998" w:type="dxa"/>
        <w:jc w:val="left"/>
        <w:tblInd w:w="2285.0" w:type="dxa"/>
        <w:tblLayout w:type="fixed"/>
        <w:tblLook w:val="0000"/>
      </w:tblPr>
      <w:tblGrid>
        <w:gridCol w:w="688"/>
        <w:gridCol w:w="638"/>
        <w:gridCol w:w="663"/>
        <w:gridCol w:w="663"/>
        <w:gridCol w:w="663"/>
        <w:gridCol w:w="661"/>
        <w:gridCol w:w="663"/>
        <w:gridCol w:w="663"/>
        <w:gridCol w:w="665"/>
        <w:gridCol w:w="660"/>
        <w:gridCol w:w="663"/>
        <w:gridCol w:w="663"/>
        <w:gridCol w:w="663"/>
        <w:gridCol w:w="661"/>
        <w:gridCol w:w="663"/>
        <w:gridCol w:w="666"/>
        <w:gridCol w:w="666"/>
        <w:tblGridChange w:id="0">
          <w:tblGrid>
            <w:gridCol w:w="688"/>
            <w:gridCol w:w="638"/>
            <w:gridCol w:w="663"/>
            <w:gridCol w:w="663"/>
            <w:gridCol w:w="663"/>
            <w:gridCol w:w="661"/>
            <w:gridCol w:w="663"/>
            <w:gridCol w:w="663"/>
            <w:gridCol w:w="665"/>
            <w:gridCol w:w="660"/>
            <w:gridCol w:w="663"/>
            <w:gridCol w:w="663"/>
            <w:gridCol w:w="663"/>
            <w:gridCol w:w="661"/>
            <w:gridCol w:w="663"/>
            <w:gridCol w:w="666"/>
            <w:gridCol w:w="666"/>
          </w:tblGrid>
        </w:tblGridChange>
      </w:tblGrid>
      <w:tr>
        <w:trPr>
          <w:cantSplit w:val="0"/>
          <w:tblHeader w:val="0"/>
        </w:trPr>
        <w:tc>
          <w:tcPr>
            <w:gridSpan w:val="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Septembre – Octobre 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Novembre – Décembre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6a6a6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6a6a6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6a6a6" w:val="clear"/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5536.000000000002" w:type="dxa"/>
        <w:jc w:val="left"/>
        <w:tblInd w:w="-216.0" w:type="dxa"/>
        <w:tblLayout w:type="fixed"/>
        <w:tblLook w:val="0000"/>
      </w:tblPr>
      <w:tblGrid>
        <w:gridCol w:w="597"/>
        <w:gridCol w:w="597"/>
        <w:gridCol w:w="598"/>
        <w:gridCol w:w="595"/>
        <w:gridCol w:w="597"/>
        <w:gridCol w:w="600"/>
        <w:gridCol w:w="593"/>
        <w:gridCol w:w="597"/>
        <w:gridCol w:w="597"/>
        <w:gridCol w:w="597"/>
        <w:gridCol w:w="597"/>
        <w:gridCol w:w="603"/>
        <w:gridCol w:w="597"/>
        <w:gridCol w:w="590"/>
        <w:gridCol w:w="606"/>
        <w:gridCol w:w="597"/>
        <w:gridCol w:w="598"/>
        <w:gridCol w:w="597"/>
        <w:gridCol w:w="592"/>
        <w:gridCol w:w="603"/>
        <w:gridCol w:w="597"/>
        <w:gridCol w:w="597"/>
        <w:gridCol w:w="586"/>
        <w:gridCol w:w="610"/>
        <w:gridCol w:w="597"/>
        <w:gridCol w:w="601"/>
        <w:tblGridChange w:id="0">
          <w:tblGrid>
            <w:gridCol w:w="597"/>
            <w:gridCol w:w="597"/>
            <w:gridCol w:w="598"/>
            <w:gridCol w:w="595"/>
            <w:gridCol w:w="597"/>
            <w:gridCol w:w="600"/>
            <w:gridCol w:w="593"/>
            <w:gridCol w:w="597"/>
            <w:gridCol w:w="597"/>
            <w:gridCol w:w="597"/>
            <w:gridCol w:w="597"/>
            <w:gridCol w:w="603"/>
            <w:gridCol w:w="597"/>
            <w:gridCol w:w="590"/>
            <w:gridCol w:w="606"/>
            <w:gridCol w:w="597"/>
            <w:gridCol w:w="598"/>
            <w:gridCol w:w="597"/>
            <w:gridCol w:w="592"/>
            <w:gridCol w:w="603"/>
            <w:gridCol w:w="597"/>
            <w:gridCol w:w="597"/>
            <w:gridCol w:w="586"/>
            <w:gridCol w:w="610"/>
            <w:gridCol w:w="597"/>
            <w:gridCol w:w="601"/>
          </w:tblGrid>
        </w:tblGridChange>
      </w:tblGrid>
      <w:tr>
        <w:trPr>
          <w:cantSplit w:val="0"/>
          <w:tblHeader w:val="0"/>
        </w:trPr>
        <w:tc>
          <w:tcPr>
            <w:gridSpan w:val="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Janvier – Février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Mars – Avril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Mai – Juin 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6a6a6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6a6a6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6a6a6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6a6a6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6a6a6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7dp8vu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NEGOCIATION DES OBJECTIFS DURANT LA PFMP</w:t>
      </w:r>
      <w:r w:rsidDel="00000000" w:rsidR="00000000" w:rsidRPr="00000000">
        <w:rPr>
          <w:rtl w:val="0"/>
        </w:rPr>
      </w:r>
    </w:p>
    <w:tbl>
      <w:tblPr>
        <w:tblStyle w:val="Table10"/>
        <w:tblW w:w="14804.000000000004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06"/>
        <w:gridCol w:w="1148"/>
        <w:gridCol w:w="567"/>
        <w:gridCol w:w="567"/>
        <w:gridCol w:w="567"/>
        <w:gridCol w:w="567"/>
        <w:gridCol w:w="1546"/>
        <w:gridCol w:w="1147"/>
        <w:gridCol w:w="567"/>
        <w:gridCol w:w="567"/>
        <w:gridCol w:w="567"/>
        <w:gridCol w:w="567"/>
        <w:gridCol w:w="1621"/>
        <w:tblGridChange w:id="0">
          <w:tblGrid>
            <w:gridCol w:w="4806"/>
            <w:gridCol w:w="1148"/>
            <w:gridCol w:w="567"/>
            <w:gridCol w:w="567"/>
            <w:gridCol w:w="567"/>
            <w:gridCol w:w="567"/>
            <w:gridCol w:w="1546"/>
            <w:gridCol w:w="1147"/>
            <w:gridCol w:w="567"/>
            <w:gridCol w:w="567"/>
            <w:gridCol w:w="567"/>
            <w:gridCol w:w="567"/>
            <w:gridCol w:w="1621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EA">
            <w:pPr>
              <w:widowControl w:val="1"/>
              <w:shd w:fill="ffffff" w:val="clear"/>
              <w:spacing w:after="0" w:line="240" w:lineRule="auto"/>
              <w:ind w:left="534" w:hanging="534"/>
              <w:rPr>
                <w:rFonts w:ascii="Arial" w:cs="Arial" w:eastAsia="Arial" w:hAnsi="Arial"/>
                <w:b w:val="0"/>
                <w:sz w:val="16"/>
                <w:szCs w:val="16"/>
                <w:highlight w:val="whit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EB">
            <w:pPr>
              <w:widowControl w:val="1"/>
              <w:spacing w:after="0" w:line="240" w:lineRule="auto"/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Activités professionnelles</w:t>
            </w:r>
          </w:p>
          <w:p w:rsidR="00000000" w:rsidDel="00000000" w:rsidP="00000000" w:rsidRDefault="00000000" w:rsidRPr="00000000" w14:paraId="000001EC">
            <w:pPr>
              <w:widowControl w:val="1"/>
              <w:spacing w:after="0" w:line="240" w:lineRule="auto"/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 prévues</w:t>
            </w:r>
          </w:p>
        </w:tc>
        <w:tc>
          <w:tcPr>
            <w:gridSpan w:val="5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E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Condition de réalisation*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2">
            <w:pPr>
              <w:widowControl w:val="1"/>
              <w:spacing w:after="0" w:line="240" w:lineRule="auto"/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Activités professionnelles </w:t>
            </w:r>
          </w:p>
          <w:p w:rsidR="00000000" w:rsidDel="00000000" w:rsidP="00000000" w:rsidRDefault="00000000" w:rsidRPr="00000000" w14:paraId="000001F3">
            <w:pPr>
              <w:widowControl w:val="1"/>
              <w:spacing w:after="0" w:line="240" w:lineRule="auto"/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prévues</w:t>
            </w:r>
          </w:p>
        </w:tc>
        <w:tc>
          <w:tcPr>
            <w:gridSpan w:val="5"/>
            <w:tcBorders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Condition de réalisation*</w:t>
            </w:r>
          </w:p>
        </w:tc>
      </w:tr>
      <w:tr>
        <w:trPr>
          <w:cantSplit w:val="1"/>
          <w:trHeight w:val="36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PFMP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NR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PFMP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NR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OBSERVATIONS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13"/>
            <w:tcBorders>
              <w:top w:color="000000" w:space="0" w:sz="12" w:val="single"/>
              <w:bottom w:color="000000" w:space="0" w:sz="12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20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vertAlign w:val="baseline"/>
                <w:rtl w:val="0"/>
              </w:rPr>
              <w:t xml:space="preserve">1 – GÉRER L'ACCUEIL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top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 Gérer simultanément les activités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Prioriser les activités, les organiser en coordination avec l'équipe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 Prendre contact avec le public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Identifier, caractériser, personnaliser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2F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1.3 Identifier la demande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3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bottom w:color="000000" w:space="0" w:sz="4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1.4 Traiter la demande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En termes d'information, d'orientation, d'accompagnement, de conseils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A">
            <w:pPr>
              <w:widowControl w:val="1"/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1.5 Gérer les flux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2" w:hRule="atLeast"/>
          <w:tblHeader w:val="0"/>
        </w:trPr>
        <w:tc>
          <w:tcPr>
            <w:tcBorders>
              <w:top w:color="000000" w:space="0" w:sz="4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1.6 Gérer les conflits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Identifier les signes de tension, interagir pour désamorcer la tension, le conflit, mettre en œuvre les solutions pour résoudre le conflit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6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6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6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6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gridSpan w:val="13"/>
            <w:tcBorders>
              <w:top w:color="000000" w:space="0" w:sz="12" w:val="single"/>
              <w:bottom w:color="000000" w:space="0" w:sz="12" w:val="single"/>
            </w:tcBorders>
            <w:shd w:fill="00b0f0" w:val="clear"/>
            <w:vAlign w:val="top"/>
          </w:tcPr>
          <w:p w:rsidR="00000000" w:rsidDel="00000000" w:rsidP="00000000" w:rsidRDefault="00000000" w:rsidRPr="00000000" w14:paraId="0000026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vertAlign w:val="baseline"/>
                <w:rtl w:val="0"/>
              </w:rPr>
              <w:tab/>
              <w:t xml:space="preserve">2 – GÉRER L'INFORMATION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top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2.1 Gérer l’information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électionner et contrôler l'information, actualiser une base de données.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2.2 Gérer des prestations internes et externes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Gestion de courrier, colis, agendas, plannings.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2.3 Contribuer à la mise en œuvre d’un point d’accueil.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(démarche qualité, projet, coût prévisionnel, outils de réalisation, analyse…)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gridSpan w:val="13"/>
            <w:tcBorders>
              <w:top w:color="000000" w:space="0" w:sz="12" w:val="single"/>
              <w:bottom w:color="000000" w:space="0" w:sz="12" w:val="single"/>
            </w:tcBorders>
            <w:shd w:fill="00b0f0" w:val="clear"/>
            <w:vAlign w:val="top"/>
          </w:tcPr>
          <w:p w:rsidR="00000000" w:rsidDel="00000000" w:rsidP="00000000" w:rsidRDefault="00000000" w:rsidRPr="00000000" w14:paraId="0000029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vertAlign w:val="baseline"/>
                <w:rtl w:val="0"/>
              </w:rPr>
              <w:tab/>
              <w:t xml:space="preserve">3 – GÉRER LA RELATION COMMERCIALE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top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3.1 Satisfaire le public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Identifier clairement le besoin, proposer une offre adaptée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B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B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B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B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B6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3.2 Fidéliser le public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B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0" w:hRule="atLeast"/>
          <w:tblHeader w:val="0"/>
        </w:trPr>
        <w:tc>
          <w:tcPr>
            <w:tcBorders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C3">
            <w:pPr>
              <w:widowControl w:val="1"/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3.3 Gérer les réclamations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C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2D0">
            <w:pPr>
              <w:widowControl w:val="1"/>
              <w:spacing w:after="0" w:line="24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*NR : non réalisée    O : observée      SS : réalisée sous surveillance       A : réalisée en autonomie</w:t>
            </w:r>
          </w:p>
        </w:tc>
      </w:tr>
      <w:tr>
        <w:trPr>
          <w:cantSplit w:val="0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2DD">
            <w:pPr>
              <w:widowControl w:val="1"/>
              <w:spacing w:after="0" w:line="24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2EA">
            <w:pPr>
              <w:widowControl w:val="1"/>
              <w:spacing w:after="0" w:line="24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7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bookmarkStart w:colFirst="0" w:colLast="0" w:name="_3rdcrjn" w:id="11"/>
      <w:bookmarkEnd w:id="11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ATTESTATION DE NEGOCIATION DES COMPETENCES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EN PERIODES DE FORMATION EN MILIEU PROFESSIONNEL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3036.0" w:type="dxa"/>
        <w:jc w:val="center"/>
        <w:tblLayout w:type="fixed"/>
        <w:tblLook w:val="0000"/>
      </w:tblPr>
      <w:tblGrid>
        <w:gridCol w:w="2191"/>
        <w:gridCol w:w="5599"/>
        <w:gridCol w:w="5246"/>
        <w:tblGridChange w:id="0">
          <w:tblGrid>
            <w:gridCol w:w="2191"/>
            <w:gridCol w:w="5599"/>
            <w:gridCol w:w="5246"/>
          </w:tblGrid>
        </w:tblGridChange>
      </w:tblGrid>
      <w:tr>
        <w:trPr>
          <w:cantSplit w:val="0"/>
          <w:trHeight w:val="723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PFMP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PFMP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3" w:hRule="atLeast"/>
          <w:tblHeader w:val="0"/>
        </w:trPr>
        <w:tc>
          <w:tcPr>
            <w:tcBorders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 du tuteur</w:t>
            </w:r>
          </w:p>
        </w:tc>
        <w:tc>
          <w:tcPr>
            <w:tcBorders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4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Fonction du tuteur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de négociation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7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Signature du tuteur</w:t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+ cachet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8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Signature de l’enseignant / des enseignants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8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Observations particulières</w:t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9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bookmarkStart w:colFirst="0" w:colLast="0" w:name="_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GRILLE DE POSITIONNEMENT DES ATTITUDES PROFESSIONNELLES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526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8"/>
        <w:gridCol w:w="1822"/>
        <w:gridCol w:w="2365"/>
        <w:gridCol w:w="11"/>
        <w:gridCol w:w="397"/>
        <w:gridCol w:w="408"/>
        <w:gridCol w:w="408"/>
        <w:gridCol w:w="477"/>
        <w:gridCol w:w="408"/>
        <w:gridCol w:w="62"/>
        <w:gridCol w:w="2160"/>
        <w:gridCol w:w="11"/>
        <w:gridCol w:w="456"/>
        <w:gridCol w:w="429"/>
        <w:gridCol w:w="425"/>
        <w:gridCol w:w="464"/>
        <w:gridCol w:w="459"/>
        <w:gridCol w:w="2233"/>
        <w:tblGridChange w:id="0">
          <w:tblGrid>
            <w:gridCol w:w="2268"/>
            <w:gridCol w:w="1822"/>
            <w:gridCol w:w="2365"/>
            <w:gridCol w:w="11"/>
            <w:gridCol w:w="397"/>
            <w:gridCol w:w="408"/>
            <w:gridCol w:w="408"/>
            <w:gridCol w:w="477"/>
            <w:gridCol w:w="408"/>
            <w:gridCol w:w="62"/>
            <w:gridCol w:w="2160"/>
            <w:gridCol w:w="11"/>
            <w:gridCol w:w="456"/>
            <w:gridCol w:w="429"/>
            <w:gridCol w:w="425"/>
            <w:gridCol w:w="464"/>
            <w:gridCol w:w="459"/>
            <w:gridCol w:w="2233"/>
          </w:tblGrid>
        </w:tblGridChange>
      </w:tblGrid>
      <w:tr>
        <w:trPr>
          <w:cantSplit w:val="1"/>
          <w:tblHeader w:val="0"/>
        </w:trPr>
        <w:tc>
          <w:tcPr>
            <w:gridSpan w:val="3"/>
            <w:vMerge w:val="restart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1C">
            <w:pPr>
              <w:widowControl w:val="1"/>
              <w:shd w:fill="ffffff" w:val="clear"/>
              <w:spacing w:after="0" w:line="240" w:lineRule="auto"/>
              <w:ind w:left="534" w:hanging="534"/>
              <w:jc w:val="center"/>
              <w:rPr>
                <w:rFonts w:ascii="Arial" w:cs="Arial" w:eastAsia="Arial" w:hAnsi="Arial"/>
                <w:b w:val="0"/>
                <w:sz w:val="16"/>
                <w:szCs w:val="16"/>
                <w:highlight w:val="whit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right w:color="000000" w:space="0" w:sz="12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PFMP 1</w:t>
            </w:r>
          </w:p>
          <w:p w:rsidR="00000000" w:rsidDel="00000000" w:rsidP="00000000" w:rsidRDefault="00000000" w:rsidRPr="00000000" w14:paraId="0000032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Niveau de maîtrise</w:t>
            </w:r>
          </w:p>
          <w:p w:rsidR="00000000" w:rsidDel="00000000" w:rsidP="00000000" w:rsidRDefault="00000000" w:rsidRPr="00000000" w14:paraId="0000032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vAlign w:val="top"/>
          </w:tcPr>
          <w:p w:rsidR="00000000" w:rsidDel="00000000" w:rsidP="00000000" w:rsidRDefault="00000000" w:rsidRPr="00000000" w14:paraId="0000032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OBSERVATIONS</w:t>
            </w:r>
          </w:p>
        </w:tc>
        <w:tc>
          <w:tcPr>
            <w:gridSpan w:val="5"/>
            <w:tcBorders>
              <w:right w:color="000000" w:space="0" w:sz="12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PFMP 2</w:t>
            </w:r>
          </w:p>
          <w:p w:rsidR="00000000" w:rsidDel="00000000" w:rsidP="00000000" w:rsidRDefault="00000000" w:rsidRPr="00000000" w14:paraId="0000032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Niveau de maîtrise</w:t>
            </w:r>
          </w:p>
          <w:p w:rsidR="00000000" w:rsidDel="00000000" w:rsidP="00000000" w:rsidRDefault="00000000" w:rsidRPr="00000000" w14:paraId="0000032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33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OBSERVATIONS</w:t>
            </w:r>
          </w:p>
        </w:tc>
      </w:tr>
      <w:tr>
        <w:trPr>
          <w:cantSplit w:val="1"/>
          <w:trHeight w:val="368" w:hRule="atLeast"/>
          <w:tblHeader w:val="0"/>
        </w:trPr>
        <w:tc>
          <w:tcPr>
            <w:gridSpan w:val="3"/>
            <w:vMerge w:val="continue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MI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MF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MS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TBM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4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4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MI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4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MF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MS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TBM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348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vertAlign w:val="baseline"/>
                <w:rtl w:val="0"/>
              </w:rPr>
              <w:t xml:space="preserve">Attitudes professionnelles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A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Respecter les horaires de travail et faire preuve de ponctualité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6C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Communiquer de façon professionnelle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6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7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7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7E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Se présenter et avoir une tenue adaptée au milieu professionnel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8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90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Faire preuve de curiosité professionnelle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9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9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2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Faire preuve de discrétion, de respect du secret professionnel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A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B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B4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Effectuer son travail en respectant les consignes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B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B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C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C6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Faire preuve de motivation et s’impliquer dans son travail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C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C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D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D8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Faire preuve de dynamisme, de participation active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D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E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E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EA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Faire preuve d’efficacité dans son travail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E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F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F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FC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S’intégrer au sein de l’équipe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F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9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E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Tenir compte des remarques formulées pour progresser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11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4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1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A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B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1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gridSpan w:val="3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20">
            <w:pPr>
              <w:widowControl w:val="1"/>
              <w:spacing w:after="0" w:line="240" w:lineRule="auto"/>
              <w:ind w:left="25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Garder la maîtrise de soi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2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5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7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28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D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E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F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30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2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*NE : non évaluable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3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*MI : maîtrise insuffisante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34">
            <w:pPr>
              <w:widowControl w:val="1"/>
              <w:spacing w:after="0" w:line="240" w:lineRule="auto"/>
              <w:ind w:right="-160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*MF : maîtrise fragile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436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*MS : maîtrise satisfaisante</w:t>
            </w:r>
          </w:p>
        </w:tc>
        <w:tc>
          <w:tcPr>
            <w:gridSpan w:val="8"/>
            <w:vAlign w:val="top"/>
          </w:tcPr>
          <w:p w:rsidR="00000000" w:rsidDel="00000000" w:rsidP="00000000" w:rsidRDefault="00000000" w:rsidRPr="00000000" w14:paraId="0000043C">
            <w:pPr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*TBM : très bonne maîtrise</w:t>
            </w:r>
          </w:p>
        </w:tc>
      </w:tr>
    </w:tbl>
    <w:p w:rsidR="00000000" w:rsidDel="00000000" w:rsidP="00000000" w:rsidRDefault="00000000" w:rsidRPr="00000000" w14:paraId="00000444">
      <w:pPr>
        <w:jc w:val="center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ind w:left="142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Toutes les attitudes professionnelles sont évaluées au cours de chaque PFMP avec le tuteur</w:t>
      </w:r>
    </w:p>
    <w:p w:rsidR="00000000" w:rsidDel="00000000" w:rsidP="00000000" w:rsidRDefault="00000000" w:rsidRPr="00000000" w14:paraId="00000446">
      <w:pPr>
        <w:spacing w:after="0" w:lineRule="auto"/>
        <w:rPr>
          <w:vertAlign w:val="baseline"/>
        </w:rPr>
      </w:pPr>
      <w:bookmarkStart w:colFirst="0" w:colLast="0" w:name="_lnxbz9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BILAN DES PÉRIODES DE FORMATION EN MILIEU PROFESSIONNEL</w:t>
      </w:r>
      <w:r w:rsidDel="00000000" w:rsidR="00000000" w:rsidRPr="00000000">
        <w:rPr>
          <w:rtl w:val="0"/>
        </w:rPr>
      </w:r>
    </w:p>
    <w:tbl>
      <w:tblPr>
        <w:tblStyle w:val="Table13"/>
        <w:tblW w:w="13603.000000000002" w:type="dxa"/>
        <w:jc w:val="center"/>
        <w:tblLayout w:type="fixed"/>
        <w:tblLook w:val="0000"/>
      </w:tblPr>
      <w:tblGrid>
        <w:gridCol w:w="2191"/>
        <w:gridCol w:w="6025"/>
        <w:gridCol w:w="5387"/>
        <w:tblGridChange w:id="0">
          <w:tblGrid>
            <w:gridCol w:w="2191"/>
            <w:gridCol w:w="6025"/>
            <w:gridCol w:w="5387"/>
          </w:tblGrid>
        </w:tblGridChange>
      </w:tblGrid>
      <w:tr>
        <w:trPr>
          <w:cantSplit w:val="0"/>
          <w:trHeight w:val="386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shd w:fill="dbe5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shd w:fill="dbe5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PFMP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shd w:fill="dbe5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PFMP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0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Identification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 points forts,</w:t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 axes de progrès à mobiliser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3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 du tuteur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4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Fonction du tuteur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de l’évaluation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7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Signature du tuteur</w:t>
            </w:r>
          </w:p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+ cachet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8" w:hRule="atLeast"/>
          <w:tblHeader w:val="0"/>
        </w:trPr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 et signature de l’enseignant / des enseignants</w:t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8" w:val="single"/>
              <w:left w:color="4f81bd" w:space="0" w:sz="18" w:val="single"/>
              <w:bottom w:color="4f81bd" w:space="0" w:sz="18" w:val="single"/>
              <w:right w:color="4f81bd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bookmarkStart w:colFirst="0" w:colLast="0" w:name="_35nkun2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MÉTIERS RENCONTRÉS DURANT MES PFMP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🖎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Surlignez en jaune les métiers observés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Surlignez en vert les métiers exercés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Chargé, chargée d’accueil</w:t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Agent, agente d’accueil</w:t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Agent, agente d’accueil et d’information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Hôte, hôtesse d’accueil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Technicien, technicienne d’accueil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Hôte, hôtesse événementiel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Standardiste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Téléopérateur, téléopératrice, téléconseiller, téléconseillère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Réceptionniste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Agent, agente d’escale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AUTRES : 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rPr>
          <w:rFonts w:ascii="Arial" w:cs="Arial" w:eastAsia="Arial" w:hAnsi="Arial"/>
          <w:vertAlign w:val="baseline"/>
        </w:rPr>
        <w:sectPr>
          <w:footerReference r:id="rId8" w:type="default"/>
          <w:type w:val="nextPage"/>
          <w:pgSz w:h="11906" w:w="16838" w:orient="landscape"/>
          <w:pgMar w:bottom="502" w:top="720" w:left="720" w:right="720" w:header="720" w:footer="445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-14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bookmarkStart w:colFirst="0" w:colLast="0" w:name="_44sinio" w:id="15"/>
      <w:bookmarkEnd w:id="15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Annexe 1 : TRAME COMPTE RENDU DE TRAVAUX PROFESSIONNELS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Situation de travail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Activité réalisée en PFMP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Activité réalisée en centre de formation 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Contexte </w:t>
      </w:r>
    </w:p>
    <w:tbl>
      <w:tblPr>
        <w:tblStyle w:val="Table14"/>
        <w:tblW w:w="90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90">
            <w:pPr>
              <w:ind w:left="993" w:hanging="567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Décrire le contexte : moment de l’année, acteurs impliqués,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1">
            <w:pPr>
              <w:ind w:left="993" w:hanging="567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2">
            <w:pPr>
              <w:ind w:left="993" w:hanging="567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93">
      <w:pPr>
        <w:ind w:left="993" w:hanging="567"/>
        <w:rPr>
          <w:sz w:val="10"/>
          <w:szCs w:val="10"/>
          <w:vertAlign w:val="baseline"/>
        </w:rPr>
      </w:pP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Activité conduite</w:t>
      </w:r>
    </w:p>
    <w:tbl>
      <w:tblPr>
        <w:tblStyle w:val="Table15"/>
        <w:tblW w:w="90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95">
            <w:pPr>
              <w:ind w:left="993" w:hanging="567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Décrire l’activité réalisée, les consignes données, les tâches effectuées, les outils ou supports utilisés, …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6">
            <w:pPr>
              <w:ind w:left="993" w:hanging="567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7">
            <w:pPr>
              <w:ind w:left="993" w:hanging="567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98">
      <w:pPr>
        <w:ind w:left="993" w:hanging="567"/>
        <w:rPr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contraintes</w:t>
      </w:r>
    </w:p>
    <w:tbl>
      <w:tblPr>
        <w:tblStyle w:val="Table16"/>
        <w:tblW w:w="90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9A">
            <w:pPr>
              <w:ind w:left="993" w:hanging="567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Décrire les contraintes, obstacles rencontrés et la gestion de ces contraintes.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ind w:left="993" w:hanging="567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C">
            <w:pPr>
              <w:ind w:left="993" w:hanging="567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tabs>
                <w:tab w:val="left" w:leader="none" w:pos="1860"/>
              </w:tabs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9E">
      <w:pPr>
        <w:ind w:left="993" w:hanging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Résultats</w:t>
      </w:r>
    </w:p>
    <w:tbl>
      <w:tblPr>
        <w:tblStyle w:val="Table17"/>
        <w:tblW w:w="90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A0">
            <w:pPr>
              <w:ind w:left="993" w:hanging="567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Décrire le résultat obtenu et votre niveau d’auto-satisfaction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ind w:left="993" w:hanging="567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3">
      <w:pPr>
        <w:ind w:left="993" w:hanging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Compétences travaillées </w:t>
      </w:r>
    </w:p>
    <w:tbl>
      <w:tblPr>
        <w:tblStyle w:val="Table18"/>
        <w:tblW w:w="90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1"/>
        <w:gridCol w:w="4531"/>
        <w:tblGridChange w:id="0">
          <w:tblGrid>
            <w:gridCol w:w="4531"/>
            <w:gridCol w:w="4531"/>
          </w:tblGrid>
        </w:tblGridChange>
      </w:tblGrid>
      <w:tr>
        <w:trPr>
          <w:cantSplit w:val="0"/>
          <w:tblHeader w:val="0"/>
        </w:trPr>
        <w:tc>
          <w:tcPr>
            <w:shd w:fill="b4c6e7" w:val="clear"/>
            <w:vAlign w:val="top"/>
          </w:tcPr>
          <w:p w:rsidR="00000000" w:rsidDel="00000000" w:rsidP="00000000" w:rsidRDefault="00000000" w:rsidRPr="00000000" w14:paraId="000004A5">
            <w:pPr>
              <w:ind w:left="993" w:hanging="567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BLOC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  <w:vAlign w:val="top"/>
          </w:tcPr>
          <w:p w:rsidR="00000000" w:rsidDel="00000000" w:rsidP="00000000" w:rsidRDefault="00000000" w:rsidRPr="00000000" w14:paraId="000004A6">
            <w:pPr>
              <w:ind w:left="993" w:hanging="567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BLOC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simultanément les activités</w:t>
            </w:r>
          </w:p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Identifier le public, repérer ses caractéristiques et recevoir le visiteur </w:t>
            </w:r>
          </w:p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Identifier la demande</w:t>
            </w:r>
          </w:p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Traiter la demande</w:t>
            </w:r>
          </w:p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les flux</w:t>
            </w:r>
          </w:p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les conflits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l’information</w:t>
            </w:r>
          </w:p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des prestations internes et externes</w:t>
            </w:r>
          </w:p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Contribuer à la mise en œuvre de projet lié à l’accueil</w:t>
            </w:r>
          </w:p>
        </w:tc>
      </w:tr>
    </w:tbl>
    <w:p w:rsidR="00000000" w:rsidDel="00000000" w:rsidP="00000000" w:rsidRDefault="00000000" w:rsidRPr="00000000" w14:paraId="000004B0">
      <w:pPr>
        <w:rPr>
          <w:b w:val="0"/>
          <w:vertAlign w:val="baseline"/>
        </w:rPr>
      </w:pPr>
      <w:bookmarkStart w:colFirst="0" w:colLast="0" w:name="_2jxsxqh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ATTESTATION DE PRESENCE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tabs>
          <w:tab w:val="left" w:leader="none" w:pos="7740"/>
        </w:tabs>
        <w:spacing w:before="6" w:lineRule="auto"/>
        <w:rPr>
          <w:b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000000"/>
          <w:sz w:val="28"/>
          <w:szCs w:val="28"/>
          <w:vertAlign w:val="baseline"/>
          <w:rtl w:val="0"/>
        </w:rPr>
        <w:t xml:space="preserve">Nom de l’élève : _____________________  Prénom de l’élève : 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tabs>
          <w:tab w:val="left" w:leader="none" w:pos="7740"/>
        </w:tabs>
        <w:spacing w:before="6" w:lineRule="auto"/>
        <w:rPr>
          <w:b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000000"/>
          <w:sz w:val="28"/>
          <w:szCs w:val="28"/>
          <w:vertAlign w:val="baseline"/>
          <w:rtl w:val="0"/>
        </w:rPr>
        <w:t xml:space="preserve">Classe : __1Ma___________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tabs>
          <w:tab w:val="left" w:leader="none" w:pos="7740"/>
        </w:tabs>
        <w:spacing w:before="6" w:lineRule="auto"/>
        <w:jc w:val="center"/>
        <w:rPr>
          <w:rFonts w:ascii="Century Gothic" w:cs="Century Gothic" w:eastAsia="Century Gothic" w:hAnsi="Century Gothic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  <w:rtl w:val="0"/>
        </w:rPr>
        <w:t xml:space="preserve">PFMP n° 1    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  <w:rtl w:val="0"/>
        </w:rPr>
        <w:t xml:space="preserve">: du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8"/>
          <w:szCs w:val="28"/>
          <w:u w:val="single"/>
          <w:vertAlign w:val="baseline"/>
          <w:rtl w:val="0"/>
        </w:rPr>
        <w:t xml:space="preserve">    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8"/>
          <w:szCs w:val="28"/>
          <w:vertAlign w:val="baseline"/>
          <w:rtl w:val="0"/>
        </w:rPr>
        <w:t xml:space="preserve"> /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8"/>
          <w:szCs w:val="28"/>
          <w:u w:val="single"/>
          <w:vertAlign w:val="baseline"/>
          <w:rtl w:val="0"/>
        </w:rPr>
        <w:t xml:space="preserve">    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8"/>
          <w:szCs w:val="28"/>
          <w:vertAlign w:val="baseline"/>
          <w:rtl w:val="0"/>
        </w:rPr>
        <w:t xml:space="preserve"> / 20_____au ____/____/20____</w:t>
      </w:r>
    </w:p>
    <w:p w:rsidR="00000000" w:rsidDel="00000000" w:rsidP="00000000" w:rsidRDefault="00000000" w:rsidRPr="00000000" w14:paraId="000004B5">
      <w:pPr>
        <w:spacing w:before="7" w:lineRule="auto"/>
        <w:rPr>
          <w:rFonts w:ascii="Century Gothic" w:cs="Century Gothic" w:eastAsia="Century Gothic" w:hAnsi="Century Gothic"/>
          <w:color w:val="000000"/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975.0" w:type="dxa"/>
        <w:jc w:val="left"/>
        <w:tblInd w:w="99.0" w:type="dxa"/>
        <w:tblLayout w:type="fixed"/>
        <w:tblLook w:val="0000"/>
      </w:tblPr>
      <w:tblGrid>
        <w:gridCol w:w="1395"/>
        <w:gridCol w:w="1905"/>
        <w:gridCol w:w="2265"/>
        <w:gridCol w:w="2130"/>
        <w:gridCol w:w="2070"/>
        <w:gridCol w:w="105"/>
        <w:gridCol w:w="105"/>
        <w:tblGridChange w:id="0">
          <w:tblGrid>
            <w:gridCol w:w="1395"/>
            <w:gridCol w:w="1905"/>
            <w:gridCol w:w="2265"/>
            <w:gridCol w:w="2130"/>
            <w:gridCol w:w="2070"/>
            <w:gridCol w:w="105"/>
            <w:gridCol w:w="105"/>
          </w:tblGrid>
        </w:tblGridChange>
      </w:tblGrid>
      <w:tr>
        <w:trPr>
          <w:cantSplit w:val="0"/>
          <w:trHeight w:val="143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6">
            <w:pPr>
              <w:spacing w:before="3" w:lineRule="auto"/>
              <w:rPr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7">
            <w:pPr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Remarques particulières : </w:t>
            </w:r>
          </w:p>
          <w:p w:rsidR="00000000" w:rsidDel="00000000" w:rsidP="00000000" w:rsidRDefault="00000000" w:rsidRPr="00000000" w14:paraId="000004B8">
            <w:pPr>
              <w:ind w:left="1555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left w:w="10.0" w:type="dxa"/>
              <w:bottom w:w="0.0" w:type="dxa"/>
              <w:right w:w="10.0" w:type="dxa"/>
            </w:tcMar>
            <w:vAlign w:val="top"/>
          </w:tcPr>
          <w:p w:rsidR="00000000" w:rsidDel="00000000" w:rsidP="00000000" w:rsidRDefault="00000000" w:rsidRPr="00000000" w14:paraId="000004BD">
            <w:pPr>
              <w:ind w:left="1555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BF">
            <w:pPr>
              <w:spacing w:before="2" w:lineRule="auto"/>
              <w:ind w:left="378" w:firstLine="0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0">
            <w:pPr>
              <w:tabs>
                <w:tab w:val="left" w:leader="none" w:pos="1620"/>
              </w:tabs>
              <w:spacing w:before="2" w:lineRule="auto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1">
            <w:pPr>
              <w:tabs>
                <w:tab w:val="left" w:leader="none" w:pos="1500"/>
              </w:tabs>
              <w:spacing w:before="2" w:lineRule="auto"/>
              <w:ind w:left="162" w:firstLine="0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2">
            <w:pPr>
              <w:tabs>
                <w:tab w:val="left" w:leader="none" w:pos="1500"/>
              </w:tabs>
              <w:spacing w:before="2" w:lineRule="auto"/>
              <w:ind w:left="162" w:firstLine="0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3">
            <w:pPr>
              <w:tabs>
                <w:tab w:val="left" w:leader="none" w:pos="1500"/>
              </w:tabs>
              <w:spacing w:before="2" w:lineRule="auto"/>
              <w:ind w:left="162" w:firstLine="0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6">
            <w:pPr>
              <w:spacing w:before="2" w:lineRule="auto"/>
              <w:ind w:left="378" w:firstLine="0"/>
              <w:rPr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Lundi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7">
            <w:pPr>
              <w:tabs>
                <w:tab w:val="left" w:leader="none" w:pos="1620"/>
              </w:tabs>
              <w:spacing w:before="2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8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9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A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D">
            <w:pPr>
              <w:spacing w:before="2" w:lineRule="auto"/>
              <w:ind w:left="354" w:firstLine="0"/>
              <w:rPr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Mardi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E">
            <w:pPr>
              <w:tabs>
                <w:tab w:val="left" w:leader="none" w:pos="1620"/>
              </w:tabs>
              <w:spacing w:before="2" w:lineRule="auto"/>
              <w:ind w:left="129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CF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0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1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4">
            <w:pPr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Mercredi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5">
            <w:pPr>
              <w:tabs>
                <w:tab w:val="left" w:leader="none" w:pos="1620"/>
              </w:tabs>
              <w:spacing w:before="2" w:lineRule="auto"/>
              <w:ind w:left="129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6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7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8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B">
            <w:pPr>
              <w:spacing w:before="7" w:lineRule="auto"/>
              <w:ind w:left="373" w:firstLine="0"/>
              <w:rPr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Jeudi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C">
            <w:pPr>
              <w:tabs>
                <w:tab w:val="left" w:leader="none" w:pos="1620"/>
              </w:tabs>
              <w:spacing w:before="7" w:lineRule="auto"/>
              <w:ind w:left="129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D">
            <w:pPr>
              <w:tabs>
                <w:tab w:val="left" w:leader="none" w:pos="1500"/>
              </w:tabs>
              <w:spacing w:before="7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E">
            <w:pPr>
              <w:tabs>
                <w:tab w:val="left" w:leader="none" w:pos="1500"/>
              </w:tabs>
              <w:spacing w:before="7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DF">
            <w:pPr>
              <w:tabs>
                <w:tab w:val="left" w:leader="none" w:pos="1500"/>
              </w:tabs>
              <w:spacing w:before="7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2">
            <w:pPr>
              <w:spacing w:before="2" w:lineRule="auto"/>
              <w:ind w:left="148" w:firstLine="0"/>
              <w:rPr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Vendredi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3">
            <w:pPr>
              <w:tabs>
                <w:tab w:val="left" w:leader="none" w:pos="1620"/>
              </w:tabs>
              <w:spacing w:before="2" w:lineRule="auto"/>
              <w:ind w:left="129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4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5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6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9">
            <w:pPr>
              <w:spacing w:before="2" w:lineRule="auto"/>
              <w:ind w:left="249" w:firstLine="0"/>
              <w:rPr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Samedi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A">
            <w:pPr>
              <w:tabs>
                <w:tab w:val="left" w:leader="none" w:pos="1620"/>
              </w:tabs>
              <w:spacing w:before="2" w:lineRule="auto"/>
              <w:ind w:left="129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B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C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ED">
            <w:pPr>
              <w:tabs>
                <w:tab w:val="left" w:leader="none" w:pos="1500"/>
              </w:tabs>
              <w:spacing w:before="2" w:lineRule="auto"/>
              <w:ind w:left="16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F0">
            <w:pPr>
              <w:spacing w:before="3" w:lineRule="auto"/>
              <w:rPr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rPr>
                <w:rFonts w:ascii="Century Gothic" w:cs="Century Gothic" w:eastAsia="Century Gothic" w:hAnsi="Century Gothic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vertAlign w:val="baseline"/>
                <w:rtl w:val="0"/>
              </w:rPr>
              <w:t xml:space="preserve">Indiquez toutes les absences (A), les retards (R) et les justifications (remarques particulières).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spacing w:line="360" w:lineRule="auto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Nom entreprise : </w:t>
            </w:r>
          </w:p>
          <w:p w:rsidR="00000000" w:rsidDel="00000000" w:rsidP="00000000" w:rsidRDefault="00000000" w:rsidRPr="00000000" w14:paraId="000004F4">
            <w:pPr>
              <w:spacing w:line="360" w:lineRule="auto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Nom du tuteur : </w:t>
            </w:r>
          </w:p>
          <w:p w:rsidR="00000000" w:rsidDel="00000000" w:rsidP="00000000" w:rsidRDefault="00000000" w:rsidRPr="00000000" w14:paraId="000004F5">
            <w:pPr>
              <w:spacing w:line="360" w:lineRule="auto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Fonction : </w:t>
            </w:r>
          </w:p>
          <w:p w:rsidR="00000000" w:rsidDel="00000000" w:rsidP="00000000" w:rsidRDefault="00000000" w:rsidRPr="00000000" w14:paraId="000004F6">
            <w:pPr>
              <w:spacing w:line="360" w:lineRule="auto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Signature et tampon : </w:t>
            </w:r>
          </w:p>
          <w:p w:rsidR="00000000" w:rsidDel="00000000" w:rsidP="00000000" w:rsidRDefault="00000000" w:rsidRPr="00000000" w14:paraId="000004F7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8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rPr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Date : ____/_____/20___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left w:w="10.0" w:type="dxa"/>
              <w:bottom w:w="0.0" w:type="dxa"/>
              <w:right w:w="10.0" w:type="dxa"/>
            </w:tcMar>
            <w:vAlign w:val="top"/>
          </w:tcPr>
          <w:p w:rsidR="00000000" w:rsidDel="00000000" w:rsidP="00000000" w:rsidRDefault="00000000" w:rsidRPr="00000000" w14:paraId="000004FE">
            <w:pPr>
              <w:ind w:left="796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20" w:top="720" w:left="993" w:right="720" w:header="720" w:footer="44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Symbol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01">
    <w:pPr>
      <w:keepNext w:val="0"/>
      <w:keepLines w:val="0"/>
      <w:pageBreakBefore w:val="0"/>
      <w:widowControl w:val="1"/>
      <w:pBdr>
        <w:top w:color="00000a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Livret de suivi PFMP Première Bac pro MA – Lycée - </w:t>
      <w:tab/>
    </w:r>
  </w:p>
  <w:p w:rsidR="00000000" w:rsidDel="00000000" w:rsidP="00000000" w:rsidRDefault="00000000" w:rsidRPr="00000000" w14:paraId="00000502">
    <w:pPr>
      <w:keepNext w:val="0"/>
      <w:keepLines w:val="0"/>
      <w:pageBreakBefore w:val="0"/>
      <w:widowControl w:val="1"/>
      <w:pBdr>
        <w:top w:color="00000a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 xml:space="preserve">Page |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03">
    <w:pPr>
      <w:keepNext w:val="0"/>
      <w:keepLines w:val="0"/>
      <w:pageBreakBefore w:val="0"/>
      <w:widowControl w:val="1"/>
      <w:pBdr>
        <w:top w:color="00000a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2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Livret de suivi PFMP Première Bac pro MA – Lycée …………… -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0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□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0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0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autoSpaceDN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w w:val="100"/>
      <w:kern w:val="3"/>
      <w:position w:val="-1"/>
      <w:sz w:val="22"/>
      <w:szCs w:val="22"/>
      <w:effect w:val="none"/>
      <w:vertAlign w:val="baseline"/>
      <w:cs w:val="0"/>
      <w:em w:val="none"/>
      <w:lang w:bidi="ar-SA" w:eastAsia="en-US" w:val="fr-FR"/>
    </w:rPr>
  </w:style>
  <w:style w:type="paragraph" w:styleId="Titre1">
    <w:name w:val="Titre 1"/>
    <w:basedOn w:val="Normal"/>
    <w:next w:val="Normal"/>
    <w:autoRedefine w:val="0"/>
    <w:hidden w:val="0"/>
    <w:qFormat w:val="0"/>
    <w:pPr>
      <w:keepNext w:val="1"/>
      <w:keepLines w:val="1"/>
      <w:widowControl w:val="0"/>
      <w:suppressAutoHyphens w:val="0"/>
      <w:autoSpaceDN w:val="0"/>
      <w:spacing w:after="0" w:before="240" w:line="276" w:lineRule="auto"/>
      <w:ind w:leftChars="-1" w:rightChars="0" w:firstLineChars="-1"/>
      <w:textDirection w:val="btLr"/>
      <w:textAlignment w:val="baseline"/>
      <w:outlineLvl w:val="0"/>
    </w:pPr>
    <w:rPr>
      <w:rFonts w:ascii="Calibri Light" w:cs="Times New Roman" w:eastAsia="Times New Roman" w:hAnsi="Calibri Light"/>
      <w:color w:val="2f5496"/>
      <w:w w:val="100"/>
      <w:kern w:val="3"/>
      <w:position w:val="-1"/>
      <w:sz w:val="32"/>
      <w:szCs w:val="32"/>
      <w:effect w:val="none"/>
      <w:vertAlign w:val="baseline"/>
      <w:cs w:val="0"/>
      <w:em w:val="none"/>
      <w:lang w:bidi="ar-SA" w:eastAsia="en-US" w:val="fr-FR"/>
    </w:rPr>
  </w:style>
  <w:style w:type="paragraph" w:styleId="Titre4">
    <w:name w:val="Titre 4"/>
    <w:basedOn w:val="Standard"/>
    <w:next w:val="Textbody"/>
    <w:autoRedefine w:val="0"/>
    <w:hidden w:val="0"/>
    <w:qFormat w:val="1"/>
    <w:pPr>
      <w:keepNext w:val="1"/>
      <w:keepLines w:val="1"/>
      <w:suppressAutoHyphens w:val="0"/>
      <w:autoSpaceDN w:val="0"/>
      <w:spacing w:after="200" w:before="200" w:line="1" w:lineRule="atLeast"/>
      <w:ind w:leftChars="-1" w:rightChars="0" w:firstLineChars="-1"/>
      <w:textDirection w:val="btLr"/>
      <w:textAlignment w:val="baseline"/>
      <w:outlineLvl w:val="3"/>
    </w:pPr>
    <w:rPr>
      <w:rFonts w:ascii="Cambria" w:cs="Times New Roman" w:eastAsia="Times New Roman" w:hAnsi="Cambria"/>
      <w:b w:val="1"/>
      <w:bCs w:val="1"/>
      <w:i w:val="1"/>
      <w:iCs w:val="1"/>
      <w:color w:val="4f81bd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6">
    <w:name w:val="Titre 6"/>
    <w:basedOn w:val="Standard"/>
    <w:next w:val="Textbody"/>
    <w:autoRedefine w:val="0"/>
    <w:hidden w:val="0"/>
    <w:qFormat w:val="1"/>
    <w:pPr>
      <w:keepNext w:val="1"/>
      <w:keepLines w:val="1"/>
      <w:suppressAutoHyphens w:val="0"/>
      <w:autoSpaceDN w:val="0"/>
      <w:spacing w:after="200" w:before="200" w:line="1" w:lineRule="atLeast"/>
      <w:ind w:leftChars="-1" w:rightChars="0" w:firstLineChars="-1"/>
      <w:textDirection w:val="btLr"/>
      <w:textAlignment w:val="baseline"/>
      <w:outlineLvl w:val="5"/>
    </w:pPr>
    <w:rPr>
      <w:rFonts w:ascii="Cambria" w:cs="Times New Roman" w:eastAsia="Times New Roman" w:hAnsi="Cambria"/>
      <w:i w:val="1"/>
      <w:iCs w:val="1"/>
      <w:color w:val="243f60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Policepardéfaut">
    <w:name w:val="Police par défaut"/>
    <w:next w:val="Policepardéfau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tandard">
    <w:name w:val="Standard"/>
    <w:next w:val="Standard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Heading">
    <w:name w:val="Heading"/>
    <w:basedOn w:val="Standard"/>
    <w:next w:val="Textbody"/>
    <w:autoRedefine w:val="0"/>
    <w:hidden w:val="0"/>
    <w:qFormat w:val="0"/>
    <w:pPr>
      <w:keepNext w:val="1"/>
      <w:suppressAutoHyphens w:val="0"/>
      <w:autoSpaceDN w:val="0"/>
      <w:spacing w:after="120" w:before="240" w:line="1" w:lineRule="atLeast"/>
      <w:ind w:leftChars="-1" w:rightChars="0" w:firstLineChars="-1"/>
      <w:textDirection w:val="btLr"/>
      <w:textAlignment w:val="baseline"/>
      <w:outlineLvl w:val="0"/>
    </w:pPr>
    <w:rPr>
      <w:rFonts w:ascii="Arial" w:cs="Mangal" w:eastAsia="Microsoft YaHei" w:hAnsi="Arial"/>
      <w:w w:val="100"/>
      <w:kern w:val="3"/>
      <w:position w:val="-1"/>
      <w:sz w:val="28"/>
      <w:szCs w:val="28"/>
      <w:effect w:val="none"/>
      <w:vertAlign w:val="baseline"/>
      <w:cs w:val="0"/>
      <w:em w:val="none"/>
      <w:lang w:bidi="ar-SA" w:eastAsia="fr-FR" w:val="fr-FR"/>
    </w:rPr>
  </w:style>
  <w:style w:type="paragraph" w:styleId="Textbody">
    <w:name w:val="Text body"/>
    <w:basedOn w:val="Standard"/>
    <w:next w:val="Textbody"/>
    <w:autoRedefine w:val="0"/>
    <w:hidden w:val="0"/>
    <w:qFormat w:val="0"/>
    <w:pPr>
      <w:suppressAutoHyphens w:val="0"/>
      <w:autoSpaceDN w:val="0"/>
      <w:spacing w:after="120" w:before="0"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Liste">
    <w:name w:val="Liste"/>
    <w:basedOn w:val="Textbody"/>
    <w:next w:val="Liste"/>
    <w:autoRedefine w:val="0"/>
    <w:hidden w:val="0"/>
    <w:qFormat w:val="0"/>
    <w:pPr>
      <w:suppressAutoHyphens w:val="0"/>
      <w:autoSpaceDN w:val="0"/>
      <w:spacing w:after="120" w:before="0"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Mangal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Légende">
    <w:name w:val="Légende"/>
    <w:basedOn w:val="Standard"/>
    <w:next w:val="Légende"/>
    <w:autoRedefine w:val="0"/>
    <w:hidden w:val="0"/>
    <w:qFormat w:val="0"/>
    <w:pPr>
      <w:suppressLineNumbers w:val="1"/>
      <w:suppressAutoHyphens w:val="0"/>
      <w:autoSpaceDN w:val="0"/>
      <w:spacing w:after="120" w:before="120"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Mangal" w:eastAsia="Times New Roman" w:hAnsi="Times New Roman"/>
      <w:i w:val="1"/>
      <w:iCs w:val="1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Index">
    <w:name w:val="Index"/>
    <w:basedOn w:val="Standard"/>
    <w:next w:val="Index"/>
    <w:autoRedefine w:val="0"/>
    <w:hidden w:val="0"/>
    <w:qFormat w:val="0"/>
    <w:pPr>
      <w:suppressLineNumbers w:val="1"/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Mangal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Normal(Web)">
    <w:name w:val="Normal (Web)"/>
    <w:basedOn w:val="Standard"/>
    <w:next w:val="Normal(Web)"/>
    <w:autoRedefine w:val="0"/>
    <w:hidden w:val="0"/>
    <w:qFormat w:val="0"/>
    <w:pPr>
      <w:suppressAutoHyphens w:val="0"/>
      <w:autoSpaceDN w:val="0"/>
      <w:spacing w:after="100" w:before="100"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Sansinterligne">
    <w:name w:val="Sans interligne"/>
    <w:next w:val="Sansinterligne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Cambria" w:cs="Times New Roman" w:eastAsia="Cambria" w:hAnsi="Cambria"/>
      <w:w w:val="100"/>
      <w:kern w:val="3"/>
      <w:position w:val="-1"/>
      <w:sz w:val="22"/>
      <w:szCs w:val="22"/>
      <w:effect w:val="none"/>
      <w:vertAlign w:val="baseline"/>
      <w:cs w:val="0"/>
      <w:em w:val="none"/>
      <w:lang w:bidi="ar-SA" w:eastAsia="en-US" w:val="fr-FR"/>
    </w:rPr>
  </w:style>
  <w:style w:type="paragraph" w:styleId="Paragraphedeliste">
    <w:name w:val="Paragraphe de liste"/>
    <w:basedOn w:val="Standard"/>
    <w:next w:val="Paragraphedeliste"/>
    <w:autoRedefine w:val="0"/>
    <w:hidden w:val="0"/>
    <w:qFormat w:val="0"/>
    <w:pPr>
      <w:suppressAutoHyphens w:val="0"/>
      <w:autoSpaceDN w:val="0"/>
      <w:spacing w:line="1" w:lineRule="atLeast"/>
      <w:ind w:left="720" w:right="0" w:leftChars="-1" w:rightChars="0" w:firstLine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En-tête">
    <w:name w:val="En-tête"/>
    <w:basedOn w:val="Standard"/>
    <w:next w:val="En-tête"/>
    <w:autoRedefine w:val="0"/>
    <w:hidden w:val="0"/>
    <w:qFormat w:val="0"/>
    <w:pPr>
      <w:suppressLineNumbers w:val="1"/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Pieddepage">
    <w:name w:val="Pied de page"/>
    <w:basedOn w:val="Standard"/>
    <w:next w:val="Pieddepage"/>
    <w:autoRedefine w:val="0"/>
    <w:hidden w:val="0"/>
    <w:qFormat w:val="0"/>
    <w:pPr>
      <w:suppressLineNumbers w:val="1"/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LIVRET">
    <w:name w:val="TITRE LIVRET"/>
    <w:basedOn w:val="Standard"/>
    <w:next w:val="TITRELIVRET"/>
    <w:autoRedefine w:val="0"/>
    <w:hidden w:val="0"/>
    <w:qFormat w:val="0"/>
    <w:pPr>
      <w:pBdr>
        <w:top w:color="00000a" w:space="1" w:sz="36" w:val="single"/>
        <w:left w:color="00000a" w:space="4" w:sz="36" w:val="single"/>
        <w:bottom w:color="00000a" w:space="1" w:sz="36" w:val="single"/>
        <w:right w:color="00000a" w:space="0" w:sz="36" w:val="single"/>
      </w:pBdr>
      <w:suppressAutoHyphens w:val="0"/>
      <w:autoSpaceDN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Comic Sans MS" w:cs="Times New Roman" w:eastAsia="Times New Roman" w:hAnsi="Comic Sans MS"/>
      <w:b w:val="1"/>
      <w:caps w:val="1"/>
      <w:w w:val="100"/>
      <w:kern w:val="3"/>
      <w:position w:val="-1"/>
      <w:sz w:val="28"/>
      <w:szCs w:val="28"/>
      <w:effect w:val="none"/>
      <w:vertAlign w:val="baseline"/>
      <w:cs w:val="0"/>
      <w:em w:val="none"/>
      <w:lang w:bidi="ar-SA" w:eastAsia="fr-FR" w:val="fr-FR"/>
    </w:rPr>
  </w:style>
  <w:style w:type="paragraph" w:styleId="Textedebulles">
    <w:name w:val="Texte de bulles"/>
    <w:basedOn w:val="Standard"/>
    <w:next w:val="Textedebulles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ahoma" w:cs="Tahoma" w:eastAsia="Times New Roman" w:hAnsi="Tahoma"/>
      <w:w w:val="100"/>
      <w:kern w:val="3"/>
      <w:position w:val="-1"/>
      <w:sz w:val="16"/>
      <w:szCs w:val="16"/>
      <w:effect w:val="none"/>
      <w:vertAlign w:val="baseline"/>
      <w:cs w:val="0"/>
      <w:em w:val="none"/>
      <w:lang w:bidi="ar-SA" w:eastAsia="fr-FR" w:val="fr-FR"/>
    </w:rPr>
  </w:style>
  <w:style w:type="paragraph" w:styleId="Commentaire">
    <w:name w:val="Commentaire"/>
    <w:basedOn w:val="Standard"/>
    <w:next w:val="Commentaire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3"/>
      <w:position w:val="-1"/>
      <w:sz w:val="20"/>
      <w:szCs w:val="20"/>
      <w:effect w:val="none"/>
      <w:vertAlign w:val="baseline"/>
      <w:cs w:val="0"/>
      <w:em w:val="none"/>
      <w:lang w:bidi="ar-SA" w:eastAsia="fr-FR" w:val="fr-FR"/>
    </w:rPr>
  </w:style>
  <w:style w:type="paragraph" w:styleId="Objetducommentaire">
    <w:name w:val="Objet du commentaire"/>
    <w:basedOn w:val="Commentaire"/>
    <w:next w:val="Objetducommentaire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b w:val="1"/>
      <w:bCs w:val="1"/>
      <w:w w:val="100"/>
      <w:kern w:val="3"/>
      <w:position w:val="-1"/>
      <w:sz w:val="20"/>
      <w:szCs w:val="20"/>
      <w:effect w:val="none"/>
      <w:vertAlign w:val="baseline"/>
      <w:cs w:val="0"/>
      <w:em w:val="none"/>
      <w:lang w:bidi="ar-SA" w:eastAsia="fr-FR" w:val="fr-FR"/>
    </w:rPr>
  </w:style>
  <w:style w:type="paragraph" w:styleId="Default">
    <w:name w:val="Default"/>
    <w:next w:val="Default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Univers LT Std" w:cs="Univers LT Std" w:hAnsi="Univers LT Std"/>
      <w:color w:val="000000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en-US" w:val="fr-FR"/>
    </w:rPr>
  </w:style>
  <w:style w:type="paragraph" w:styleId="Révision">
    <w:name w:val="Révision"/>
    <w:next w:val="Révision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ableContents">
    <w:name w:val="Table Contents"/>
    <w:basedOn w:val="Standard"/>
    <w:next w:val="TableContents"/>
    <w:autoRedefine w:val="0"/>
    <w:hidden w:val="0"/>
    <w:qFormat w:val="0"/>
    <w:pPr>
      <w:suppressLineNumbers w:val="1"/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suppressLineNumbers w:val="1"/>
      <w:suppressAutoHyphens w:val="0"/>
      <w:autoSpaceDN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Times New Roman" w:cs="Times New Roman" w:eastAsia="Times New Roman" w:hAnsi="Times New Roman"/>
      <w:b w:val="1"/>
      <w:bCs w:val="1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Titre4Car">
    <w:name w:val="Titre 4 Car"/>
    <w:next w:val="Titre4C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color w:val="4f81bd"/>
      <w:w w:val="100"/>
      <w:position w:val="-1"/>
      <w:sz w:val="24"/>
      <w:szCs w:val="24"/>
      <w:effect w:val="none"/>
      <w:vertAlign w:val="baseline"/>
      <w:cs w:val="0"/>
      <w:em w:val="none"/>
      <w:lang w:eastAsia="fr-FR"/>
    </w:rPr>
  </w:style>
  <w:style w:type="character" w:styleId="Titre6Car">
    <w:name w:val="Titre 6 Car"/>
    <w:next w:val="Titre6Car"/>
    <w:autoRedefine w:val="0"/>
    <w:hidden w:val="0"/>
    <w:qFormat w:val="0"/>
    <w:rPr>
      <w:rFonts w:ascii="Cambria" w:hAnsi="Cambria"/>
      <w:i w:val="1"/>
      <w:iCs w:val="1"/>
      <w:color w:val="243f60"/>
      <w:w w:val="100"/>
      <w:position w:val="-1"/>
      <w:sz w:val="24"/>
      <w:szCs w:val="24"/>
      <w:effect w:val="none"/>
      <w:vertAlign w:val="baseline"/>
      <w:cs w:val="0"/>
      <w:em w:val="none"/>
      <w:lang w:eastAsia="fr-FR"/>
    </w:rPr>
  </w:style>
  <w:style w:type="character" w:styleId="En-têteCar">
    <w:name w:val="En-tête Car"/>
    <w:next w:val="En-têteC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fr-FR"/>
    </w:rPr>
  </w:style>
  <w:style w:type="character" w:styleId="PieddepageCar">
    <w:name w:val="Pied de page Car"/>
    <w:next w:val="PieddepageC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fr-FR"/>
    </w:rPr>
  </w:style>
  <w:style w:type="character" w:styleId="TITRELIVRETCar">
    <w:name w:val="TITRE LIVRET Car"/>
    <w:next w:val="TITRELIVRETCar"/>
    <w:autoRedefine w:val="0"/>
    <w:hidden w:val="0"/>
    <w:qFormat w:val="0"/>
    <w:rPr>
      <w:rFonts w:ascii="Comic Sans MS" w:cs="Times New Roman" w:eastAsia="Times New Roman" w:hAnsi="Comic Sans MS"/>
      <w:b w:val="1"/>
      <w:caps w:val="1"/>
      <w:w w:val="100"/>
      <w:position w:val="-1"/>
      <w:sz w:val="28"/>
      <w:szCs w:val="28"/>
      <w:effect w:val="none"/>
      <w:vertAlign w:val="baseline"/>
      <w:cs w:val="0"/>
      <w:em w:val="none"/>
      <w:lang w:eastAsia="fr-FR"/>
    </w:rPr>
  </w:style>
  <w:style w:type="character" w:styleId="SansinterligneCar">
    <w:name w:val="Sans interligne Car"/>
    <w:next w:val="SansinterligneCar"/>
    <w:autoRedefine w:val="0"/>
    <w:hidden w:val="0"/>
    <w:qFormat w:val="0"/>
    <w:rPr>
      <w:rFonts w:ascii="Cambria" w:cs="Times New Roman" w:eastAsia="Cambria" w:hAnsi="Cambria"/>
      <w:w w:val="100"/>
      <w:position w:val="-1"/>
      <w:effect w:val="none"/>
      <w:vertAlign w:val="baseline"/>
      <w:cs w:val="0"/>
      <w:em w:val="none"/>
      <w:lang/>
    </w:rPr>
  </w:style>
  <w:style w:type="character" w:styleId="TextedebullesCar">
    <w:name w:val="Texte de bulles Car"/>
    <w:next w:val="TextedebullesCar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eastAsia="fr-FR"/>
    </w:rPr>
  </w:style>
  <w:style w:type="character" w:styleId="Marquedecommentaire">
    <w:name w:val="Marque de commentaire"/>
    <w:next w:val="Marquedecommentaire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ommentaireCar">
    <w:name w:val="Commentaire Car"/>
    <w:next w:val="CommentaireC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fr-FR"/>
    </w:rPr>
  </w:style>
  <w:style w:type="character" w:styleId="ObjetducommentaireCar">
    <w:name w:val="Objet du commentaire Car"/>
    <w:next w:val="ObjetducommentaireCar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eastAsia="fr-FR"/>
    </w:rPr>
  </w:style>
  <w:style w:type="character" w:styleId="ListLabel1">
    <w:name w:val="ListLabel 1"/>
    <w:next w:val="ListLabel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NumberingSymbols">
    <w:name w:val="Numbering Symbols"/>
    <w:next w:val="NumberingSymbol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Grilledutableau">
    <w:name w:val="Grille du tableau"/>
    <w:basedOn w:val="TableauNormal"/>
    <w:next w:val="Grilledutableau"/>
    <w:autoRedefine w:val="0"/>
    <w:hidden w:val="0"/>
    <w:qFormat w:val="0"/>
    <w:pPr>
      <w:widowControl w:val="1"/>
      <w:suppressAutoHyphens w:val="1"/>
      <w:autoSpaceDN w:val="1"/>
      <w:spacing w:after="0" w:line="240" w:lineRule="auto"/>
      <w:ind w:leftChars="-1" w:rightChars="0" w:firstLineChars="-1"/>
      <w:textDirection w:val="btLr"/>
      <w:textAlignment w:val="auto"/>
      <w:outlineLvl w:val="0"/>
    </w:pPr>
    <w:rPr>
      <w:rFonts w:ascii="Times New Roman" w:cs="Times New Roman" w:eastAsia="Times New Roman" w:hAnsi="Times New Roman"/>
      <w:w w:val="100"/>
      <w:kern w:val="0"/>
      <w:position w:val="-1"/>
      <w:sz w:val="20"/>
      <w:szCs w:val="20"/>
      <w:effect w:val="none"/>
      <w:vertAlign w:val="baseline"/>
      <w:cs w:val="0"/>
      <w:em w:val="none"/>
      <w:lang w:eastAsia="fr-FR"/>
    </w:rPr>
    <w:tblPr>
      <w:tblStyle w:val="Grilledutableau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itre1Car">
    <w:name w:val="Titre 1 Car"/>
    <w:next w:val="Titre1C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paragraph" w:styleId="En-têtedetabledesmatières">
    <w:name w:val="En-tête de table des matières"/>
    <w:basedOn w:val="Titre1"/>
    <w:next w:val="Normal"/>
    <w:autoRedefine w:val="0"/>
    <w:hidden w:val="0"/>
    <w:qFormat w:val="1"/>
    <w:pPr>
      <w:keepNext w:val="1"/>
      <w:keepLines w:val="1"/>
      <w:widowControl w:val="1"/>
      <w:suppressAutoHyphens w:val="1"/>
      <w:autoSpaceDN w:val="1"/>
      <w:spacing w:after="0" w:before="240" w:line="259" w:lineRule="auto"/>
      <w:ind w:leftChars="-1" w:rightChars="0" w:firstLineChars="-1"/>
      <w:textDirection w:val="btLr"/>
      <w:textAlignment w:val="auto"/>
      <w:outlineLvl w:val="9"/>
    </w:pPr>
    <w:rPr>
      <w:rFonts w:ascii="Calibri Light" w:cs="Times New Roman" w:eastAsia="Times New Roman" w:hAnsi="Calibri Light"/>
      <w:color w:val="2f5496"/>
      <w:w w:val="100"/>
      <w:kern w:val="0"/>
      <w:position w:val="-1"/>
      <w:sz w:val="32"/>
      <w:szCs w:val="32"/>
      <w:effect w:val="none"/>
      <w:vertAlign w:val="baseline"/>
      <w:cs w:val="0"/>
      <w:em w:val="none"/>
      <w:lang w:bidi="ar-SA" w:eastAsia="fr-FR" w:val="fr-FR"/>
    </w:rPr>
  </w:style>
  <w:style w:type="paragraph" w:styleId="TM1">
    <w:name w:val="TM 1"/>
    <w:basedOn w:val="Normal"/>
    <w:next w:val="Normal"/>
    <w:autoRedefine w:val="0"/>
    <w:hidden w:val="0"/>
    <w:qFormat w:val="1"/>
    <w:pPr>
      <w:widowControl w:val="0"/>
      <w:suppressAutoHyphens w:val="0"/>
      <w:autoSpaceDN w:val="0"/>
      <w:spacing w:after="100" w:line="276" w:lineRule="auto"/>
      <w:ind w:leftChars="-1" w:rightChars="0" w:firstLineChars="-1"/>
      <w:textDirection w:val="btLr"/>
      <w:textAlignment w:val="baseline"/>
      <w:outlineLvl w:val="0"/>
    </w:pPr>
    <w:rPr>
      <w:w w:val="100"/>
      <w:kern w:val="3"/>
      <w:position w:val="-1"/>
      <w:sz w:val="22"/>
      <w:szCs w:val="22"/>
      <w:effect w:val="none"/>
      <w:vertAlign w:val="baseline"/>
      <w:cs w:val="0"/>
      <w:em w:val="none"/>
      <w:lang w:bidi="ar-SA" w:eastAsia="en-US" w:val="fr-FR"/>
    </w:rPr>
  </w:style>
  <w:style w:type="character" w:styleId="Lienhypertexte">
    <w:name w:val="Lien hypertexte"/>
    <w:next w:val="Lienhypertexte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numbering" w:styleId="WWNum1">
    <w:name w:val="WWNum1"/>
    <w:basedOn w:val="Aucuneliste"/>
    <w:next w:val="WWNum1"/>
    <w:autoRedefine w:val="0"/>
    <w:hidden w:val="0"/>
    <w:qFormat w:val="0"/>
    <w:pPr>
      <w:numPr>
        <w:ilvl w:val="0"/>
        <w:numId w:val="1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Num2">
    <w:name w:val="WWNum2"/>
    <w:basedOn w:val="Aucuneliste"/>
    <w:next w:val="WWNum2"/>
    <w:autoRedefine w:val="0"/>
    <w:hidden w:val="0"/>
    <w:qFormat w:val="0"/>
    <w:pPr>
      <w:numPr>
        <w:ilvl w:val="0"/>
        <w:numId w:val="2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Num3">
    <w:name w:val="WWNum3"/>
    <w:basedOn w:val="Aucuneliste"/>
    <w:next w:val="WWNum3"/>
    <w:autoRedefine w:val="0"/>
    <w:hidden w:val="0"/>
    <w:qFormat w:val="0"/>
    <w:pPr>
      <w:numPr>
        <w:ilvl w:val="0"/>
        <w:numId w:val="3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Num4">
    <w:name w:val="WWNum4"/>
    <w:basedOn w:val="Aucuneliste"/>
    <w:next w:val="WWNum4"/>
    <w:autoRedefine w:val="0"/>
    <w:hidden w:val="0"/>
    <w:qFormat w:val="0"/>
    <w:pPr>
      <w:numPr>
        <w:ilvl w:val="0"/>
        <w:numId w:val="4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Num5">
    <w:name w:val="WWNum5"/>
    <w:basedOn w:val="Aucuneliste"/>
    <w:next w:val="WWNum5"/>
    <w:autoRedefine w:val="0"/>
    <w:hidden w:val="0"/>
    <w:qFormat w:val="0"/>
    <w:pPr>
      <w:numPr>
        <w:ilvl w:val="0"/>
        <w:numId w:val="5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Num6">
    <w:name w:val="WWNum6"/>
    <w:basedOn w:val="Aucuneliste"/>
    <w:next w:val="WWNum6"/>
    <w:autoRedefine w:val="0"/>
    <w:hidden w:val="0"/>
    <w:qFormat w:val="0"/>
    <w:pPr>
      <w:numPr>
        <w:ilvl w:val="0"/>
        <w:numId w:val="6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2020-11-08T23:53:00Z</dcterms:created>
  <dc:creator>utilisateur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AppVersion">
    <vt:lpstr>14.0000</vt:lpstr>
  </property>
  <property fmtid="{D5CDD505-2E9C-101B-9397-08002B2CF9AE}" pid="4" name="DocSecurity">
    <vt:r8>0.0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