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917" w:rsidRDefault="00DB7766" w:rsidP="00D874D1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</w:rPr>
        <w:t xml:space="preserve">FICHE DE POSITIONNEMENT </w:t>
      </w:r>
    </w:p>
    <w:p w:rsidR="00104917" w:rsidRDefault="00DB7766" w:rsidP="00D874D1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</w:rPr>
        <w:t>Du fonctionnaire stagiaire en établissement</w:t>
      </w:r>
    </w:p>
    <w:p w:rsidR="00104917" w:rsidRDefault="00104917"/>
    <w:p w:rsidR="00104917" w:rsidRDefault="00DB7766" w:rsidP="006B57F2">
      <w:pPr>
        <w:spacing w:after="120" w:line="240" w:lineRule="auto"/>
        <w:ind w:left="-567" w:right="-1"/>
      </w:pPr>
      <w:r>
        <w:t xml:space="preserve">Les missions des enseignants sont définies par </w:t>
      </w:r>
      <w:r>
        <w:rPr>
          <w:b/>
          <w:bCs/>
        </w:rPr>
        <w:t>l’arrêté du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juillet 2013</w:t>
      </w:r>
      <w:r>
        <w:t xml:space="preserve"> (arrêté relatif au référentiel des compétences professionnelles des métiers du professorat et de l’é</w:t>
      </w:r>
      <w:r>
        <w:t>ducation).</w:t>
      </w:r>
    </w:p>
    <w:p w:rsidR="00104917" w:rsidRDefault="00DB7766" w:rsidP="006B57F2">
      <w:pPr>
        <w:spacing w:line="240" w:lineRule="auto"/>
        <w:ind w:left="-567" w:right="-1"/>
        <w:jc w:val="both"/>
      </w:pPr>
      <w:r>
        <w:t xml:space="preserve">Cette fiche de positionnement est destinée à </w:t>
      </w:r>
      <w:r>
        <w:rPr>
          <w:b/>
          <w:bCs/>
        </w:rPr>
        <w:t>identifier les points forts et les points plus fragiles des professeurs stagiaires par les tuteurs-métier et les chefs d’établissement</w:t>
      </w:r>
      <w:r>
        <w:t xml:space="preserve"> dans le cadre de leur formation. </w:t>
      </w:r>
      <w:r>
        <w:rPr>
          <w:b/>
          <w:bCs/>
        </w:rPr>
        <w:t>Sa finalité n’est pas certificat</w:t>
      </w:r>
      <w:r>
        <w:rPr>
          <w:b/>
          <w:bCs/>
        </w:rPr>
        <w:t>ive</w:t>
      </w:r>
      <w:r>
        <w:t xml:space="preserve">. </w:t>
      </w:r>
    </w:p>
    <w:p w:rsidR="00104917" w:rsidRDefault="00DB7766" w:rsidP="006B57F2">
      <w:pPr>
        <w:spacing w:line="240" w:lineRule="auto"/>
        <w:ind w:left="-567" w:right="-1"/>
      </w:pPr>
      <w:r>
        <w:t>Elle doit permettre la mise en œuvre d’un suivi adapté, sur le terrain comme dans la formation reçue dans le cadre de l’ESPE.</w:t>
      </w:r>
    </w:p>
    <w:p w:rsidR="00104917" w:rsidRDefault="00DB7766" w:rsidP="006B57F2">
      <w:pPr>
        <w:spacing w:after="120" w:line="240" w:lineRule="auto"/>
        <w:ind w:left="-567" w:right="-1"/>
        <w:jc w:val="both"/>
      </w:pPr>
      <w:r>
        <w:t xml:space="preserve">Elle prend appui sur le référentiel mentionné ci-dessus mais privilégie certains aspects centraux dont la maîtrise </w:t>
      </w:r>
      <w:r>
        <w:rPr>
          <w:b/>
          <w:bCs/>
        </w:rPr>
        <w:t>progressi</w:t>
      </w:r>
      <w:r>
        <w:rPr>
          <w:b/>
          <w:bCs/>
        </w:rPr>
        <w:t>ve</w:t>
      </w:r>
      <w:r>
        <w:t xml:space="preserve"> assure des conditions d’exercice garante de la réussite de tous les élèves et de l’inscription dans un cadre collectif conforme aux attentes de l’Institution et de la Nation.</w:t>
      </w:r>
    </w:p>
    <w:p w:rsidR="00104917" w:rsidRDefault="00DB7766" w:rsidP="006B57F2">
      <w:pPr>
        <w:spacing w:line="240" w:lineRule="auto"/>
        <w:ind w:left="-567" w:right="-1"/>
        <w:jc w:val="center"/>
      </w:pPr>
      <w:r>
        <w:t>Cette fiche est à renseigner et à retourner à l’inspecteur de la discipline</w:t>
      </w:r>
      <w:r w:rsidR="006B57F2">
        <w:t xml:space="preserve"> </w:t>
      </w:r>
      <w:r>
        <w:t xml:space="preserve"> a</w:t>
      </w:r>
      <w:r>
        <w:t xml:space="preserve">ux dates suivantes : </w:t>
      </w:r>
    </w:p>
    <w:p w:rsidR="00104917" w:rsidRDefault="00DB7766" w:rsidP="006B57F2">
      <w:pPr>
        <w:spacing w:line="240" w:lineRule="auto"/>
        <w:ind w:left="-567" w:right="-1"/>
        <w:jc w:val="center"/>
        <w:rPr>
          <w:b/>
          <w:bCs/>
        </w:rPr>
      </w:pPr>
      <w:r>
        <w:rPr>
          <w:b/>
          <w:bCs/>
        </w:rPr>
        <w:t>Le 01/12/2018 et le 15/02/2019</w:t>
      </w:r>
    </w:p>
    <w:tbl>
      <w:tblPr>
        <w:tblStyle w:val="TableNormal"/>
        <w:tblW w:w="10381" w:type="dxa"/>
        <w:jc w:val="center"/>
        <w:tblInd w:w="-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1045"/>
        <w:gridCol w:w="950"/>
        <w:gridCol w:w="861"/>
        <w:gridCol w:w="861"/>
        <w:gridCol w:w="864"/>
      </w:tblGrid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STAGIAIRE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Date :……………………</w:t>
            </w:r>
          </w:p>
          <w:p w:rsidR="00104917" w:rsidRDefault="00DB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 ……………………..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Prénom : ………………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Grade : …………</w:t>
            </w:r>
          </w:p>
          <w:p w:rsidR="00104917" w:rsidRDefault="00DB776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Discipline : …………….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Etablissement d’exercice : …………………</w:t>
            </w:r>
          </w:p>
          <w:p w:rsidR="00104917" w:rsidRDefault="00DB776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TUTEUR</w:t>
            </w:r>
          </w:p>
          <w:p w:rsidR="00104917" w:rsidRDefault="00DB7766">
            <w:pPr>
              <w:spacing w:before="120" w:after="120"/>
            </w:pPr>
            <w:r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Pr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5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Compétences </w:t>
            </w:r>
            <w:r>
              <w:rPr>
                <w:b/>
                <w:bCs/>
                <w:sz w:val="28"/>
                <w:szCs w:val="28"/>
              </w:rPr>
              <w:t>professionnelles</w:t>
            </w:r>
          </w:p>
          <w:p w:rsidR="00104917" w:rsidRDefault="00DB7766">
            <w:pPr>
              <w:jc w:val="center"/>
            </w:pPr>
            <w:proofErr w:type="spellStart"/>
            <w:r>
              <w:rPr>
                <w:b/>
                <w:bCs/>
                <w:color w:val="FF0000"/>
                <w:u w:val="single" w:color="FF0000"/>
              </w:rPr>
              <w:t>Cf</w:t>
            </w:r>
            <w:proofErr w:type="spellEnd"/>
            <w:r>
              <w:rPr>
                <w:b/>
                <w:bCs/>
                <w:color w:val="FF0000"/>
                <w:u w:val="single" w:color="FF0000"/>
              </w:rPr>
              <w:t xml:space="preserve"> outil d’</w:t>
            </w:r>
            <w:proofErr w:type="spellStart"/>
            <w:r>
              <w:rPr>
                <w:b/>
                <w:bCs/>
                <w:color w:val="FF0000"/>
                <w:u w:val="single" w:color="FF0000"/>
              </w:rPr>
              <w:t>accompagment</w:t>
            </w:r>
            <w:proofErr w:type="spellEnd"/>
            <w:r>
              <w:rPr>
                <w:b/>
                <w:bCs/>
                <w:color w:val="FF0000"/>
                <w:u w:val="single" w:color="FF0000"/>
              </w:rPr>
              <w:t xml:space="preserve"> ci-joint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Références à l’arrêté du 1</w:t>
            </w:r>
            <w:r>
              <w:rPr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b/>
                <w:bCs/>
                <w:sz w:val="16"/>
                <w:szCs w:val="16"/>
              </w:rPr>
              <w:t xml:space="preserve"> juillet 2013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>
            <w:pPr>
              <w:jc w:val="center"/>
            </w:pPr>
            <w:r>
              <w:rPr>
                <w:b/>
                <w:bCs/>
              </w:rPr>
              <w:t>Niveau de maîtrise des compétences professionnelles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  <w:jc w:val="center"/>
        </w:trPr>
        <w:tc>
          <w:tcPr>
            <w:tcW w:w="5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17" w:rsidRDefault="00104917"/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17" w:rsidRDefault="00104917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>
            <w:pPr>
              <w:jc w:val="center"/>
            </w:pPr>
            <w:r>
              <w:t>1</w:t>
            </w:r>
          </w:p>
          <w:p w:rsidR="00104917" w:rsidRDefault="00DB7766">
            <w:pPr>
              <w:jc w:val="center"/>
            </w:pPr>
            <w:r>
              <w:rPr>
                <w:sz w:val="16"/>
                <w:szCs w:val="16"/>
              </w:rPr>
              <w:t>Très insuffisant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>
            <w:pPr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>
            <w:pPr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>
            <w:pPr>
              <w:jc w:val="center"/>
            </w:pPr>
            <w:r>
              <w:t>4</w:t>
            </w:r>
          </w:p>
          <w:p w:rsidR="00104917" w:rsidRDefault="00DB7766">
            <w:pPr>
              <w:jc w:val="center"/>
            </w:pPr>
            <w:r>
              <w:rPr>
                <w:sz w:val="16"/>
                <w:szCs w:val="16"/>
              </w:rPr>
              <w:t>Très bon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>
            <w:r>
              <w:t xml:space="preserve">Inscrire son action dans le cadre des valeurs de la République et des </w:t>
            </w:r>
            <w:r>
              <w:t>objectifs du système éducatif en agissant en éducateur responsable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>
            <w:pPr>
              <w:jc w:val="center"/>
            </w:pPr>
            <w:r>
              <w:t>1</w:t>
            </w:r>
          </w:p>
          <w:p w:rsidR="00104917" w:rsidRDefault="00DB7766">
            <w:pPr>
              <w:jc w:val="center"/>
            </w:pPr>
            <w:r>
              <w:t>2</w:t>
            </w:r>
          </w:p>
          <w:p w:rsidR="00104917" w:rsidRDefault="00DB7766">
            <w:pPr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/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>
            <w:r>
              <w:rPr>
                <w:i/>
                <w:iCs/>
              </w:rPr>
              <w:t>Commentaire :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>
            <w:r>
              <w:t>Maîtriser les savoirs disciplinaires et leur</w:t>
            </w:r>
          </w:p>
          <w:p w:rsidR="00104917" w:rsidRDefault="00DB7766">
            <w:r>
              <w:t xml:space="preserve"> didactique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>
            <w:pPr>
              <w:jc w:val="center"/>
            </w:pPr>
            <w:r>
              <w:t>P1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/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>
            <w:r>
              <w:rPr>
                <w:i/>
                <w:iCs/>
              </w:rPr>
              <w:t>Commentaire :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>
            <w:r>
              <w:t>Connaître et prendre en compte les processus d’apprentissage et la diversité des él</w:t>
            </w:r>
            <w:r>
              <w:t>èves pour construire des séquences d’enseignement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>
            <w:pPr>
              <w:jc w:val="center"/>
            </w:pPr>
            <w:r>
              <w:t>3</w:t>
            </w:r>
          </w:p>
          <w:p w:rsidR="00104917" w:rsidRDefault="00DB7766">
            <w:pPr>
              <w:jc w:val="center"/>
            </w:pPr>
            <w:r>
              <w:t>4</w:t>
            </w:r>
          </w:p>
          <w:p w:rsidR="00104917" w:rsidRDefault="00DB7766">
            <w:pPr>
              <w:jc w:val="center"/>
            </w:pPr>
            <w:r>
              <w:t>P3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/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>
            <w:r>
              <w:rPr>
                <w:i/>
                <w:iCs/>
              </w:rPr>
              <w:t>Commentaire :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lastRenderedPageBreak/>
              <w:br w:type="page"/>
            </w:r>
            <w:r>
              <w:t>Mettre en œuvre des séquences d’enseignement favorisant l’apprentissage et prenant en compte la diversité des élèves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 w:rsidP="00D874D1">
            <w:pPr>
              <w:spacing w:line="240" w:lineRule="auto"/>
              <w:jc w:val="center"/>
            </w:pPr>
            <w:r>
              <w:t>4</w:t>
            </w:r>
          </w:p>
          <w:p w:rsidR="00104917" w:rsidRDefault="00DB7766" w:rsidP="00D874D1">
            <w:pPr>
              <w:spacing w:line="240" w:lineRule="auto"/>
              <w:jc w:val="center"/>
            </w:pPr>
            <w:r>
              <w:t>P4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rPr>
                <w:i/>
                <w:iCs/>
              </w:rPr>
              <w:t>Commentaire :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t>Evaluer les progrè</w:t>
            </w:r>
            <w:r>
              <w:t>s et les acquisitions des élèves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 w:rsidP="00D874D1">
            <w:pPr>
              <w:spacing w:line="240" w:lineRule="auto"/>
              <w:jc w:val="center"/>
            </w:pPr>
            <w:r>
              <w:t>P5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rPr>
                <w:i/>
                <w:iCs/>
              </w:rPr>
              <w:t>Commentaire :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t>Maîtriser la langue française pour enseigner  et communiquer. Intégrer l’objectif de maîtrise de la langue par les  élèves.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 w:rsidP="00D874D1">
            <w:pPr>
              <w:spacing w:line="240" w:lineRule="auto"/>
              <w:jc w:val="center"/>
            </w:pPr>
            <w:r>
              <w:t>7</w:t>
            </w:r>
          </w:p>
          <w:p w:rsidR="00104917" w:rsidRDefault="00DB7766" w:rsidP="00D874D1">
            <w:pPr>
              <w:spacing w:line="240" w:lineRule="auto"/>
              <w:jc w:val="center"/>
            </w:pPr>
            <w:r>
              <w:t>P2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rPr>
                <w:i/>
                <w:iCs/>
              </w:rPr>
              <w:t>Commentaire :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t>Travailler en équipe dans l’établissement. Coopérer</w:t>
            </w:r>
            <w:r>
              <w:t xml:space="preserve"> avec les parents et les partenaires de l’Ecole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 w:rsidP="00D874D1">
            <w:pPr>
              <w:spacing w:line="240" w:lineRule="auto"/>
              <w:jc w:val="center"/>
            </w:pPr>
            <w:r>
              <w:t>5, 10, 11</w:t>
            </w:r>
          </w:p>
          <w:p w:rsidR="00104917" w:rsidRDefault="00DB7766" w:rsidP="00D874D1">
            <w:pPr>
              <w:spacing w:line="240" w:lineRule="auto"/>
              <w:jc w:val="center"/>
            </w:pPr>
            <w:r>
              <w:t>12, 13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rPr>
                <w:i/>
                <w:iCs/>
              </w:rPr>
              <w:t>Commentaire :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t>S’engager dans une démarche individuelle et collective de développement professionnel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 w:rsidP="00D874D1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rPr>
                <w:i/>
                <w:iCs/>
              </w:rPr>
              <w:t>Commentaire :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t>Utiliser le numérique au service des apprentissages et du dé</w:t>
            </w:r>
            <w:r>
              <w:t>veloppement intellectuel des élèves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 w:rsidP="00D874D1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rPr>
                <w:i/>
                <w:iCs/>
              </w:rPr>
              <w:t>Commentaire :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t>Favoriser l’ouverture culturelle, les échanges entre pairs et la socialisation des élèves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917" w:rsidRDefault="00DB7766" w:rsidP="00D874D1">
            <w:pPr>
              <w:spacing w:line="240" w:lineRule="auto"/>
              <w:jc w:val="center"/>
            </w:pPr>
            <w:r>
              <w:t>8</w:t>
            </w:r>
          </w:p>
          <w:p w:rsidR="00104917" w:rsidRDefault="00DB7766" w:rsidP="00D874D1">
            <w:pPr>
              <w:spacing w:line="240" w:lineRule="auto"/>
              <w:jc w:val="center"/>
            </w:pPr>
            <w:r>
              <w:t>P4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104917" w:rsidP="00D874D1">
            <w:pPr>
              <w:spacing w:line="240" w:lineRule="auto"/>
            </w:pP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</w:pPr>
            <w:r>
              <w:rPr>
                <w:i/>
                <w:iCs/>
              </w:rPr>
              <w:t>Commentaire :</w:t>
            </w: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Remarques complémentaires : (points forts, points à travailler, évolution du </w:t>
            </w:r>
            <w:r>
              <w:rPr>
                <w:b/>
                <w:bCs/>
              </w:rPr>
              <w:t>stagiaire…)</w:t>
            </w:r>
          </w:p>
          <w:p w:rsidR="00104917" w:rsidRDefault="00104917" w:rsidP="00D874D1">
            <w:pPr>
              <w:spacing w:line="240" w:lineRule="auto"/>
              <w:rPr>
                <w:b/>
                <w:bCs/>
                <w:i/>
                <w:iCs/>
              </w:rPr>
            </w:pPr>
          </w:p>
          <w:p w:rsidR="00104917" w:rsidRDefault="00104917" w:rsidP="00D874D1">
            <w:pPr>
              <w:spacing w:line="240" w:lineRule="auto"/>
            </w:pP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 w:rsidP="00D87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compléter par le chef d’établissement (posture professionnelle, investissement dans l’établissement …)</w:t>
            </w:r>
          </w:p>
          <w:p w:rsidR="00104917" w:rsidRDefault="00104917" w:rsidP="00D874D1">
            <w:pPr>
              <w:spacing w:line="240" w:lineRule="auto"/>
              <w:rPr>
                <w:b/>
                <w:bCs/>
              </w:rPr>
            </w:pPr>
          </w:p>
          <w:p w:rsidR="00104917" w:rsidRDefault="00104917" w:rsidP="00D874D1">
            <w:pPr>
              <w:spacing w:line="240" w:lineRule="auto"/>
            </w:pPr>
          </w:p>
        </w:tc>
      </w:tr>
      <w:tr w:rsidR="00104917" w:rsidTr="00D87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  <w:jc w:val="center"/>
        </w:trPr>
        <w:tc>
          <w:tcPr>
            <w:tcW w:w="10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17" w:rsidRDefault="00DB7766">
            <w:pPr>
              <w:rPr>
                <w:b/>
                <w:bCs/>
              </w:rPr>
            </w:pPr>
            <w:r>
              <w:rPr>
                <w:b/>
                <w:bCs/>
              </w:rPr>
              <w:t>Signature du stagiaire et commentaires éventuels :</w:t>
            </w:r>
          </w:p>
          <w:p w:rsidR="00104917" w:rsidRDefault="00104917"/>
        </w:tc>
      </w:tr>
    </w:tbl>
    <w:p w:rsidR="00104917" w:rsidRDefault="00104917" w:rsidP="00874651">
      <w:pPr>
        <w:widowControl w:val="0"/>
        <w:spacing w:line="240" w:lineRule="auto"/>
      </w:pPr>
      <w:bookmarkStart w:id="0" w:name="_GoBack"/>
      <w:bookmarkEnd w:id="0"/>
    </w:p>
    <w:sectPr w:rsidR="00104917" w:rsidSect="006B57F2">
      <w:headerReference w:type="default" r:id="rId7"/>
      <w:footerReference w:type="default" r:id="rId8"/>
      <w:pgSz w:w="11900" w:h="16840"/>
      <w:pgMar w:top="1418" w:right="985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6" w:rsidRDefault="00DB7766">
      <w:pPr>
        <w:spacing w:line="240" w:lineRule="auto"/>
      </w:pPr>
      <w:r>
        <w:separator/>
      </w:r>
    </w:p>
  </w:endnote>
  <w:endnote w:type="continuationSeparator" w:id="0">
    <w:p w:rsidR="00DB7766" w:rsidRDefault="00DB7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17" w:rsidRDefault="00104917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6" w:rsidRDefault="00DB7766">
      <w:pPr>
        <w:spacing w:line="240" w:lineRule="auto"/>
      </w:pPr>
      <w:r>
        <w:separator/>
      </w:r>
    </w:p>
  </w:footnote>
  <w:footnote w:type="continuationSeparator" w:id="0">
    <w:p w:rsidR="00DB7766" w:rsidRDefault="00DB7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17" w:rsidRDefault="001049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4917"/>
    <w:rsid w:val="00104917"/>
    <w:rsid w:val="006B57F2"/>
    <w:rsid w:val="00874651"/>
    <w:rsid w:val="00D874D1"/>
    <w:rsid w:val="00D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Caussé</cp:lastModifiedBy>
  <cp:revision>4</cp:revision>
  <dcterms:created xsi:type="dcterms:W3CDTF">2018-09-01T10:41:00Z</dcterms:created>
  <dcterms:modified xsi:type="dcterms:W3CDTF">2018-09-01T10:48:00Z</dcterms:modified>
</cp:coreProperties>
</file>