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96" w:rsidRPr="002B5996" w:rsidRDefault="002B5996" w:rsidP="005029EF">
      <w:pPr>
        <w:jc w:val="center"/>
        <w:rPr>
          <w:b/>
          <w:color w:val="FF0000"/>
          <w:sz w:val="32"/>
          <w:szCs w:val="32"/>
          <w:u w:val="single"/>
        </w:rPr>
      </w:pPr>
      <w:r w:rsidRPr="002B5996">
        <w:rPr>
          <w:b/>
          <w:color w:val="FF0000"/>
          <w:sz w:val="32"/>
          <w:szCs w:val="32"/>
          <w:u w:val="single"/>
        </w:rPr>
        <w:t>CLASSE DE 4</w:t>
      </w:r>
      <w:r w:rsidRPr="002B5996">
        <w:rPr>
          <w:b/>
          <w:color w:val="FF0000"/>
          <w:sz w:val="32"/>
          <w:szCs w:val="32"/>
          <w:u w:val="single"/>
          <w:vertAlign w:val="superscript"/>
        </w:rPr>
        <w:t>ème</w:t>
      </w:r>
      <w:r w:rsidRPr="002B5996">
        <w:rPr>
          <w:b/>
          <w:color w:val="FF0000"/>
          <w:sz w:val="32"/>
          <w:szCs w:val="32"/>
          <w:u w:val="single"/>
        </w:rPr>
        <w:t xml:space="preserve"> </w:t>
      </w:r>
    </w:p>
    <w:p w:rsidR="00CC0E4A" w:rsidRPr="002B5996" w:rsidRDefault="005029EF" w:rsidP="005029EF">
      <w:pPr>
        <w:jc w:val="center"/>
        <w:rPr>
          <w:b/>
          <w:color w:val="76923C" w:themeColor="accent3" w:themeShade="BF"/>
          <w:sz w:val="32"/>
          <w:szCs w:val="32"/>
          <w:u w:val="single"/>
        </w:rPr>
      </w:pPr>
      <w:r w:rsidRPr="002B5996">
        <w:rPr>
          <w:b/>
          <w:color w:val="76923C" w:themeColor="accent3" w:themeShade="BF"/>
          <w:sz w:val="32"/>
          <w:szCs w:val="32"/>
          <w:u w:val="single"/>
        </w:rPr>
        <w:t>La dynamique interne : volcanisme, séisme, tectonique des plaques</w:t>
      </w:r>
    </w:p>
    <w:p w:rsidR="00ED51F3" w:rsidRPr="002B5996" w:rsidRDefault="002B5996" w:rsidP="00F935E5">
      <w:pPr>
        <w:spacing w:after="0" w:line="240" w:lineRule="auto"/>
        <w:rPr>
          <w:b/>
          <w:sz w:val="24"/>
          <w:szCs w:val="24"/>
        </w:rPr>
      </w:pPr>
      <w:r w:rsidRPr="002B5996">
        <w:rPr>
          <w:rFonts w:ascii="Calibri" w:hAnsi="Calibri" w:cs="Calibri"/>
          <w:b/>
          <w:sz w:val="24"/>
          <w:szCs w:val="24"/>
        </w:rPr>
        <w:t>Attendu : explorer et expliquer certains phénomènes géologiques liés au fonctionnement de la Terre.</w:t>
      </w:r>
    </w:p>
    <w:p w:rsidR="00ED51F3" w:rsidRDefault="00ED51F3" w:rsidP="00F935E5">
      <w:pPr>
        <w:spacing w:after="0" w:line="240" w:lineRule="auto"/>
      </w:pPr>
    </w:p>
    <w:p w:rsidR="002B5996" w:rsidRDefault="002B5996" w:rsidP="00F935E5">
      <w:pPr>
        <w:spacing w:after="0" w:line="240" w:lineRule="auto"/>
      </w:pPr>
      <w:r w:rsidRPr="002B5996">
        <w:rPr>
          <w:u w:val="single"/>
        </w:rPr>
        <w:t>Niveau 5</w:t>
      </w:r>
      <w:r w:rsidRPr="002B5996">
        <w:rPr>
          <w:u w:val="single"/>
          <w:vertAlign w:val="superscript"/>
        </w:rPr>
        <w:t>ème</w:t>
      </w:r>
      <w:r>
        <w:t> : a été vu en 4 semaines « La Terre, planète te</w:t>
      </w:r>
      <w:r w:rsidR="00287337">
        <w:t>llurique - Les manifestations de</w:t>
      </w:r>
      <w:r>
        <w:t xml:space="preserve"> l’activité interne de la Terre »</w:t>
      </w:r>
    </w:p>
    <w:p w:rsidR="002B5996" w:rsidRDefault="002B5996" w:rsidP="00F935E5">
      <w:pPr>
        <w:spacing w:after="0" w:line="240" w:lineRule="auto"/>
      </w:pPr>
    </w:p>
    <w:p w:rsidR="002B5996" w:rsidRDefault="002B5996" w:rsidP="00F935E5">
      <w:pPr>
        <w:spacing w:after="0" w:line="240" w:lineRule="auto"/>
      </w:pPr>
    </w:p>
    <w:p w:rsidR="005029EF" w:rsidRPr="003B1436" w:rsidRDefault="005029EF" w:rsidP="003B1436">
      <w:pPr>
        <w:spacing w:after="0" w:line="240" w:lineRule="auto"/>
        <w:jc w:val="center"/>
        <w:rPr>
          <w:b/>
        </w:rPr>
      </w:pPr>
      <w:r w:rsidRPr="003B1436">
        <w:rPr>
          <w:b/>
        </w:rPr>
        <w:t>SEMAINE 1</w:t>
      </w:r>
      <w:r w:rsidR="007425A8" w:rsidRPr="003B1436">
        <w:rPr>
          <w:b/>
        </w:rPr>
        <w:t> : 1h30</w:t>
      </w:r>
    </w:p>
    <w:p w:rsidR="00C70801" w:rsidRDefault="00C70801" w:rsidP="00F935E5">
      <w:pPr>
        <w:spacing w:after="0" w:line="240" w:lineRule="auto"/>
      </w:pPr>
    </w:p>
    <w:p w:rsidR="00F935E5" w:rsidRPr="001D308C" w:rsidRDefault="00B95366" w:rsidP="00F935E5">
      <w:pPr>
        <w:spacing w:after="0" w:line="240" w:lineRule="auto"/>
        <w:rPr>
          <w:b/>
        </w:rPr>
      </w:pPr>
      <w:r w:rsidRPr="001D308C">
        <w:rPr>
          <w:b/>
        </w:rPr>
        <w:t xml:space="preserve">La surface de la Terre est découpée en </w:t>
      </w:r>
      <w:r w:rsidR="00F935E5" w:rsidRPr="001D308C">
        <w:rPr>
          <w:b/>
        </w:rPr>
        <w:t>plaques</w:t>
      </w:r>
      <w:r w:rsidRPr="001D308C">
        <w:rPr>
          <w:b/>
        </w:rPr>
        <w:t xml:space="preserve"> en mouvement</w:t>
      </w:r>
    </w:p>
    <w:p w:rsidR="00B95366" w:rsidRDefault="00797B97" w:rsidP="00B953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t>Compétence </w:t>
      </w:r>
      <w:r w:rsidR="003B1436">
        <w:t>travaillée</w:t>
      </w:r>
      <w:r w:rsidR="00B04277">
        <w:t xml:space="preserve"> </w:t>
      </w:r>
      <w:r>
        <w:t>:</w:t>
      </w:r>
      <w:r w:rsidR="00B04277">
        <w:t xml:space="preserve"> </w:t>
      </w:r>
      <w:r w:rsidR="003E5754" w:rsidRPr="003E5754">
        <w:rPr>
          <w:rFonts w:ascii="Calibri" w:hAnsi="Calibri" w:cs="Calibri"/>
          <w:i/>
          <w:sz w:val="20"/>
          <w:szCs w:val="20"/>
        </w:rPr>
        <w:t>Pratiquer des langages</w:t>
      </w:r>
    </w:p>
    <w:p w:rsidR="00B04277" w:rsidRPr="00B04277" w:rsidRDefault="003B1436" w:rsidP="003C22F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95366">
        <w:rPr>
          <w:rFonts w:ascii="Calibri" w:hAnsi="Calibri" w:cs="Calibri"/>
          <w:sz w:val="20"/>
          <w:szCs w:val="20"/>
        </w:rPr>
        <w:t xml:space="preserve"> </w:t>
      </w:r>
      <w:r w:rsidR="003C22FE">
        <w:t>Travail</w:t>
      </w:r>
      <w:r w:rsidR="009D2A6B">
        <w:t xml:space="preserve"> </w:t>
      </w:r>
      <w:r w:rsidR="00B95366">
        <w:t>individuel</w:t>
      </w:r>
      <w:r w:rsidR="003C22FE">
        <w:t xml:space="preserve"> puis mutualisation</w:t>
      </w:r>
      <w:r w:rsidR="00917657">
        <w:t xml:space="preserve"> : </w:t>
      </w:r>
      <w:r>
        <w:t>documents présentant l’activité sismique et volcanique à la surface du globe, les</w:t>
      </w:r>
      <w:r w:rsidR="009D2A6B">
        <w:t xml:space="preserve"> limites de plaques, le</w:t>
      </w:r>
      <w:r w:rsidR="00917657">
        <w:t xml:space="preserve"> nombre de plaques, les mouvements des plaques</w:t>
      </w:r>
      <w:r>
        <w:t>.</w:t>
      </w:r>
    </w:p>
    <w:p w:rsidR="003C22FE" w:rsidRPr="00B04277" w:rsidRDefault="009D2A6B" w:rsidP="00B042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t xml:space="preserve"> </w:t>
      </w:r>
      <w:r w:rsidR="003B1436">
        <w:t>Rédaction de textes descriptifs</w:t>
      </w:r>
      <w:r>
        <w:t xml:space="preserve"> </w:t>
      </w:r>
      <w:r w:rsidR="003B1436">
        <w:t>(avec mobilisation des acquis sur l’activité volcanique et sismique du globe)</w:t>
      </w:r>
    </w:p>
    <w:p w:rsidR="00B95366" w:rsidRDefault="003C4BE8" w:rsidP="00B95366">
      <w:pPr>
        <w:spacing w:after="0" w:line="240" w:lineRule="auto"/>
      </w:pPr>
      <w:r w:rsidRPr="003C4BE8">
        <w:rPr>
          <w:color w:val="FF0000"/>
        </w:rPr>
        <w:t>La répartition des séismes et du volcanisme permet de définir une douzaine de plaques qui déco</w:t>
      </w:r>
      <w:r>
        <w:rPr>
          <w:color w:val="FF0000"/>
        </w:rPr>
        <w:t>u</w:t>
      </w:r>
      <w:r w:rsidRPr="003C4BE8">
        <w:rPr>
          <w:color w:val="FF0000"/>
        </w:rPr>
        <w:t>pent la surface de la Terre et qui sont animées de mouvements</w:t>
      </w:r>
      <w:r>
        <w:t>.</w:t>
      </w:r>
    </w:p>
    <w:p w:rsidR="003C4BE8" w:rsidRDefault="003C4BE8" w:rsidP="00B95366">
      <w:pPr>
        <w:spacing w:after="0" w:line="240" w:lineRule="auto"/>
      </w:pPr>
    </w:p>
    <w:p w:rsidR="003C4BE8" w:rsidRDefault="003C4BE8" w:rsidP="00B95366">
      <w:pPr>
        <w:spacing w:after="0" w:line="240" w:lineRule="auto"/>
      </w:pPr>
    </w:p>
    <w:p w:rsidR="00B95366" w:rsidRPr="001D308C" w:rsidRDefault="00B95366" w:rsidP="00B95366">
      <w:pPr>
        <w:spacing w:after="0" w:line="240" w:lineRule="auto"/>
        <w:rPr>
          <w:b/>
        </w:rPr>
      </w:pPr>
      <w:r w:rsidRPr="001D308C">
        <w:rPr>
          <w:b/>
        </w:rPr>
        <w:t>La mobilité horizontale des continents : les arguments de Wegener</w:t>
      </w:r>
    </w:p>
    <w:p w:rsidR="00B95366" w:rsidRPr="00B95366" w:rsidRDefault="00B95366" w:rsidP="00B95366">
      <w:pPr>
        <w:pStyle w:val="Paragraphedeliste"/>
        <w:numPr>
          <w:ilvl w:val="0"/>
          <w:numId w:val="3"/>
        </w:numPr>
        <w:spacing w:after="0" w:line="240" w:lineRule="auto"/>
      </w:pPr>
      <w:r>
        <w:t>Compétence travaillée</w:t>
      </w:r>
      <w:r w:rsidR="003E5754">
        <w:t xml:space="preserve"> </w:t>
      </w:r>
      <w:r>
        <w:t xml:space="preserve">: </w:t>
      </w:r>
      <w:r w:rsidR="003E5754" w:rsidRPr="003E5754">
        <w:rPr>
          <w:rFonts w:ascii="Calibri" w:hAnsi="Calibri" w:cs="Calibri"/>
          <w:i/>
          <w:sz w:val="20"/>
          <w:szCs w:val="20"/>
        </w:rPr>
        <w:t>Se situer dans l’espace et dans le temps</w:t>
      </w:r>
    </w:p>
    <w:p w:rsidR="00B95366" w:rsidRDefault="00B95366" w:rsidP="00B95366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Travail en groupes : un par argument </w:t>
      </w:r>
    </w:p>
    <w:p w:rsidR="00B95366" w:rsidRDefault="001D308C" w:rsidP="00B95366">
      <w:pPr>
        <w:pStyle w:val="Paragraphedeliste"/>
        <w:numPr>
          <w:ilvl w:val="0"/>
          <w:numId w:val="3"/>
        </w:numPr>
        <w:spacing w:after="0" w:line="240" w:lineRule="auto"/>
      </w:pPr>
      <w:r>
        <w:t>Mutualisation à l’oral puis écrit.</w:t>
      </w:r>
    </w:p>
    <w:p w:rsidR="007425A8" w:rsidRPr="003C4BE8" w:rsidRDefault="003E5754" w:rsidP="00F935E5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Au début du XX° siècle, </w:t>
      </w:r>
      <w:r w:rsidR="003C4BE8" w:rsidRPr="003C4BE8">
        <w:rPr>
          <w:color w:val="FF0000"/>
        </w:rPr>
        <w:t>Wegener a fondé sa théorie de la « dérive des continents » sur des arguments scientifiques divers. Cette théorie a été rejetée pour être ensuite précisée avec le modèle de la Tectonique des plaques</w:t>
      </w:r>
      <w:r>
        <w:rPr>
          <w:color w:val="FF0000"/>
        </w:rPr>
        <w:t xml:space="preserve"> dans les années 60</w:t>
      </w:r>
      <w:r w:rsidR="003C4BE8" w:rsidRPr="003C4BE8">
        <w:rPr>
          <w:color w:val="FF0000"/>
        </w:rPr>
        <w:t xml:space="preserve">.   </w:t>
      </w:r>
    </w:p>
    <w:p w:rsidR="007425A8" w:rsidRDefault="007425A8" w:rsidP="00F935E5">
      <w:pPr>
        <w:spacing w:after="0" w:line="240" w:lineRule="auto"/>
      </w:pPr>
    </w:p>
    <w:p w:rsidR="005029EF" w:rsidRPr="003B1436" w:rsidRDefault="005029EF" w:rsidP="003B1436">
      <w:pPr>
        <w:spacing w:after="0" w:line="240" w:lineRule="auto"/>
        <w:jc w:val="center"/>
        <w:rPr>
          <w:b/>
        </w:rPr>
      </w:pPr>
      <w:r w:rsidRPr="003B1436">
        <w:rPr>
          <w:b/>
        </w:rPr>
        <w:t>SEMAINE 2</w:t>
      </w:r>
      <w:r w:rsidR="007425A8" w:rsidRPr="003B1436">
        <w:rPr>
          <w:b/>
        </w:rPr>
        <w:t> : 1h30</w:t>
      </w:r>
    </w:p>
    <w:p w:rsidR="003B1436" w:rsidRDefault="003B1436" w:rsidP="00F935E5">
      <w:pPr>
        <w:spacing w:after="0" w:line="240" w:lineRule="auto"/>
      </w:pPr>
    </w:p>
    <w:p w:rsidR="00ED51F3" w:rsidRPr="001D308C" w:rsidRDefault="00B95366" w:rsidP="00F935E5">
      <w:pPr>
        <w:spacing w:after="0" w:line="240" w:lineRule="auto"/>
        <w:rPr>
          <w:b/>
        </w:rPr>
      </w:pPr>
      <w:r w:rsidRPr="001D308C">
        <w:rPr>
          <w:b/>
        </w:rPr>
        <w:t>L</w:t>
      </w:r>
      <w:r w:rsidR="00C70801" w:rsidRPr="001D308C">
        <w:rPr>
          <w:b/>
        </w:rPr>
        <w:t xml:space="preserve">es </w:t>
      </w:r>
      <w:r w:rsidR="001D308C" w:rsidRPr="001D308C">
        <w:rPr>
          <w:b/>
        </w:rPr>
        <w:t>déplacements</w:t>
      </w:r>
      <w:r w:rsidRPr="001D308C">
        <w:rPr>
          <w:b/>
        </w:rPr>
        <w:t xml:space="preserve"> </w:t>
      </w:r>
      <w:r w:rsidR="00C70801" w:rsidRPr="001D308C">
        <w:rPr>
          <w:b/>
        </w:rPr>
        <w:t>de</w:t>
      </w:r>
      <w:r w:rsidRPr="001D308C">
        <w:rPr>
          <w:b/>
        </w:rPr>
        <w:t>s</w:t>
      </w:r>
      <w:r w:rsidR="00C70801" w:rsidRPr="001D308C">
        <w:rPr>
          <w:b/>
        </w:rPr>
        <w:t xml:space="preserve"> plaques </w:t>
      </w:r>
      <w:r w:rsidR="001D308C">
        <w:rPr>
          <w:b/>
        </w:rPr>
        <w:t>à la surface de la Terre</w:t>
      </w:r>
    </w:p>
    <w:p w:rsidR="00F935E5" w:rsidRPr="003C4BE8" w:rsidRDefault="00797B97" w:rsidP="003C4BE8">
      <w:pPr>
        <w:pStyle w:val="Paragraphedeliste"/>
        <w:numPr>
          <w:ilvl w:val="0"/>
          <w:numId w:val="5"/>
        </w:numPr>
        <w:spacing w:after="0" w:line="240" w:lineRule="auto"/>
      </w:pPr>
      <w:r>
        <w:t>Compétence :</w:t>
      </w:r>
      <w:r w:rsidR="00ED51F3">
        <w:t xml:space="preserve"> </w:t>
      </w:r>
      <w:r w:rsidR="003E5754" w:rsidRPr="003E5754">
        <w:rPr>
          <w:rFonts w:ascii="Calibri" w:hAnsi="Calibri" w:cs="Calibri"/>
          <w:i/>
          <w:sz w:val="20"/>
          <w:szCs w:val="20"/>
        </w:rPr>
        <w:t>Utiliser des outils numériques</w:t>
      </w:r>
      <w:r w:rsidR="001D308C" w:rsidRPr="003C4BE8">
        <w:rPr>
          <w:rFonts w:ascii="Calibri" w:hAnsi="Calibri" w:cs="Calibri"/>
          <w:sz w:val="20"/>
          <w:szCs w:val="20"/>
        </w:rPr>
        <w:t xml:space="preserve"> </w:t>
      </w:r>
    </w:p>
    <w:p w:rsidR="00C70801" w:rsidRDefault="00C70801" w:rsidP="00C70801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Capsule en classe inversée : </w:t>
      </w:r>
      <w:r w:rsidR="001D308C">
        <w:t>propriétés des ondes sismiques / vitesse des ondes sismiques en fonction de la profondeur.</w:t>
      </w:r>
    </w:p>
    <w:p w:rsidR="00C70801" w:rsidRDefault="001D308C" w:rsidP="00C70801">
      <w:pPr>
        <w:pStyle w:val="Paragraphedeliste"/>
        <w:numPr>
          <w:ilvl w:val="0"/>
          <w:numId w:val="5"/>
        </w:numPr>
        <w:spacing w:after="0" w:line="240" w:lineRule="auto"/>
      </w:pPr>
      <w:r>
        <w:t>En classe : travail en ateliers tournants avec modèle</w:t>
      </w:r>
      <w:r w:rsidR="005B6D0F">
        <w:t xml:space="preserve"> (plaque lithosphérique en coupe</w:t>
      </w:r>
      <w:r w:rsidR="003C4BE8">
        <w:t>, Terre en coupe</w:t>
      </w:r>
      <w:r w:rsidR="005B6D0F">
        <w:t>)</w:t>
      </w:r>
      <w:r>
        <w:t xml:space="preserve"> et logiciel</w:t>
      </w:r>
      <w:r w:rsidR="003C4BE8">
        <w:t xml:space="preserve">s </w:t>
      </w:r>
      <w:proofErr w:type="spellStart"/>
      <w:r w:rsidR="003C4BE8">
        <w:t>Sismolog</w:t>
      </w:r>
      <w:proofErr w:type="spellEnd"/>
      <w:r w:rsidR="003C4BE8">
        <w:t xml:space="preserve">, </w:t>
      </w:r>
      <w:proofErr w:type="spellStart"/>
      <w:r w:rsidR="003C4BE8">
        <w:t>Tectoglob</w:t>
      </w:r>
      <w:proofErr w:type="spellEnd"/>
    </w:p>
    <w:p w:rsidR="00C70801" w:rsidRPr="00FD6BC5" w:rsidRDefault="009F0359" w:rsidP="00F935E5">
      <w:pPr>
        <w:spacing w:after="0" w:line="240" w:lineRule="auto"/>
        <w:rPr>
          <w:color w:val="FF0000"/>
        </w:rPr>
      </w:pPr>
      <w:r w:rsidRPr="00FD6BC5">
        <w:rPr>
          <w:color w:val="FF0000"/>
        </w:rPr>
        <w:t>La Terre est en grande partie solide. Les plaques lithosphériques se déplacent les unes par rapport aux autres sur l’</w:t>
      </w:r>
      <w:proofErr w:type="spellStart"/>
      <w:r w:rsidRPr="00FD6BC5">
        <w:rPr>
          <w:color w:val="FF0000"/>
        </w:rPr>
        <w:t>asthènosphère</w:t>
      </w:r>
      <w:proofErr w:type="spellEnd"/>
      <w:r w:rsidRPr="00FD6BC5">
        <w:rPr>
          <w:color w:val="FF0000"/>
        </w:rPr>
        <w:t xml:space="preserve"> moins rigide. Certaines s’écartent, d’autres se rapprochent ou coulissent.  </w:t>
      </w:r>
    </w:p>
    <w:p w:rsidR="007425A8" w:rsidRDefault="007425A8" w:rsidP="00F935E5">
      <w:pPr>
        <w:spacing w:after="0" w:line="240" w:lineRule="auto"/>
      </w:pPr>
    </w:p>
    <w:p w:rsidR="005029EF" w:rsidRPr="003B1436" w:rsidRDefault="005029EF" w:rsidP="003B1436">
      <w:pPr>
        <w:spacing w:after="0" w:line="240" w:lineRule="auto"/>
        <w:jc w:val="center"/>
        <w:rPr>
          <w:b/>
        </w:rPr>
      </w:pPr>
      <w:r w:rsidRPr="003B1436">
        <w:rPr>
          <w:b/>
        </w:rPr>
        <w:t>SEMAINE 3</w:t>
      </w:r>
      <w:r w:rsidR="007425A8" w:rsidRPr="003B1436">
        <w:rPr>
          <w:b/>
        </w:rPr>
        <w:t> : 1h30</w:t>
      </w:r>
    </w:p>
    <w:p w:rsidR="00F935E5" w:rsidRPr="003C4BE8" w:rsidRDefault="007425A8" w:rsidP="00F935E5">
      <w:pPr>
        <w:spacing w:after="0" w:line="240" w:lineRule="auto"/>
        <w:rPr>
          <w:b/>
        </w:rPr>
      </w:pPr>
      <w:r w:rsidRPr="003C4BE8">
        <w:rPr>
          <w:b/>
        </w:rPr>
        <w:t xml:space="preserve">Les </w:t>
      </w:r>
      <w:r w:rsidR="001D308C" w:rsidRPr="003C4BE8">
        <w:rPr>
          <w:b/>
        </w:rPr>
        <w:t xml:space="preserve">déformations associées aux </w:t>
      </w:r>
      <w:r w:rsidRPr="003C4BE8">
        <w:rPr>
          <w:b/>
        </w:rPr>
        <w:t>déplacements des plaques</w:t>
      </w:r>
    </w:p>
    <w:p w:rsidR="007425A8" w:rsidRPr="00FD6BC5" w:rsidRDefault="00797B97" w:rsidP="00FD6BC5">
      <w:pPr>
        <w:pStyle w:val="Paragraphedeliste"/>
        <w:numPr>
          <w:ilvl w:val="0"/>
          <w:numId w:val="6"/>
        </w:numPr>
        <w:spacing w:after="0" w:line="240" w:lineRule="auto"/>
      </w:pPr>
      <w:r>
        <w:t>Compétence :</w:t>
      </w:r>
      <w:r w:rsidR="00ED51F3">
        <w:t xml:space="preserve"> </w:t>
      </w:r>
      <w:r w:rsidR="003E5754" w:rsidRPr="003E5754">
        <w:rPr>
          <w:rFonts w:ascii="Calibri" w:hAnsi="Calibri" w:cs="Calibri"/>
          <w:i/>
          <w:sz w:val="20"/>
          <w:szCs w:val="20"/>
        </w:rPr>
        <w:t>Pratiquer des démarches scientifiques</w:t>
      </w:r>
    </w:p>
    <w:p w:rsidR="007425A8" w:rsidRDefault="003C4BE8" w:rsidP="00F935E5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Travail en groupes, TP </w:t>
      </w:r>
      <w:r w:rsidR="00ED51F3">
        <w:t>mosaïque puis mutualisation</w:t>
      </w:r>
    </w:p>
    <w:p w:rsidR="001509D6" w:rsidRDefault="001509D6" w:rsidP="001509D6">
      <w:pPr>
        <w:pStyle w:val="Paragraphedeliste"/>
        <w:numPr>
          <w:ilvl w:val="0"/>
          <w:numId w:val="4"/>
        </w:numPr>
        <w:spacing w:after="0" w:line="240" w:lineRule="auto"/>
      </w:pPr>
      <w:r>
        <w:t>Ecartement des plaques</w:t>
      </w:r>
    </w:p>
    <w:p w:rsidR="001509D6" w:rsidRDefault="001509D6" w:rsidP="001509D6">
      <w:pPr>
        <w:pStyle w:val="Paragraphedeliste"/>
        <w:numPr>
          <w:ilvl w:val="0"/>
          <w:numId w:val="4"/>
        </w:numPr>
        <w:spacing w:after="0" w:line="240" w:lineRule="auto"/>
      </w:pPr>
      <w:r>
        <w:t>Rapprochement des plaques en subduction</w:t>
      </w:r>
    </w:p>
    <w:p w:rsidR="001509D6" w:rsidRDefault="001509D6" w:rsidP="001509D6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Rapprochement </w:t>
      </w:r>
      <w:r w:rsidR="00FD6BC5">
        <w:t>des plaques en collision</w:t>
      </w:r>
    </w:p>
    <w:p w:rsidR="00FD6BC5" w:rsidRPr="00DE6D96" w:rsidRDefault="00FD6BC5" w:rsidP="00FD6BC5">
      <w:pPr>
        <w:spacing w:after="0" w:line="240" w:lineRule="auto"/>
        <w:rPr>
          <w:color w:val="FF0000"/>
        </w:rPr>
      </w:pPr>
      <w:r w:rsidRPr="00DE6D96">
        <w:rPr>
          <w:color w:val="FF0000"/>
        </w:rPr>
        <w:lastRenderedPageBreak/>
        <w:t xml:space="preserve">Les plaques </w:t>
      </w:r>
      <w:r w:rsidR="00DE6D96" w:rsidRPr="00DE6D96">
        <w:rPr>
          <w:color w:val="FF0000"/>
        </w:rPr>
        <w:t xml:space="preserve">se forment et </w:t>
      </w:r>
      <w:r w:rsidRPr="00DE6D96">
        <w:rPr>
          <w:color w:val="FF0000"/>
        </w:rPr>
        <w:t>s’écartent au niveau des dorsales océaniques ce qui entraîne l’ouverture des océans. Les plaques se rapprochent au niveau des fosses océaniques</w:t>
      </w:r>
      <w:r w:rsidR="00DE6D96" w:rsidRPr="00DE6D96">
        <w:rPr>
          <w:color w:val="FF0000"/>
        </w:rPr>
        <w:t xml:space="preserve"> ce qui peut entraîner leur disparition et la fermeture des océans lorsqu’il y a collision. Ces déplacements sont de l’ordre du cm/an</w:t>
      </w:r>
      <w:r w:rsidR="00DE6D96">
        <w:rPr>
          <w:color w:val="FF0000"/>
        </w:rPr>
        <w:t xml:space="preserve"> et sont responsables des déformations observés en surface</w:t>
      </w:r>
      <w:r w:rsidR="001311D8">
        <w:rPr>
          <w:color w:val="FF0000"/>
        </w:rPr>
        <w:t xml:space="preserve">. </w:t>
      </w:r>
      <w:r w:rsidR="00DE6D96" w:rsidRPr="00DE6D96">
        <w:rPr>
          <w:color w:val="FF0000"/>
        </w:rPr>
        <w:t xml:space="preserve"> </w:t>
      </w:r>
      <w:r w:rsidRPr="00DE6D96">
        <w:rPr>
          <w:color w:val="FF0000"/>
        </w:rPr>
        <w:t xml:space="preserve"> </w:t>
      </w:r>
    </w:p>
    <w:p w:rsidR="00FD6BC5" w:rsidRDefault="00FD6BC5" w:rsidP="00FD6BC5">
      <w:pPr>
        <w:spacing w:after="0" w:line="240" w:lineRule="auto"/>
      </w:pPr>
    </w:p>
    <w:p w:rsidR="007425A8" w:rsidRDefault="007425A8" w:rsidP="00F935E5">
      <w:pPr>
        <w:spacing w:after="0" w:line="240" w:lineRule="auto"/>
      </w:pPr>
    </w:p>
    <w:p w:rsidR="005029EF" w:rsidRPr="003B1436" w:rsidRDefault="005029EF" w:rsidP="003B1436">
      <w:pPr>
        <w:spacing w:after="0" w:line="240" w:lineRule="auto"/>
        <w:jc w:val="center"/>
        <w:rPr>
          <w:b/>
        </w:rPr>
      </w:pPr>
      <w:r w:rsidRPr="003B1436">
        <w:rPr>
          <w:b/>
        </w:rPr>
        <w:t>SEMAINE 4</w:t>
      </w:r>
      <w:r w:rsidR="007425A8" w:rsidRPr="003B1436">
        <w:rPr>
          <w:b/>
        </w:rPr>
        <w:t> : 1h30</w:t>
      </w:r>
    </w:p>
    <w:p w:rsidR="007425A8" w:rsidRPr="00DE6D96" w:rsidRDefault="007425A8" w:rsidP="00F935E5">
      <w:pPr>
        <w:spacing w:after="0" w:line="240" w:lineRule="auto"/>
        <w:rPr>
          <w:b/>
        </w:rPr>
      </w:pPr>
      <w:r w:rsidRPr="00DE6D96">
        <w:rPr>
          <w:b/>
        </w:rPr>
        <w:t>Le moteur de la tectonique</w:t>
      </w:r>
      <w:r w:rsidR="00DE6D96" w:rsidRPr="00DE6D96">
        <w:rPr>
          <w:b/>
        </w:rPr>
        <w:t xml:space="preserve"> des plaques</w:t>
      </w:r>
    </w:p>
    <w:p w:rsidR="00797B97" w:rsidRDefault="00797B97" w:rsidP="00ED51F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t xml:space="preserve">Compétence : </w:t>
      </w:r>
      <w:r w:rsidR="003E5754" w:rsidRPr="003E5754">
        <w:rPr>
          <w:rFonts w:ascii="Calibri" w:hAnsi="Calibri" w:cs="Calibri"/>
          <w:i/>
          <w:sz w:val="20"/>
          <w:szCs w:val="20"/>
        </w:rPr>
        <w:t>Pratiquer des langages</w:t>
      </w:r>
    </w:p>
    <w:p w:rsidR="00ED51F3" w:rsidRPr="00DE6D96" w:rsidRDefault="00DE6D96" w:rsidP="00F935E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t>Cours magistral avec prise en notes des mots clés, réalisation par grands groupes d’un bilan sous la forme de leur choix</w:t>
      </w:r>
      <w:r w:rsidR="00FD6BC5">
        <w:t>.</w:t>
      </w:r>
    </w:p>
    <w:p w:rsidR="00FD6BC5" w:rsidRPr="00756DFE" w:rsidRDefault="001311D8" w:rsidP="00F935E5">
      <w:pPr>
        <w:spacing w:after="0" w:line="240" w:lineRule="auto"/>
        <w:rPr>
          <w:color w:val="FF0000"/>
        </w:rPr>
      </w:pPr>
      <w:r w:rsidRPr="00756DFE">
        <w:rPr>
          <w:color w:val="FF0000"/>
        </w:rPr>
        <w:t>Lors de sa formation la Terre a emmagasiné de la chaleur qu’elle dissipe aujourd’</w:t>
      </w:r>
      <w:r w:rsidR="00756DFE" w:rsidRPr="00756DFE">
        <w:rPr>
          <w:color w:val="FF0000"/>
        </w:rPr>
        <w:t xml:space="preserve">hui (elle </w:t>
      </w:r>
      <w:r w:rsidRPr="00756DFE">
        <w:rPr>
          <w:color w:val="FF0000"/>
        </w:rPr>
        <w:t xml:space="preserve">se refroidit). </w:t>
      </w:r>
      <w:r w:rsidR="00756DFE" w:rsidRPr="00756DFE">
        <w:rPr>
          <w:color w:val="FF0000"/>
        </w:rPr>
        <w:t xml:space="preserve">Cette évacuation de chaleur se mesure. Elle est responsable du déplacement des plaques en surface </w:t>
      </w:r>
      <w:r w:rsidR="00756DFE">
        <w:rPr>
          <w:color w:val="FF0000"/>
        </w:rPr>
        <w:t xml:space="preserve">(à l’origine des séismes) </w:t>
      </w:r>
      <w:r w:rsidR="00756DFE" w:rsidRPr="00756DFE">
        <w:rPr>
          <w:color w:val="FF0000"/>
        </w:rPr>
        <w:t xml:space="preserve">et de la formation de magma, </w:t>
      </w:r>
      <w:r w:rsidRPr="00756DFE">
        <w:rPr>
          <w:color w:val="FF0000"/>
        </w:rPr>
        <w:t>dans certaines conditions</w:t>
      </w:r>
      <w:r w:rsidR="00756DFE" w:rsidRPr="00756DFE">
        <w:rPr>
          <w:color w:val="FF0000"/>
        </w:rPr>
        <w:t>,</w:t>
      </w:r>
      <w:r w:rsidRPr="00756DFE">
        <w:rPr>
          <w:color w:val="FF0000"/>
        </w:rPr>
        <w:t xml:space="preserve"> à la base de la lithosphère</w:t>
      </w:r>
      <w:r w:rsidR="00756DFE">
        <w:rPr>
          <w:color w:val="FF0000"/>
        </w:rPr>
        <w:t xml:space="preserve"> (à l’origine du volcanisme)</w:t>
      </w:r>
      <w:r w:rsidR="00FD6BC5" w:rsidRPr="00756DFE">
        <w:rPr>
          <w:color w:val="FF0000"/>
        </w:rPr>
        <w:t xml:space="preserve">. </w:t>
      </w:r>
    </w:p>
    <w:sectPr w:rsidR="00FD6BC5" w:rsidRPr="00756DFE" w:rsidSect="005029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BE2"/>
    <w:multiLevelType w:val="hybridMultilevel"/>
    <w:tmpl w:val="CC30C4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D3B29"/>
    <w:multiLevelType w:val="hybridMultilevel"/>
    <w:tmpl w:val="544A13A2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D75DE"/>
    <w:multiLevelType w:val="hybridMultilevel"/>
    <w:tmpl w:val="09824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D567D"/>
    <w:multiLevelType w:val="hybridMultilevel"/>
    <w:tmpl w:val="CD746D60"/>
    <w:lvl w:ilvl="0" w:tplc="599893E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D8A623C"/>
    <w:multiLevelType w:val="hybridMultilevel"/>
    <w:tmpl w:val="A12C9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223B1"/>
    <w:multiLevelType w:val="hybridMultilevel"/>
    <w:tmpl w:val="C0983126"/>
    <w:lvl w:ilvl="0" w:tplc="3CBA03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77566F"/>
    <w:multiLevelType w:val="hybridMultilevel"/>
    <w:tmpl w:val="378EC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29EF"/>
    <w:rsid w:val="00130775"/>
    <w:rsid w:val="001311D8"/>
    <w:rsid w:val="001509D6"/>
    <w:rsid w:val="001D308C"/>
    <w:rsid w:val="00287337"/>
    <w:rsid w:val="002B5996"/>
    <w:rsid w:val="00332C5C"/>
    <w:rsid w:val="003B1436"/>
    <w:rsid w:val="003C22FE"/>
    <w:rsid w:val="003C4BE8"/>
    <w:rsid w:val="003E5754"/>
    <w:rsid w:val="005029EF"/>
    <w:rsid w:val="005453A8"/>
    <w:rsid w:val="005B6D0F"/>
    <w:rsid w:val="007425A8"/>
    <w:rsid w:val="00756DFE"/>
    <w:rsid w:val="00797B97"/>
    <w:rsid w:val="00917657"/>
    <w:rsid w:val="009D2A6B"/>
    <w:rsid w:val="009F0359"/>
    <w:rsid w:val="00A572F4"/>
    <w:rsid w:val="00AF1964"/>
    <w:rsid w:val="00B04277"/>
    <w:rsid w:val="00B95366"/>
    <w:rsid w:val="00C70801"/>
    <w:rsid w:val="00CC0E4A"/>
    <w:rsid w:val="00DE6D96"/>
    <w:rsid w:val="00ED51F3"/>
    <w:rsid w:val="00F935E5"/>
    <w:rsid w:val="00FD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bforestier</dc:creator>
  <cp:lastModifiedBy>bforestier</cp:lastModifiedBy>
  <cp:revision>17</cp:revision>
  <dcterms:created xsi:type="dcterms:W3CDTF">2015-12-28T14:17:00Z</dcterms:created>
  <dcterms:modified xsi:type="dcterms:W3CDTF">2016-01-04T13:49:00Z</dcterms:modified>
</cp:coreProperties>
</file>